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AFF5B" w14:textId="2074C9A4" w:rsidR="00DC3EBB" w:rsidRDefault="00EA5386">
      <w:r>
        <w:t>Задание: найти значени</w:t>
      </w:r>
      <w:bookmarkStart w:id="0" w:name="_GoBack"/>
      <w:bookmarkEnd w:id="0"/>
      <w:r>
        <w:t>е выражения</w:t>
      </w:r>
    </w:p>
    <w:p w14:paraId="3B686DEC" w14:textId="304DCC4E" w:rsidR="00EA5386" w:rsidRDefault="00EA5386"/>
    <w:p w14:paraId="33A39072" w14:textId="16560898" w:rsidR="00EA5386" w:rsidRPr="009B61DD" w:rsidRDefault="00FB77E1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-a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a+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,  a=-4, b=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7D94738D" w14:textId="28BDEB4C" w:rsidR="009B61DD" w:rsidRPr="009B61DD" w:rsidRDefault="00FB77E1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-4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-4+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4-</m:t>
              </m:r>
              <m:r>
                <w:rPr>
                  <w:rFonts w:ascii="Cambria Math" w:eastAsiaTheme="minorEastAsia" w:hAnsi="Cambria Math"/>
                  <w:highlight w:val="yellow"/>
                  <w:lang w:val="en-US"/>
                </w:rPr>
                <m:t>(-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highlight w:val="yellow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highlight w:val="yellow"/>
                      <w:lang w:val="en-US"/>
                    </w:rPr>
                    <m:t>25</m:t>
                  </m:r>
                </m:num>
                <m:den>
                  <m:r>
                    <w:rPr>
                      <w:rFonts w:ascii="Cambria Math" w:eastAsiaTheme="minorEastAsia" w:hAnsi="Cambria Math"/>
                      <w:highlight w:val="yellow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highlight w:val="yellow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highlight w:val="yellow"/>
                  <w:lang w:val="en-US"/>
                </w:rPr>
                <m:t>4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25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n>
              </m:f>
            </m:den>
          </m:f>
          <m:r>
            <w:rPr>
              <w:rFonts w:ascii="Cambria Math" w:eastAsiaTheme="minorEastAsia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  <w:lang w:val="en-US"/>
                </w:rPr>
                <m:t xml:space="preserve">4+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highlight w:val="yellow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highlight w:val="yellow"/>
                      <w:lang w:val="en-US"/>
                    </w:rPr>
                    <m:t>25</m:t>
                  </m:r>
                </m:num>
                <m:den>
                  <m:r>
                    <w:rPr>
                      <w:rFonts w:ascii="Cambria Math" w:eastAsiaTheme="minorEastAsia" w:hAnsi="Cambria Math"/>
                      <w:highlight w:val="yellow"/>
                      <w:lang w:val="en-US"/>
                    </w:rPr>
                    <m:t>4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highlight w:val="yellow"/>
                  <w:lang w:val="en-US"/>
                </w:rPr>
                <m:t xml:space="preserve">4+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highlight w:val="yellow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highlight w:val="yellow"/>
                      <w:lang w:val="en-US"/>
                    </w:rPr>
                    <m:t>25</m:t>
                  </m:r>
                </m:num>
                <m:den>
                  <m:r>
                    <w:rPr>
                      <w:rFonts w:ascii="Cambria Math" w:eastAsiaTheme="minorEastAsia" w:hAnsi="Cambria Math"/>
                      <w:highlight w:val="yellow"/>
                      <w:lang w:val="en-US"/>
                    </w:rPr>
                    <m:t>4</m:t>
                  </m:r>
                </m:den>
              </m:f>
            </m:den>
          </m:f>
          <m:r>
            <w:rPr>
              <w:rFonts w:ascii="Cambria Math" w:eastAsiaTheme="minorEastAsia" w:hAnsi="Cambria Math"/>
              <w:highlight w:val="yellow"/>
              <w:lang w:val="en-US"/>
            </w:rPr>
            <m:t>=1</m:t>
          </m:r>
        </m:oMath>
      </m:oMathPara>
    </w:p>
    <w:p w14:paraId="20D84A46" w14:textId="3846D117" w:rsidR="00EA5386" w:rsidRPr="00FB77E1" w:rsidRDefault="00EA5386">
      <w:pPr>
        <w:rPr>
          <w:rFonts w:eastAsiaTheme="minorEastAsia"/>
          <w:lang w:val="en-US"/>
        </w:rPr>
      </w:pPr>
    </w:p>
    <w:p w14:paraId="0FD0311B" w14:textId="3BAA1AB8" w:rsidR="00FB77E1" w:rsidRPr="00FB77E1" w:rsidRDefault="00FB77E1">
      <w:pPr>
        <w:rPr>
          <w:rFonts w:eastAsiaTheme="minorEastAsia"/>
        </w:rPr>
      </w:pPr>
      <w:r w:rsidRPr="00FB77E1">
        <w:rPr>
          <w:rFonts w:eastAsiaTheme="minorEastAsia"/>
          <w:highlight w:val="yellow"/>
        </w:rPr>
        <w:t>Исправить.</w:t>
      </w:r>
    </w:p>
    <w:p w14:paraId="135552C4" w14:textId="4B54DDE1" w:rsidR="00EA5386" w:rsidRDefault="00EA5386">
      <w:pPr>
        <w:rPr>
          <w:rFonts w:eastAsiaTheme="minorEastAsia"/>
          <w:lang w:val="en-US"/>
        </w:rPr>
      </w:pPr>
    </w:p>
    <w:p w14:paraId="11D0CED1" w14:textId="3B31F13D" w:rsidR="00EA5386" w:rsidRDefault="00EA5386">
      <w:r>
        <w:t xml:space="preserve">Вычислить самым рациональным способом </w:t>
      </w:r>
      <w:r w:rsidRPr="00EA5386">
        <w:rPr>
          <w:strike/>
        </w:rPr>
        <w:t>и доказать, что ты не списывала с калькулятора</w:t>
      </w:r>
      <w:r>
        <w:t>:</w:t>
      </w:r>
    </w:p>
    <w:p w14:paraId="06007CB1" w14:textId="5BBC495F" w:rsidR="00EA5386" w:rsidRDefault="00EA5386"/>
    <w:p w14:paraId="6157AEC1" w14:textId="057E9589" w:rsidR="00EA5386" w:rsidRPr="00EA5386" w:rsidRDefault="00FB77E1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1025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525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1025+525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-499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100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1025-525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 1025+525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1025+525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-499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100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1025-525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 1025+525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1550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-499</m:t>
                  </m:r>
                </m:e>
              </m:d>
            </m:e>
            <m:sup>
              <m:r>
                <w:rPr>
                  <w:rFonts w:ascii="Cambria Math" w:hAnsi="Cambria Math"/>
                  <w:color w:val="FF0000"/>
                  <w:lang w:val="en-US"/>
                </w:rPr>
                <m:t>100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500*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 1025+525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1550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-499</m:t>
                  </m:r>
                </m:e>
              </m:d>
            </m:e>
            <m:sup>
              <m:r>
                <w:rPr>
                  <w:rFonts w:ascii="Cambria Math" w:hAnsi="Cambria Math"/>
                  <w:color w:val="FF0000"/>
                  <w:lang w:val="en-US"/>
                </w:rPr>
                <m:t>100</m:t>
              </m:r>
            </m:sup>
          </m:sSup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500 *1550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1550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-499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100</m:t>
              </m:r>
            </m:sup>
          </m:sSup>
          <m:r>
            <w:rPr>
              <w:rFonts w:ascii="Cambria Math" w:hAnsi="Cambria Math"/>
              <w:lang w:val="en-US"/>
            </w:rPr>
            <m:t>=(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500-499)</m:t>
              </m:r>
            </m:e>
            <m:sup>
              <m:r>
                <w:rPr>
                  <w:rFonts w:ascii="Cambria Math" w:hAnsi="Cambria Math"/>
                  <w:lang w:val="en-US"/>
                </w:rPr>
                <m:t>100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  <m:sup>
              <m:r>
                <w:rPr>
                  <w:rFonts w:ascii="Cambria Math" w:hAnsi="Cambria Math"/>
                  <w:lang w:val="en-US"/>
                </w:rPr>
                <m:t>100</m:t>
              </m:r>
            </m:sup>
          </m:sSup>
          <m:r>
            <w:rPr>
              <w:rFonts w:ascii="Cambria Math" w:hAnsi="Cambria Math"/>
              <w:lang w:val="en-US"/>
            </w:rPr>
            <m:t xml:space="preserve">=1 </m:t>
          </m:r>
        </m:oMath>
      </m:oMathPara>
    </w:p>
    <w:p w14:paraId="6F01EF50" w14:textId="77777777" w:rsidR="00FB77E1" w:rsidRPr="00FB77E1" w:rsidRDefault="00FB77E1">
      <w:pPr>
        <w:rPr>
          <w:rFonts w:eastAsiaTheme="minorEastAsia"/>
        </w:rPr>
      </w:pPr>
    </w:p>
    <w:p w14:paraId="63DE7F54" w14:textId="5C14EE28" w:rsidR="00EA5386" w:rsidRPr="00EA5386" w:rsidRDefault="00EA5386">
      <w:pPr>
        <w:rPr>
          <w:sz w:val="20"/>
          <w:szCs w:val="20"/>
        </w:rPr>
      </w:pPr>
      <w:r w:rsidRPr="00EA5386">
        <w:rPr>
          <w:rFonts w:eastAsiaTheme="minorEastAsia"/>
          <w:sz w:val="20"/>
          <w:szCs w:val="20"/>
        </w:rPr>
        <w:t>Подсказка: использовать формулу «разность квадратов».</w:t>
      </w:r>
    </w:p>
    <w:sectPr w:rsidR="00EA5386" w:rsidRPr="00EA53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68F"/>
    <w:rsid w:val="001E05F0"/>
    <w:rsid w:val="0022068F"/>
    <w:rsid w:val="0034503E"/>
    <w:rsid w:val="0037798D"/>
    <w:rsid w:val="005F6AB0"/>
    <w:rsid w:val="00876D85"/>
    <w:rsid w:val="008F6159"/>
    <w:rsid w:val="009B61DD"/>
    <w:rsid w:val="00A52165"/>
    <w:rsid w:val="00CD0030"/>
    <w:rsid w:val="00EA5386"/>
    <w:rsid w:val="00F155CB"/>
    <w:rsid w:val="00FB7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F39D7"/>
  <w15:chartTrackingRefBased/>
  <w15:docId w15:val="{BD72A2C0-A5C3-43EA-9BA9-E473004EB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Cs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53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Козырев</dc:creator>
  <cp:keywords/>
  <dc:description/>
  <cp:lastModifiedBy>Андрей Козырев</cp:lastModifiedBy>
  <cp:revision>2</cp:revision>
  <dcterms:created xsi:type="dcterms:W3CDTF">2020-01-05T13:03:00Z</dcterms:created>
  <dcterms:modified xsi:type="dcterms:W3CDTF">2020-01-05T13:03:00Z</dcterms:modified>
</cp:coreProperties>
</file>