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36D876" w14:textId="01508201" w:rsidR="00E77975" w:rsidRPr="00E77975" w:rsidRDefault="00E77975" w:rsidP="00E7797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77975">
        <w:rPr>
          <w:rFonts w:ascii="Times New Roman" w:hAnsi="Times New Roman" w:cs="Times New Roman"/>
          <w:b/>
          <w:bCs/>
          <w:sz w:val="36"/>
          <w:szCs w:val="36"/>
        </w:rPr>
        <w:t>Katolícka univerzita v Ružomberku</w:t>
      </w:r>
    </w:p>
    <w:p w14:paraId="35860872" w14:textId="089818DD" w:rsidR="00E77975" w:rsidRPr="00E77975" w:rsidRDefault="00E77975" w:rsidP="00E7797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77975">
        <w:rPr>
          <w:rFonts w:ascii="Times New Roman" w:hAnsi="Times New Roman" w:cs="Times New Roman"/>
          <w:b/>
          <w:bCs/>
          <w:sz w:val="36"/>
          <w:szCs w:val="36"/>
        </w:rPr>
        <w:t>Pedagogická fakulta</w:t>
      </w:r>
    </w:p>
    <w:p w14:paraId="38B89DDC" w14:textId="77777777" w:rsidR="00E77975" w:rsidRPr="00E77975" w:rsidRDefault="00E77975" w:rsidP="00E7797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E276E3B" w14:textId="77777777" w:rsidR="00E77975" w:rsidRPr="00E77975" w:rsidRDefault="00E77975" w:rsidP="00E7797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3B7EDA2" w14:textId="77777777" w:rsidR="00E77975" w:rsidRPr="00E77975" w:rsidRDefault="00E77975" w:rsidP="00E7797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D6421B7" w14:textId="77777777" w:rsidR="00E77975" w:rsidRPr="00E77975" w:rsidRDefault="00E77975" w:rsidP="00E7797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5298ED" w14:textId="77777777" w:rsidR="00E77975" w:rsidRPr="00E77975" w:rsidRDefault="00E77975" w:rsidP="00E7797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5CF0E3D" w14:textId="77777777" w:rsidR="00E77975" w:rsidRPr="00E77975" w:rsidRDefault="00E77975" w:rsidP="00E7797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75516C3" w14:textId="77777777" w:rsidR="00E77975" w:rsidRPr="00E77975" w:rsidRDefault="00E77975" w:rsidP="00E7797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E39E15A" w14:textId="054AD581" w:rsidR="00E77975" w:rsidRPr="00E77975" w:rsidRDefault="00E77975" w:rsidP="00E7797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77975">
        <w:rPr>
          <w:rFonts w:ascii="Times New Roman" w:hAnsi="Times New Roman" w:cs="Times New Roman"/>
          <w:b/>
          <w:bCs/>
          <w:sz w:val="36"/>
          <w:szCs w:val="36"/>
        </w:rPr>
        <w:t>Monitorovanie teploty a</w:t>
      </w:r>
      <w:r w:rsidR="002A7EA7">
        <w:rPr>
          <w:rFonts w:ascii="Times New Roman" w:hAnsi="Times New Roman" w:cs="Times New Roman"/>
          <w:b/>
          <w:bCs/>
          <w:sz w:val="36"/>
          <w:szCs w:val="36"/>
        </w:rPr>
        <w:t> </w:t>
      </w:r>
      <w:r w:rsidRPr="00E77975">
        <w:rPr>
          <w:rFonts w:ascii="Times New Roman" w:hAnsi="Times New Roman" w:cs="Times New Roman"/>
          <w:b/>
          <w:bCs/>
          <w:sz w:val="36"/>
          <w:szCs w:val="36"/>
        </w:rPr>
        <w:t>vlhkosti</w:t>
      </w:r>
      <w:r w:rsidR="002A7EA7">
        <w:rPr>
          <w:rFonts w:ascii="Times New Roman" w:hAnsi="Times New Roman" w:cs="Times New Roman"/>
          <w:b/>
          <w:bCs/>
          <w:sz w:val="36"/>
          <w:szCs w:val="36"/>
        </w:rPr>
        <w:t xml:space="preserve"> vzduchu</w:t>
      </w:r>
      <w:r w:rsidRPr="00E77975">
        <w:rPr>
          <w:rFonts w:ascii="Times New Roman" w:hAnsi="Times New Roman" w:cs="Times New Roman"/>
          <w:b/>
          <w:bCs/>
          <w:sz w:val="36"/>
          <w:szCs w:val="36"/>
        </w:rPr>
        <w:t xml:space="preserve"> pomocou ESP32 </w:t>
      </w:r>
    </w:p>
    <w:p w14:paraId="306FABFF" w14:textId="2C9A85FD" w:rsidR="00E77975" w:rsidRPr="00E77975" w:rsidRDefault="00E77975" w:rsidP="00E77975">
      <w:pPr>
        <w:jc w:val="center"/>
        <w:rPr>
          <w:rFonts w:ascii="Times New Roman" w:hAnsi="Times New Roman" w:cs="Times New Roman"/>
          <w:sz w:val="28"/>
          <w:szCs w:val="28"/>
        </w:rPr>
      </w:pPr>
      <w:r w:rsidRPr="00E77975">
        <w:rPr>
          <w:rFonts w:ascii="Times New Roman" w:hAnsi="Times New Roman" w:cs="Times New Roman"/>
          <w:sz w:val="28"/>
          <w:szCs w:val="28"/>
        </w:rPr>
        <w:t>Projektová dokumentácia</w:t>
      </w:r>
    </w:p>
    <w:p w14:paraId="3F8139F9" w14:textId="77777777" w:rsidR="00E77975" w:rsidRPr="00E77975" w:rsidRDefault="00E77975" w:rsidP="00E77975">
      <w:pPr>
        <w:rPr>
          <w:rFonts w:ascii="Times New Roman" w:hAnsi="Times New Roman" w:cs="Times New Roman"/>
        </w:rPr>
      </w:pPr>
    </w:p>
    <w:p w14:paraId="37075014" w14:textId="77777777" w:rsidR="00E77975" w:rsidRPr="00E77975" w:rsidRDefault="00E77975" w:rsidP="00E77975">
      <w:pPr>
        <w:rPr>
          <w:rFonts w:ascii="Times New Roman" w:hAnsi="Times New Roman" w:cs="Times New Roman"/>
        </w:rPr>
      </w:pPr>
    </w:p>
    <w:p w14:paraId="136C52C7" w14:textId="77777777" w:rsidR="00E77975" w:rsidRPr="00E77975" w:rsidRDefault="00E77975" w:rsidP="00E77975">
      <w:pPr>
        <w:rPr>
          <w:rFonts w:ascii="Times New Roman" w:hAnsi="Times New Roman" w:cs="Times New Roman"/>
        </w:rPr>
      </w:pPr>
    </w:p>
    <w:p w14:paraId="32F36794" w14:textId="77777777" w:rsidR="00E77975" w:rsidRPr="00E77975" w:rsidRDefault="00E77975" w:rsidP="00E77975">
      <w:pPr>
        <w:rPr>
          <w:rFonts w:ascii="Times New Roman" w:hAnsi="Times New Roman" w:cs="Times New Roman"/>
        </w:rPr>
      </w:pPr>
    </w:p>
    <w:p w14:paraId="3D9BADE0" w14:textId="77777777" w:rsidR="00E77975" w:rsidRPr="00E77975" w:rsidRDefault="00E77975" w:rsidP="00E77975">
      <w:pPr>
        <w:rPr>
          <w:rFonts w:ascii="Times New Roman" w:hAnsi="Times New Roman" w:cs="Times New Roman"/>
        </w:rPr>
      </w:pPr>
    </w:p>
    <w:p w14:paraId="407CDB81" w14:textId="77777777" w:rsidR="00E77975" w:rsidRPr="00E77975" w:rsidRDefault="00E77975" w:rsidP="00E77975">
      <w:pPr>
        <w:rPr>
          <w:rFonts w:ascii="Times New Roman" w:hAnsi="Times New Roman" w:cs="Times New Roman"/>
        </w:rPr>
      </w:pPr>
    </w:p>
    <w:p w14:paraId="72A84572" w14:textId="77777777" w:rsidR="00E77975" w:rsidRPr="00E77975" w:rsidRDefault="00E77975" w:rsidP="00E77975">
      <w:pPr>
        <w:rPr>
          <w:rFonts w:ascii="Times New Roman" w:hAnsi="Times New Roman" w:cs="Times New Roman"/>
        </w:rPr>
      </w:pPr>
    </w:p>
    <w:p w14:paraId="2761F72E" w14:textId="77777777" w:rsidR="00E77975" w:rsidRPr="00E77975" w:rsidRDefault="00E77975" w:rsidP="00E77975">
      <w:pPr>
        <w:rPr>
          <w:rFonts w:ascii="Times New Roman" w:hAnsi="Times New Roman" w:cs="Times New Roman"/>
        </w:rPr>
      </w:pPr>
    </w:p>
    <w:p w14:paraId="659D20DA" w14:textId="77777777" w:rsidR="00E77975" w:rsidRPr="00E77975" w:rsidRDefault="00E77975" w:rsidP="00E77975">
      <w:pPr>
        <w:rPr>
          <w:rFonts w:ascii="Times New Roman" w:hAnsi="Times New Roman" w:cs="Times New Roman"/>
        </w:rPr>
      </w:pPr>
    </w:p>
    <w:p w14:paraId="697B2C17" w14:textId="77777777" w:rsidR="00E77975" w:rsidRPr="00E77975" w:rsidRDefault="00E77975" w:rsidP="00E77975">
      <w:pPr>
        <w:rPr>
          <w:rFonts w:ascii="Times New Roman" w:hAnsi="Times New Roman" w:cs="Times New Roman"/>
        </w:rPr>
      </w:pPr>
    </w:p>
    <w:p w14:paraId="71DDE7CC" w14:textId="77777777" w:rsidR="00E77975" w:rsidRPr="00E77975" w:rsidRDefault="00E77975" w:rsidP="00E77975">
      <w:pPr>
        <w:rPr>
          <w:rFonts w:ascii="Times New Roman" w:hAnsi="Times New Roman" w:cs="Times New Roman"/>
        </w:rPr>
      </w:pPr>
    </w:p>
    <w:p w14:paraId="03758DCC" w14:textId="77777777" w:rsidR="00E77975" w:rsidRPr="00E77975" w:rsidRDefault="00E77975" w:rsidP="00E77975">
      <w:pPr>
        <w:rPr>
          <w:rFonts w:ascii="Times New Roman" w:hAnsi="Times New Roman" w:cs="Times New Roman"/>
        </w:rPr>
      </w:pPr>
    </w:p>
    <w:p w14:paraId="1BF95596" w14:textId="77777777" w:rsidR="00E77975" w:rsidRPr="00E77975" w:rsidRDefault="00E77975" w:rsidP="00E77975">
      <w:pPr>
        <w:rPr>
          <w:rFonts w:ascii="Times New Roman" w:hAnsi="Times New Roman" w:cs="Times New Roman"/>
        </w:rPr>
      </w:pPr>
    </w:p>
    <w:p w14:paraId="26992158" w14:textId="77777777" w:rsidR="00E77975" w:rsidRPr="00E77975" w:rsidRDefault="00E77975" w:rsidP="00E77975">
      <w:pPr>
        <w:rPr>
          <w:rFonts w:ascii="Times New Roman" w:hAnsi="Times New Roman" w:cs="Times New Roman"/>
        </w:rPr>
      </w:pPr>
    </w:p>
    <w:p w14:paraId="47CC1032" w14:textId="77777777" w:rsidR="00E77975" w:rsidRPr="00E77975" w:rsidRDefault="00E77975" w:rsidP="00E77975">
      <w:pPr>
        <w:rPr>
          <w:rFonts w:ascii="Times New Roman" w:hAnsi="Times New Roman" w:cs="Times New Roman"/>
        </w:rPr>
      </w:pPr>
    </w:p>
    <w:p w14:paraId="1026A7CB" w14:textId="5BA0EDB5" w:rsidR="00E77975" w:rsidRPr="00E77975" w:rsidRDefault="00E77975" w:rsidP="00E77975">
      <w:pPr>
        <w:rPr>
          <w:rFonts w:ascii="Times New Roman" w:hAnsi="Times New Roman" w:cs="Times New Roman"/>
        </w:rPr>
      </w:pPr>
      <w:r w:rsidRPr="00E77975">
        <w:rPr>
          <w:rFonts w:ascii="Times New Roman" w:hAnsi="Times New Roman" w:cs="Times New Roman"/>
        </w:rPr>
        <w:t>Mgr. Tatiana Gnidiaková (2RŠI)</w:t>
      </w:r>
    </w:p>
    <w:p w14:paraId="0C8187F1" w14:textId="05DDCA52" w:rsidR="00E77975" w:rsidRPr="00E77975" w:rsidRDefault="00E77975" w:rsidP="00E77975">
      <w:pPr>
        <w:rPr>
          <w:rFonts w:ascii="Times New Roman" w:hAnsi="Times New Roman" w:cs="Times New Roman"/>
        </w:rPr>
      </w:pPr>
      <w:r w:rsidRPr="00E77975">
        <w:rPr>
          <w:rFonts w:ascii="Times New Roman" w:hAnsi="Times New Roman" w:cs="Times New Roman"/>
        </w:rPr>
        <w:t>2025</w:t>
      </w:r>
    </w:p>
    <w:p w14:paraId="7C1E854E" w14:textId="77777777" w:rsidR="00E77975" w:rsidRPr="00E77975" w:rsidRDefault="00E77975" w:rsidP="00E77975">
      <w:pPr>
        <w:rPr>
          <w:rFonts w:ascii="Times New Roman" w:hAnsi="Times New Roman" w:cs="Times New Roman"/>
        </w:rPr>
      </w:pPr>
    </w:p>
    <w:p w14:paraId="4B2E55ED" w14:textId="77777777" w:rsidR="00E74774" w:rsidRPr="00E74774" w:rsidRDefault="00E74774" w:rsidP="00E74774">
      <w:pPr>
        <w:rPr>
          <w:rFonts w:ascii="Times New Roman" w:hAnsi="Times New Roman" w:cs="Times New Roman"/>
        </w:rPr>
      </w:pPr>
      <w:r w:rsidRPr="00E74774">
        <w:rPr>
          <w:rFonts w:ascii="Times New Roman" w:hAnsi="Times New Roman" w:cs="Times New Roman"/>
          <w:b/>
          <w:bCs/>
        </w:rPr>
        <w:t>Monitorovanie teploty a vlhkosti pomocou ESP32</w:t>
      </w:r>
    </w:p>
    <w:p w14:paraId="747AFFA3" w14:textId="5C87ECD7" w:rsidR="00E74774" w:rsidRPr="00E74774" w:rsidRDefault="00E74774" w:rsidP="00E747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4774">
        <w:rPr>
          <w:rFonts w:ascii="Times New Roman" w:hAnsi="Times New Roman" w:cs="Times New Roman"/>
        </w:rPr>
        <w:t xml:space="preserve"> </w:t>
      </w:r>
      <w:r w:rsidRPr="00E74774">
        <w:rPr>
          <w:rFonts w:ascii="Times New Roman" w:hAnsi="Times New Roman" w:cs="Times New Roman"/>
          <w:sz w:val="24"/>
          <w:szCs w:val="24"/>
        </w:rPr>
        <w:t xml:space="preserve">Cieľom mojej semestrálnej práce bolo navrhnúť a vytvoriť zariadenie na monitorovanie teploty a vlhkosti </w:t>
      </w:r>
      <w:r>
        <w:rPr>
          <w:rFonts w:ascii="Times New Roman" w:hAnsi="Times New Roman" w:cs="Times New Roman"/>
          <w:sz w:val="24"/>
          <w:szCs w:val="24"/>
        </w:rPr>
        <w:t xml:space="preserve">vzduchu </w:t>
      </w:r>
      <w:r w:rsidRPr="00E74774">
        <w:rPr>
          <w:rFonts w:ascii="Times New Roman" w:hAnsi="Times New Roman" w:cs="Times New Roman"/>
          <w:sz w:val="24"/>
          <w:szCs w:val="24"/>
        </w:rPr>
        <w:t>v skleníku, ktoré dokáže poskytovať presné údaje v reálnom čase. Tento projekt som si zvolila hlavne preto, že ho môžem následne využiť nielen vo svojom domácom skleníku, ale aj v školskej záhradke či ako didaktickú pomôcku na iných vyučovacích hodinách</w:t>
      </w:r>
      <w:r>
        <w:rPr>
          <w:rFonts w:ascii="Times New Roman" w:hAnsi="Times New Roman" w:cs="Times New Roman"/>
          <w:sz w:val="24"/>
          <w:szCs w:val="24"/>
        </w:rPr>
        <w:t xml:space="preserve"> (fyzika, technika)</w:t>
      </w:r>
      <w:r w:rsidRPr="00E74774">
        <w:rPr>
          <w:rFonts w:ascii="Times New Roman" w:hAnsi="Times New Roman" w:cs="Times New Roman"/>
          <w:sz w:val="24"/>
          <w:szCs w:val="24"/>
        </w:rPr>
        <w:t xml:space="preserve">. </w:t>
      </w:r>
      <w:r w:rsidR="003121B4">
        <w:rPr>
          <w:rFonts w:ascii="Times New Roman" w:hAnsi="Times New Roman" w:cs="Times New Roman"/>
          <w:sz w:val="24"/>
          <w:szCs w:val="24"/>
        </w:rPr>
        <w:t>Projekt p</w:t>
      </w:r>
      <w:r w:rsidR="003121B4" w:rsidRPr="003121B4">
        <w:rPr>
          <w:rFonts w:ascii="Times New Roman" w:hAnsi="Times New Roman" w:cs="Times New Roman"/>
          <w:sz w:val="24"/>
          <w:szCs w:val="24"/>
        </w:rPr>
        <w:t xml:space="preserve">rispeje nielen k efektívnemu monitorovaniu </w:t>
      </w:r>
      <w:r w:rsidR="003121B4">
        <w:rPr>
          <w:rFonts w:ascii="Times New Roman" w:hAnsi="Times New Roman" w:cs="Times New Roman"/>
          <w:sz w:val="24"/>
          <w:szCs w:val="24"/>
        </w:rPr>
        <w:t>klimatických</w:t>
      </w:r>
      <w:r w:rsidR="003121B4" w:rsidRPr="003121B4">
        <w:rPr>
          <w:rFonts w:ascii="Times New Roman" w:hAnsi="Times New Roman" w:cs="Times New Roman"/>
          <w:sz w:val="24"/>
          <w:szCs w:val="24"/>
        </w:rPr>
        <w:t xml:space="preserve"> podmienok, ale aj k rozvoju znalostí študentov v oblasti technológií, programovania a </w:t>
      </w:r>
      <w:r w:rsidR="003121B4">
        <w:rPr>
          <w:rFonts w:ascii="Times New Roman" w:hAnsi="Times New Roman" w:cs="Times New Roman"/>
          <w:sz w:val="24"/>
          <w:szCs w:val="24"/>
        </w:rPr>
        <w:t>záhradkárčenia</w:t>
      </w:r>
      <w:r w:rsidR="003121B4" w:rsidRPr="003121B4">
        <w:rPr>
          <w:rFonts w:ascii="Times New Roman" w:hAnsi="Times New Roman" w:cs="Times New Roman"/>
          <w:sz w:val="24"/>
          <w:szCs w:val="24"/>
        </w:rPr>
        <w:t>.</w:t>
      </w:r>
      <w:r w:rsidR="003121B4">
        <w:rPr>
          <w:rFonts w:ascii="Times New Roman" w:hAnsi="Times New Roman" w:cs="Times New Roman"/>
          <w:sz w:val="24"/>
          <w:szCs w:val="24"/>
        </w:rPr>
        <w:t xml:space="preserve"> </w:t>
      </w:r>
      <w:r w:rsidR="003121B4" w:rsidRPr="003121B4">
        <w:rPr>
          <w:rFonts w:ascii="Times New Roman" w:hAnsi="Times New Roman" w:cs="Times New Roman"/>
          <w:sz w:val="24"/>
          <w:szCs w:val="24"/>
        </w:rPr>
        <w:t>Projekt</w:t>
      </w:r>
      <w:r w:rsidR="003121B4">
        <w:rPr>
          <w:rFonts w:ascii="Times New Roman" w:hAnsi="Times New Roman" w:cs="Times New Roman"/>
          <w:sz w:val="24"/>
          <w:szCs w:val="24"/>
        </w:rPr>
        <w:t xml:space="preserve"> </w:t>
      </w:r>
      <w:r w:rsidR="003121B4" w:rsidRPr="003121B4">
        <w:rPr>
          <w:rFonts w:ascii="Times New Roman" w:hAnsi="Times New Roman" w:cs="Times New Roman"/>
          <w:sz w:val="24"/>
          <w:szCs w:val="24"/>
        </w:rPr>
        <w:t>slúži ako vzdelávací nástroj pre žiakov, aby pochopili princípy merania a prenosu dát pomocou mikrokontrolérov a senzorov.</w:t>
      </w:r>
    </w:p>
    <w:p w14:paraId="23F0DD90" w14:textId="51886FD7" w:rsidR="00E74774" w:rsidRPr="00E74774" w:rsidRDefault="00E74774" w:rsidP="00E747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4774">
        <w:rPr>
          <w:rFonts w:ascii="Times New Roman" w:hAnsi="Times New Roman" w:cs="Times New Roman"/>
          <w:sz w:val="24"/>
          <w:szCs w:val="24"/>
        </w:rPr>
        <w:t xml:space="preserve">Pri návrhu a realizácii som spojila viaceré senzory a komponenty. </w:t>
      </w:r>
      <w:r w:rsidR="003121B4">
        <w:rPr>
          <w:rFonts w:ascii="Times New Roman" w:hAnsi="Times New Roman" w:cs="Times New Roman"/>
          <w:sz w:val="24"/>
          <w:szCs w:val="24"/>
        </w:rPr>
        <w:t>M</w:t>
      </w:r>
      <w:r w:rsidRPr="00E74774">
        <w:rPr>
          <w:rFonts w:ascii="Times New Roman" w:hAnsi="Times New Roman" w:cs="Times New Roman"/>
          <w:sz w:val="24"/>
          <w:szCs w:val="24"/>
        </w:rPr>
        <w:t>onitor sleduje najdôležitejšie parametre klimatických podmienok:</w:t>
      </w:r>
    </w:p>
    <w:p w14:paraId="6A70B444" w14:textId="77777777" w:rsidR="00E74774" w:rsidRPr="00E74774" w:rsidRDefault="00E74774" w:rsidP="00E74774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4774">
        <w:rPr>
          <w:rFonts w:ascii="Times New Roman" w:hAnsi="Times New Roman" w:cs="Times New Roman"/>
          <w:sz w:val="24"/>
          <w:szCs w:val="24"/>
        </w:rPr>
        <w:t>Teplota vzduchu</w:t>
      </w:r>
    </w:p>
    <w:p w14:paraId="00C079D3" w14:textId="77777777" w:rsidR="00E74774" w:rsidRPr="00E74774" w:rsidRDefault="00E74774" w:rsidP="00E74774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4774">
        <w:rPr>
          <w:rFonts w:ascii="Times New Roman" w:hAnsi="Times New Roman" w:cs="Times New Roman"/>
          <w:sz w:val="24"/>
          <w:szCs w:val="24"/>
        </w:rPr>
        <w:t>Relatívna vlhkosť vzduchu</w:t>
      </w:r>
    </w:p>
    <w:p w14:paraId="730E38AA" w14:textId="4E31E158" w:rsidR="00E74774" w:rsidRPr="00E74774" w:rsidRDefault="00E74774" w:rsidP="00E747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4774">
        <w:rPr>
          <w:rFonts w:ascii="Times New Roman" w:hAnsi="Times New Roman" w:cs="Times New Roman"/>
          <w:sz w:val="24"/>
          <w:szCs w:val="24"/>
        </w:rPr>
        <w:t>Údaje sú zobrazované na OLED displeji</w:t>
      </w:r>
      <w:r w:rsidR="003121B4">
        <w:rPr>
          <w:rFonts w:ascii="Times New Roman" w:hAnsi="Times New Roman" w:cs="Times New Roman"/>
          <w:sz w:val="24"/>
          <w:szCs w:val="24"/>
        </w:rPr>
        <w:t xml:space="preserve"> Qapass 1602A</w:t>
      </w:r>
      <w:r w:rsidRPr="00E74774">
        <w:rPr>
          <w:rFonts w:ascii="Times New Roman" w:hAnsi="Times New Roman" w:cs="Times New Roman"/>
          <w:sz w:val="24"/>
          <w:szCs w:val="24"/>
        </w:rPr>
        <w:t>, aby boli ľahko prístupné pre používateľa. Každý parameter je prehľadne zobrazený spolu s jeho aktuálnou hodnotou v reálnom čase, čo používateľovi umožňuje okamžite sledovať podmienky v</w:t>
      </w:r>
      <w:r w:rsidR="003121B4">
        <w:rPr>
          <w:rFonts w:ascii="Times New Roman" w:hAnsi="Times New Roman" w:cs="Times New Roman"/>
          <w:sz w:val="24"/>
          <w:szCs w:val="24"/>
        </w:rPr>
        <w:t> </w:t>
      </w:r>
      <w:r w:rsidRPr="00E74774">
        <w:rPr>
          <w:rFonts w:ascii="Times New Roman" w:hAnsi="Times New Roman" w:cs="Times New Roman"/>
          <w:sz w:val="24"/>
          <w:szCs w:val="24"/>
        </w:rPr>
        <w:t>skleníku</w:t>
      </w:r>
      <w:r w:rsidR="003121B4">
        <w:rPr>
          <w:rFonts w:ascii="Times New Roman" w:hAnsi="Times New Roman" w:cs="Times New Roman"/>
          <w:sz w:val="24"/>
          <w:szCs w:val="24"/>
        </w:rPr>
        <w:t xml:space="preserve"> či záhradke</w:t>
      </w:r>
      <w:r w:rsidRPr="00E74774">
        <w:rPr>
          <w:rFonts w:ascii="Times New Roman" w:hAnsi="Times New Roman" w:cs="Times New Roman"/>
          <w:sz w:val="24"/>
          <w:szCs w:val="24"/>
        </w:rPr>
        <w:t>. Navyše, celý systém je postavený na mikrokontroléri ESP32</w:t>
      </w:r>
      <w:r w:rsidR="003121B4">
        <w:rPr>
          <w:rFonts w:ascii="Times New Roman" w:hAnsi="Times New Roman" w:cs="Times New Roman"/>
          <w:sz w:val="24"/>
          <w:szCs w:val="24"/>
        </w:rPr>
        <w:t xml:space="preserve"> WROOM32</w:t>
      </w:r>
      <w:r w:rsidRPr="00E74774">
        <w:rPr>
          <w:rFonts w:ascii="Times New Roman" w:hAnsi="Times New Roman" w:cs="Times New Roman"/>
          <w:sz w:val="24"/>
          <w:szCs w:val="24"/>
        </w:rPr>
        <w:t>, ktorý zabezpečuje spoľahlivé meranie a spracovanie dát.</w:t>
      </w:r>
    </w:p>
    <w:p w14:paraId="3DE5D635" w14:textId="6D74F1DF" w:rsidR="00E74774" w:rsidRPr="00E74774" w:rsidRDefault="00E74774" w:rsidP="00E74774">
      <w:pPr>
        <w:rPr>
          <w:rFonts w:ascii="Times New Roman" w:hAnsi="Times New Roman" w:cs="Times New Roman"/>
          <w:sz w:val="24"/>
          <w:szCs w:val="24"/>
        </w:rPr>
      </w:pPr>
      <w:r w:rsidRPr="00E74774">
        <w:rPr>
          <w:rFonts w:ascii="Times New Roman" w:hAnsi="Times New Roman" w:cs="Times New Roman"/>
          <w:b/>
          <w:bCs/>
          <w:sz w:val="24"/>
          <w:szCs w:val="24"/>
        </w:rPr>
        <w:t xml:space="preserve">Použité </w:t>
      </w:r>
      <w:r w:rsidR="003121B4" w:rsidRPr="003121B4">
        <w:rPr>
          <w:rFonts w:ascii="Times New Roman" w:hAnsi="Times New Roman" w:cs="Times New Roman"/>
          <w:b/>
          <w:bCs/>
          <w:sz w:val="24"/>
          <w:szCs w:val="24"/>
        </w:rPr>
        <w:t>súčiastky</w:t>
      </w:r>
    </w:p>
    <w:p w14:paraId="355776D0" w14:textId="2007F77D" w:rsidR="00E74774" w:rsidRPr="00E74774" w:rsidRDefault="00E74774" w:rsidP="00E74774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74774">
        <w:rPr>
          <w:rFonts w:ascii="Times New Roman" w:hAnsi="Times New Roman" w:cs="Times New Roman"/>
          <w:b/>
          <w:bCs/>
        </w:rPr>
        <w:t>ESP32 WROOM</w:t>
      </w:r>
      <w:r w:rsidR="003121B4">
        <w:rPr>
          <w:rFonts w:ascii="Times New Roman" w:hAnsi="Times New Roman" w:cs="Times New Roman"/>
          <w:b/>
          <w:bCs/>
        </w:rPr>
        <w:t>32</w:t>
      </w:r>
      <w:r w:rsidRPr="00E74774">
        <w:rPr>
          <w:rFonts w:ascii="Times New Roman" w:hAnsi="Times New Roman" w:cs="Times New Roman"/>
        </w:rPr>
        <w:t xml:space="preserve"> </w:t>
      </w:r>
      <w:r w:rsidR="00B47A2D">
        <w:rPr>
          <w:rFonts w:ascii="Times New Roman" w:hAnsi="Times New Roman" w:cs="Times New Roman"/>
        </w:rPr>
        <w:t>Devkit</w:t>
      </w:r>
    </w:p>
    <w:p w14:paraId="7775CEF1" w14:textId="57184AA0" w:rsidR="00E74774" w:rsidRDefault="00E74774" w:rsidP="00E74774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74774">
        <w:rPr>
          <w:rFonts w:ascii="Times New Roman" w:hAnsi="Times New Roman" w:cs="Times New Roman"/>
          <w:b/>
          <w:bCs/>
        </w:rPr>
        <w:t>HTU2X</w:t>
      </w:r>
      <w:r w:rsidRPr="00E74774">
        <w:rPr>
          <w:rFonts w:ascii="Times New Roman" w:hAnsi="Times New Roman" w:cs="Times New Roman"/>
        </w:rPr>
        <w:t xml:space="preserve"> - senzor teploty a</w:t>
      </w:r>
      <w:r w:rsidR="00EC3192">
        <w:rPr>
          <w:rFonts w:ascii="Times New Roman" w:hAnsi="Times New Roman" w:cs="Times New Roman"/>
        </w:rPr>
        <w:t> </w:t>
      </w:r>
      <w:r w:rsidRPr="00E74774">
        <w:rPr>
          <w:rFonts w:ascii="Times New Roman" w:hAnsi="Times New Roman" w:cs="Times New Roman"/>
        </w:rPr>
        <w:t>vlhkosti</w:t>
      </w:r>
    </w:p>
    <w:p w14:paraId="0EE223BE" w14:textId="4D66E44A" w:rsidR="00EC3192" w:rsidRPr="00E74774" w:rsidRDefault="00EC3192" w:rsidP="00EC319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74774">
        <w:rPr>
          <w:rFonts w:ascii="Times New Roman" w:hAnsi="Times New Roman" w:cs="Times New Roman"/>
          <w:b/>
          <w:bCs/>
        </w:rPr>
        <w:t>Displej</w:t>
      </w:r>
      <w:r>
        <w:rPr>
          <w:rFonts w:ascii="Times New Roman" w:hAnsi="Times New Roman" w:cs="Times New Roman"/>
          <w:b/>
          <w:bCs/>
        </w:rPr>
        <w:t xml:space="preserve"> Qapass 1602A</w:t>
      </w:r>
      <w:r w:rsidRPr="00E74774">
        <w:rPr>
          <w:rFonts w:ascii="Times New Roman" w:hAnsi="Times New Roman" w:cs="Times New Roman"/>
        </w:rPr>
        <w:t xml:space="preserve"> - na zobrazenie nameraných hodnôt</w:t>
      </w:r>
    </w:p>
    <w:p w14:paraId="7D90FB64" w14:textId="77777777" w:rsidR="00E74774" w:rsidRPr="00E74774" w:rsidRDefault="00E74774" w:rsidP="00E74774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74774">
        <w:rPr>
          <w:rFonts w:ascii="Times New Roman" w:hAnsi="Times New Roman" w:cs="Times New Roman"/>
          <w:b/>
          <w:bCs/>
        </w:rPr>
        <w:t>Spojovacie káble</w:t>
      </w:r>
      <w:r w:rsidRPr="00E74774">
        <w:rPr>
          <w:rFonts w:ascii="Times New Roman" w:hAnsi="Times New Roman" w:cs="Times New Roman"/>
        </w:rPr>
        <w:t xml:space="preserve"> - na prepojenie komponentov</w:t>
      </w:r>
    </w:p>
    <w:p w14:paraId="3E0937AB" w14:textId="5DC936BF" w:rsidR="00E74774" w:rsidRPr="00E74774" w:rsidRDefault="00EC3192" w:rsidP="00E74774">
      <w:pPr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bookmarkStart w:id="0" w:name="_Hlk189075553"/>
      <w:r w:rsidRPr="00EC3192">
        <w:rPr>
          <w:rFonts w:ascii="Times New Roman" w:hAnsi="Times New Roman" w:cs="Times New Roman"/>
          <w:b/>
          <w:bCs/>
        </w:rPr>
        <w:t>I2C zbernica pre LCD display</w:t>
      </w:r>
    </w:p>
    <w:bookmarkEnd w:id="0"/>
    <w:p w14:paraId="02A97D35" w14:textId="77777777" w:rsidR="00E74774" w:rsidRDefault="00E74774" w:rsidP="00E74774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74774">
        <w:rPr>
          <w:rFonts w:ascii="Times New Roman" w:hAnsi="Times New Roman" w:cs="Times New Roman"/>
          <w:b/>
          <w:bCs/>
        </w:rPr>
        <w:t>Pájkovačka s cínom</w:t>
      </w:r>
      <w:r w:rsidRPr="00E74774">
        <w:rPr>
          <w:rFonts w:ascii="Times New Roman" w:hAnsi="Times New Roman" w:cs="Times New Roman"/>
        </w:rPr>
        <w:t xml:space="preserve"> - na trvalé spájkovanie spojov</w:t>
      </w:r>
    </w:p>
    <w:p w14:paraId="5ADF44A0" w14:textId="1154CB43" w:rsidR="00EC3192" w:rsidRDefault="00EC3192" w:rsidP="00E74774">
      <w:pPr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Micro</w:t>
      </w:r>
      <w:r>
        <w:rPr>
          <w:rFonts w:ascii="Times New Roman" w:hAnsi="Times New Roman" w:cs="Times New Roman"/>
        </w:rPr>
        <w:t>-USB kábel</w:t>
      </w:r>
    </w:p>
    <w:p w14:paraId="194C5E12" w14:textId="77777777" w:rsidR="00EC3192" w:rsidRDefault="00EC3192" w:rsidP="00EC3192">
      <w:pPr>
        <w:pStyle w:val="Odsekzoznamu"/>
        <w:numPr>
          <w:ilvl w:val="0"/>
          <w:numId w:val="2"/>
        </w:numPr>
        <w:rPr>
          <w:rFonts w:ascii="Times New Roman" w:hAnsi="Times New Roman" w:cs="Times New Roman"/>
        </w:rPr>
      </w:pPr>
      <w:r w:rsidRPr="00EC3192">
        <w:rPr>
          <w:rFonts w:ascii="Times New Roman" w:hAnsi="Times New Roman" w:cs="Times New Roman"/>
        </w:rPr>
        <w:t xml:space="preserve">Breadboard – prepojovacie pole </w:t>
      </w:r>
    </w:p>
    <w:p w14:paraId="1F38FB96" w14:textId="77777777" w:rsidR="00EC7E90" w:rsidRDefault="00EC7E90" w:rsidP="00EC7E90">
      <w:pPr>
        <w:rPr>
          <w:rFonts w:ascii="Times New Roman" w:hAnsi="Times New Roman" w:cs="Times New Roman"/>
        </w:rPr>
      </w:pPr>
    </w:p>
    <w:p w14:paraId="37DD753A" w14:textId="77777777" w:rsidR="00EC7E90" w:rsidRDefault="00EC7E90" w:rsidP="00EC7E90">
      <w:pPr>
        <w:rPr>
          <w:rFonts w:ascii="Times New Roman" w:hAnsi="Times New Roman" w:cs="Times New Roman"/>
        </w:rPr>
      </w:pPr>
    </w:p>
    <w:p w14:paraId="4C44F55E" w14:textId="77777777" w:rsidR="00EC7E90" w:rsidRDefault="00EC7E90" w:rsidP="00EC7E90">
      <w:pPr>
        <w:rPr>
          <w:rFonts w:ascii="Times New Roman" w:hAnsi="Times New Roman" w:cs="Times New Roman"/>
        </w:rPr>
      </w:pPr>
    </w:p>
    <w:p w14:paraId="2CFF4661" w14:textId="20E01BE3" w:rsidR="00EC7E90" w:rsidRPr="00EC7E90" w:rsidRDefault="00EC7E90" w:rsidP="00EC7E90">
      <w:pPr>
        <w:rPr>
          <w:rFonts w:ascii="Times New Roman" w:hAnsi="Times New Roman" w:cs="Times New Roman"/>
          <w:b/>
          <w:bCs/>
        </w:rPr>
      </w:pPr>
      <w:r w:rsidRPr="00EC7E90">
        <w:rPr>
          <w:rFonts w:ascii="Times New Roman" w:hAnsi="Times New Roman" w:cs="Times New Roman"/>
          <w:b/>
          <w:bCs/>
        </w:rPr>
        <w:lastRenderedPageBreak/>
        <w:t>Parametre HTU2X</w:t>
      </w:r>
    </w:p>
    <w:p w14:paraId="59F3BA5E" w14:textId="22BBB5CE" w:rsidR="00EC7E90" w:rsidRPr="00EC7E90" w:rsidRDefault="00EC7E90" w:rsidP="00EC7E90">
      <w:pPr>
        <w:rPr>
          <w:rFonts w:ascii="Times New Roman" w:hAnsi="Times New Roman" w:cs="Times New Roman"/>
        </w:rPr>
      </w:pPr>
      <w:r w:rsidRPr="00EC7E90">
        <w:rPr>
          <w:rFonts w:ascii="Times New Roman" w:hAnsi="Times New Roman" w:cs="Times New Roman"/>
        </w:rPr>
        <w:t>Presný teplotný a vlhkostný senzor komunikujúci cez zbernicu I2C.</w:t>
      </w:r>
    </w:p>
    <w:p w14:paraId="76419970" w14:textId="02CFD919" w:rsidR="00EC7E90" w:rsidRPr="00EC7E90" w:rsidRDefault="00EA7CB8" w:rsidP="00EC7E90">
      <w:pPr>
        <w:rPr>
          <w:rFonts w:ascii="Times New Roman" w:hAnsi="Times New Roman" w:cs="Times New Roman"/>
        </w:rPr>
      </w:pPr>
      <w:r w:rsidRPr="00EA7CB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17D0BAEB" wp14:editId="5D4C0466">
            <wp:simplePos x="0" y="0"/>
            <wp:positionH relativeFrom="column">
              <wp:posOffset>2882496</wp:posOffset>
            </wp:positionH>
            <wp:positionV relativeFrom="paragraph">
              <wp:posOffset>212552</wp:posOffset>
            </wp:positionV>
            <wp:extent cx="1849293" cy="1386811"/>
            <wp:effectExtent l="0" t="0" r="0" b="4445"/>
            <wp:wrapNone/>
            <wp:docPr id="73573173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31739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293" cy="1386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E90" w:rsidRPr="00EC7E90">
        <w:rPr>
          <w:rFonts w:ascii="Times New Roman" w:hAnsi="Times New Roman" w:cs="Times New Roman"/>
        </w:rPr>
        <w:t>- napájanie: 1,5–3,6V</w:t>
      </w:r>
    </w:p>
    <w:p w14:paraId="4DA8501A" w14:textId="04BC21B2" w:rsidR="00EC7E90" w:rsidRPr="00EC7E90" w:rsidRDefault="00EC7E90" w:rsidP="00EC7E90">
      <w:pPr>
        <w:rPr>
          <w:rFonts w:ascii="Times New Roman" w:hAnsi="Times New Roman" w:cs="Times New Roman"/>
        </w:rPr>
      </w:pPr>
      <w:r w:rsidRPr="00EC7E90">
        <w:rPr>
          <w:rFonts w:ascii="Times New Roman" w:hAnsi="Times New Roman" w:cs="Times New Roman"/>
        </w:rPr>
        <w:t>- digitálne I2C rozhranie</w:t>
      </w:r>
    </w:p>
    <w:p w14:paraId="4D15DD5F" w14:textId="131409FD" w:rsidR="00EC7E90" w:rsidRPr="00EC7E90" w:rsidRDefault="00EC7E90" w:rsidP="00EC7E90">
      <w:pPr>
        <w:rPr>
          <w:rFonts w:ascii="Times New Roman" w:hAnsi="Times New Roman" w:cs="Times New Roman"/>
        </w:rPr>
      </w:pPr>
      <w:r w:rsidRPr="00EC7E90">
        <w:rPr>
          <w:rFonts w:ascii="Times New Roman" w:hAnsi="Times New Roman" w:cs="Times New Roman"/>
        </w:rPr>
        <w:t>- rozsah merania vlhkosti: 0% - 100%</w:t>
      </w:r>
    </w:p>
    <w:p w14:paraId="5ADA5CE0" w14:textId="00B86DF4" w:rsidR="00EC7E90" w:rsidRPr="00EC7E90" w:rsidRDefault="00EC7E90" w:rsidP="00EC7E90">
      <w:pPr>
        <w:rPr>
          <w:rFonts w:ascii="Times New Roman" w:hAnsi="Times New Roman" w:cs="Times New Roman"/>
        </w:rPr>
      </w:pPr>
      <w:r w:rsidRPr="00EC7E90">
        <w:rPr>
          <w:rFonts w:ascii="Times New Roman" w:hAnsi="Times New Roman" w:cs="Times New Roman"/>
        </w:rPr>
        <w:t>- rozsah merania teploty –30°C –125°C</w:t>
      </w:r>
    </w:p>
    <w:p w14:paraId="0629F5A4" w14:textId="77777777" w:rsidR="00EC7E90" w:rsidRPr="00EC7E90" w:rsidRDefault="00EC7E90" w:rsidP="00EC7E90">
      <w:pPr>
        <w:rPr>
          <w:rFonts w:ascii="Times New Roman" w:hAnsi="Times New Roman" w:cs="Times New Roman"/>
        </w:rPr>
      </w:pPr>
      <w:r w:rsidRPr="00EC7E90">
        <w:rPr>
          <w:rFonts w:ascii="Times New Roman" w:hAnsi="Times New Roman" w:cs="Times New Roman"/>
        </w:rPr>
        <w:t>- presnosť: Teplota: ±0,3°C / Vlhkosť: ±2%</w:t>
      </w:r>
    </w:p>
    <w:p w14:paraId="12C13626" w14:textId="00DA7164" w:rsidR="00EC7E90" w:rsidRPr="00EC7E90" w:rsidRDefault="00EC7E90" w:rsidP="00EC7E90">
      <w:pPr>
        <w:rPr>
          <w:rFonts w:ascii="Times New Roman" w:hAnsi="Times New Roman" w:cs="Times New Roman"/>
        </w:rPr>
      </w:pPr>
      <w:r w:rsidRPr="00EC7E90">
        <w:rPr>
          <w:rFonts w:ascii="Times New Roman" w:hAnsi="Times New Roman" w:cs="Times New Roman"/>
        </w:rPr>
        <w:t>- doba merania: 50ms</w:t>
      </w:r>
      <w:r w:rsidR="00EA7CB8" w:rsidRPr="00EA7CB8">
        <w:rPr>
          <w:noProof/>
        </w:rPr>
        <w:t xml:space="preserve"> </w:t>
      </w:r>
    </w:p>
    <w:p w14:paraId="194711AB" w14:textId="77777777" w:rsidR="00EC7E90" w:rsidRPr="00EC7E90" w:rsidRDefault="00EC7E90" w:rsidP="00EC7E90">
      <w:pPr>
        <w:rPr>
          <w:rFonts w:ascii="Times New Roman" w:hAnsi="Times New Roman" w:cs="Times New Roman"/>
        </w:rPr>
      </w:pPr>
      <w:r w:rsidRPr="00EC7E90">
        <w:rPr>
          <w:rFonts w:ascii="Times New Roman" w:hAnsi="Times New Roman" w:cs="Times New Roman"/>
        </w:rPr>
        <w:t>- doba odozvy: 5s</w:t>
      </w:r>
    </w:p>
    <w:p w14:paraId="6C083E39" w14:textId="567D99FF" w:rsidR="00EC7E90" w:rsidRDefault="00EC7E90" w:rsidP="00EC7E90">
      <w:pPr>
        <w:rPr>
          <w:rFonts w:ascii="Times New Roman" w:hAnsi="Times New Roman" w:cs="Times New Roman"/>
        </w:rPr>
      </w:pPr>
      <w:r w:rsidRPr="00EC7E90">
        <w:rPr>
          <w:rFonts w:ascii="Times New Roman" w:hAnsi="Times New Roman" w:cs="Times New Roman"/>
        </w:rPr>
        <w:t>- rozmery: 15×15mm</w:t>
      </w:r>
    </w:p>
    <w:p w14:paraId="035D1F6B" w14:textId="77777777" w:rsidR="00EA7CB8" w:rsidRDefault="00EA7CB8" w:rsidP="00EC7E90">
      <w:pPr>
        <w:rPr>
          <w:rFonts w:ascii="Times New Roman" w:hAnsi="Times New Roman" w:cs="Times New Roman"/>
        </w:rPr>
      </w:pPr>
    </w:p>
    <w:p w14:paraId="224679E5" w14:textId="0DB70F63" w:rsidR="00EC7E90" w:rsidRPr="00B47A2D" w:rsidRDefault="00B47A2D" w:rsidP="00EC7E9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ESP32 WROOM32 Devkit</w:t>
      </w:r>
    </w:p>
    <w:p w14:paraId="1738A247" w14:textId="292ADDF1" w:rsidR="00B47A2D" w:rsidRDefault="00B47A2D" w:rsidP="00EC7E90">
      <w:pPr>
        <w:rPr>
          <w:rFonts w:ascii="Times New Roman" w:hAnsi="Times New Roman" w:cs="Times New Roman"/>
          <w:b/>
          <w:bCs/>
        </w:rPr>
      </w:pPr>
      <w:r w:rsidRPr="00B47A2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3FC516B" wp14:editId="675B8BBD">
            <wp:extent cx="5760720" cy="2578735"/>
            <wp:effectExtent l="0" t="0" r="0" b="0"/>
            <wp:docPr id="92849677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967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384F" w14:textId="77777777" w:rsidR="00EA7CB8" w:rsidRDefault="00EA7CB8" w:rsidP="00EA7CB8">
      <w:pPr>
        <w:rPr>
          <w:rFonts w:ascii="Times New Roman" w:hAnsi="Times New Roman" w:cs="Times New Roman"/>
          <w:b/>
          <w:bCs/>
        </w:rPr>
      </w:pPr>
    </w:p>
    <w:p w14:paraId="343D5254" w14:textId="42BB5C58" w:rsidR="00EA7CB8" w:rsidRDefault="00EA7CB8" w:rsidP="00EA7CB8">
      <w:pPr>
        <w:rPr>
          <w:rFonts w:ascii="Times New Roman" w:hAnsi="Times New Roman" w:cs="Times New Roman"/>
          <w:b/>
          <w:bCs/>
        </w:rPr>
      </w:pPr>
      <w:r w:rsidRPr="00EC3192">
        <w:rPr>
          <w:rFonts w:ascii="Times New Roman" w:hAnsi="Times New Roman" w:cs="Times New Roman"/>
          <w:b/>
          <w:bCs/>
        </w:rPr>
        <w:t>I2C zbernica pre LCD display</w:t>
      </w:r>
    </w:p>
    <w:p w14:paraId="4E9A30C2" w14:textId="62AF547E" w:rsidR="00EC7E90" w:rsidRPr="0095117B" w:rsidRDefault="00EA7CB8" w:rsidP="00EC7E90">
      <w:pPr>
        <w:rPr>
          <w:rFonts w:ascii="Times New Roman" w:hAnsi="Times New Roman" w:cs="Times New Roman"/>
          <w:b/>
          <w:bCs/>
        </w:rPr>
      </w:pPr>
      <w:r w:rsidRPr="00EA7CB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CAB7799" wp14:editId="72254178">
            <wp:extent cx="2801115" cy="2306782"/>
            <wp:effectExtent l="0" t="0" r="0" b="0"/>
            <wp:docPr id="143365296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529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4613" cy="230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6CCB" w14:textId="77777777" w:rsidR="00EC3192" w:rsidRPr="00E74774" w:rsidRDefault="00EC3192" w:rsidP="00EC3192">
      <w:pPr>
        <w:ind w:left="720"/>
        <w:rPr>
          <w:rFonts w:ascii="Times New Roman" w:hAnsi="Times New Roman" w:cs="Times New Roman"/>
        </w:rPr>
      </w:pPr>
    </w:p>
    <w:p w14:paraId="7C067FFF" w14:textId="77777777" w:rsidR="00E74774" w:rsidRPr="00E74774" w:rsidRDefault="00E74774" w:rsidP="00E74774">
      <w:pPr>
        <w:rPr>
          <w:rFonts w:ascii="Times New Roman" w:hAnsi="Times New Roman" w:cs="Times New Roman"/>
        </w:rPr>
      </w:pPr>
      <w:r w:rsidRPr="00E74774">
        <w:rPr>
          <w:rFonts w:ascii="Times New Roman" w:hAnsi="Times New Roman" w:cs="Times New Roman"/>
          <w:b/>
          <w:bCs/>
        </w:rPr>
        <w:t>4. Postup zapojenia</w:t>
      </w:r>
    </w:p>
    <w:p w14:paraId="2EEA7D67" w14:textId="19ACFD49" w:rsidR="00E74774" w:rsidRDefault="005B4323" w:rsidP="005B4323">
      <w:pPr>
        <w:pStyle w:val="Odsekzoznamu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4323">
        <w:rPr>
          <w:rFonts w:ascii="Times New Roman" w:hAnsi="Times New Roman" w:cs="Times New Roman"/>
          <w:sz w:val="24"/>
          <w:szCs w:val="24"/>
        </w:rPr>
        <w:t>Zapojenie snímača HTU2X do ESP32 spojenia je pomerne jednoduché. Zač</w:t>
      </w:r>
      <w:r>
        <w:rPr>
          <w:rFonts w:ascii="Times New Roman" w:hAnsi="Times New Roman" w:cs="Times New Roman"/>
          <w:sz w:val="24"/>
          <w:szCs w:val="24"/>
        </w:rPr>
        <w:t>ali sme</w:t>
      </w:r>
      <w:r w:rsidRPr="005B4323">
        <w:rPr>
          <w:rFonts w:ascii="Times New Roman" w:hAnsi="Times New Roman" w:cs="Times New Roman"/>
          <w:sz w:val="24"/>
          <w:szCs w:val="24"/>
        </w:rPr>
        <w:t xml:space="preserve"> pripojením pinu VIN k 3,3V výstupu na ESP32 a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5B4323">
        <w:rPr>
          <w:rFonts w:ascii="Times New Roman" w:hAnsi="Times New Roman" w:cs="Times New Roman"/>
          <w:sz w:val="24"/>
          <w:szCs w:val="24"/>
        </w:rPr>
        <w:t>pripo</w:t>
      </w:r>
      <w:r>
        <w:rPr>
          <w:rFonts w:ascii="Times New Roman" w:hAnsi="Times New Roman" w:cs="Times New Roman"/>
          <w:sz w:val="24"/>
          <w:szCs w:val="24"/>
        </w:rPr>
        <w:t>jili sme</w:t>
      </w:r>
      <w:r w:rsidRPr="005B4323">
        <w:rPr>
          <w:rFonts w:ascii="Times New Roman" w:hAnsi="Times New Roman" w:cs="Times New Roman"/>
          <w:sz w:val="24"/>
          <w:szCs w:val="24"/>
        </w:rPr>
        <w:t xml:space="preserve"> GND k zemi. Potom </w:t>
      </w:r>
      <w:r>
        <w:rPr>
          <w:rFonts w:ascii="Times New Roman" w:hAnsi="Times New Roman" w:cs="Times New Roman"/>
          <w:sz w:val="24"/>
          <w:szCs w:val="24"/>
        </w:rPr>
        <w:t xml:space="preserve">sme </w:t>
      </w:r>
      <w:r w:rsidRPr="005B4323">
        <w:rPr>
          <w:rFonts w:ascii="Times New Roman" w:hAnsi="Times New Roman" w:cs="Times New Roman"/>
          <w:sz w:val="24"/>
          <w:szCs w:val="24"/>
        </w:rPr>
        <w:t>pripoj</w:t>
      </w:r>
      <w:r>
        <w:rPr>
          <w:rFonts w:ascii="Times New Roman" w:hAnsi="Times New Roman" w:cs="Times New Roman"/>
          <w:sz w:val="24"/>
          <w:szCs w:val="24"/>
        </w:rPr>
        <w:t>ili</w:t>
      </w:r>
      <w:r w:rsidRPr="005B4323">
        <w:rPr>
          <w:rFonts w:ascii="Times New Roman" w:hAnsi="Times New Roman" w:cs="Times New Roman"/>
          <w:sz w:val="24"/>
          <w:szCs w:val="24"/>
        </w:rPr>
        <w:t xml:space="preserve"> kolík SCL k kolíku IO22 na 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5B4323">
        <w:rPr>
          <w:rFonts w:ascii="Times New Roman" w:hAnsi="Times New Roman" w:cs="Times New Roman"/>
          <w:sz w:val="24"/>
          <w:szCs w:val="24"/>
        </w:rPr>
        <w:t>ašom ESP32 a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5B4323">
        <w:rPr>
          <w:rFonts w:ascii="Times New Roman" w:hAnsi="Times New Roman" w:cs="Times New Roman"/>
          <w:sz w:val="24"/>
          <w:szCs w:val="24"/>
        </w:rPr>
        <w:t>pripoj</w:t>
      </w:r>
      <w:r>
        <w:rPr>
          <w:rFonts w:ascii="Times New Roman" w:hAnsi="Times New Roman" w:cs="Times New Roman"/>
          <w:sz w:val="24"/>
          <w:szCs w:val="24"/>
        </w:rPr>
        <w:t xml:space="preserve">ili sme </w:t>
      </w:r>
      <w:r w:rsidRPr="005B4323">
        <w:rPr>
          <w:rFonts w:ascii="Times New Roman" w:hAnsi="Times New Roman" w:cs="Times New Roman"/>
          <w:sz w:val="24"/>
          <w:szCs w:val="24"/>
        </w:rPr>
        <w:t xml:space="preserve"> kolík SDA k kolíku IO21 na 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5B4323">
        <w:rPr>
          <w:rFonts w:ascii="Times New Roman" w:hAnsi="Times New Roman" w:cs="Times New Roman"/>
          <w:sz w:val="24"/>
          <w:szCs w:val="24"/>
        </w:rPr>
        <w:t>ašom ESP32.</w:t>
      </w:r>
      <w:r>
        <w:rPr>
          <w:rFonts w:ascii="Times New Roman" w:hAnsi="Times New Roman" w:cs="Times New Roman"/>
          <w:sz w:val="24"/>
          <w:szCs w:val="24"/>
        </w:rPr>
        <w:t xml:space="preserve"> Prepojenia sme robili pomocou spojovacích káblov na breadboarde. </w:t>
      </w:r>
    </w:p>
    <w:p w14:paraId="693715E7" w14:textId="07BD8E08" w:rsidR="005B4323" w:rsidRDefault="005B4323" w:rsidP="005B4323">
      <w:pPr>
        <w:pStyle w:val="Odsekzoznamu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Následne sme preverili funkčnosť senzoru HTU2X v prostredí Arduiono IDE. </w:t>
      </w:r>
    </w:p>
    <w:p w14:paraId="63737FB9" w14:textId="000C4E42" w:rsidR="005B4323" w:rsidRDefault="005B4323" w:rsidP="005B4323">
      <w:pPr>
        <w:pStyle w:val="Odsekzoznamu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Arduine IDE sme si nainštalovali knižnicu </w:t>
      </w:r>
      <w:r w:rsidRPr="005B4323">
        <w:rPr>
          <w:rFonts w:ascii="Times New Roman" w:hAnsi="Times New Roman" w:cs="Times New Roman"/>
          <w:i/>
          <w:iCs/>
          <w:sz w:val="24"/>
          <w:szCs w:val="24"/>
        </w:rPr>
        <w:t>Adafruit_HTU21DF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napísali kód a prezreli výstupne hodnoty na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Serial Monitore. </w:t>
      </w:r>
      <w:r>
        <w:rPr>
          <w:rFonts w:ascii="Times New Roman" w:hAnsi="Times New Roman" w:cs="Times New Roman"/>
          <w:sz w:val="24"/>
          <w:szCs w:val="24"/>
        </w:rPr>
        <w:t xml:space="preserve">Po úspešnom nainštalovaní a naprogramovaní senzoru sme sa pustili do zapojenia OLED displeju Qapass 1602A. </w:t>
      </w:r>
    </w:p>
    <w:p w14:paraId="66089CCE" w14:textId="65E76D30" w:rsidR="001023D0" w:rsidRPr="001023D0" w:rsidRDefault="001023D0" w:rsidP="001023D0">
      <w:pPr>
        <w:pStyle w:val="Odsekzoznamu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3D0">
        <w:rPr>
          <w:rFonts w:ascii="Times New Roman" w:hAnsi="Times New Roman" w:cs="Times New Roman"/>
          <w:sz w:val="24"/>
          <w:szCs w:val="24"/>
        </w:rPr>
        <w:t>Na pripojenie displeju k ESP32 sme použili I2C zbernic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1023D0">
        <w:rPr>
          <w:rFonts w:ascii="Times New Roman" w:hAnsi="Times New Roman" w:cs="Times New Roman"/>
          <w:sz w:val="24"/>
          <w:szCs w:val="24"/>
        </w:rPr>
        <w:t xml:space="preserve"> pre LCD display</w:t>
      </w:r>
      <w:r>
        <w:rPr>
          <w:rFonts w:ascii="Times New Roman" w:hAnsi="Times New Roman" w:cs="Times New Roman"/>
          <w:sz w:val="24"/>
          <w:szCs w:val="24"/>
        </w:rPr>
        <w:t xml:space="preserve">, ktorú sme pomocou cínu prispájkovali k displeju.  </w:t>
      </w:r>
    </w:p>
    <w:p w14:paraId="1E020C8F" w14:textId="1FAEB326" w:rsidR="005B4323" w:rsidRDefault="001023D0" w:rsidP="001023D0">
      <w:pPr>
        <w:pStyle w:val="Odsekzoznamu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3D0">
        <w:rPr>
          <w:rFonts w:ascii="Times New Roman" w:hAnsi="Times New Roman" w:cs="Times New Roman"/>
          <w:sz w:val="24"/>
          <w:szCs w:val="24"/>
        </w:rPr>
        <w:t xml:space="preserve">SDA (data line) </w:t>
      </w:r>
      <w:r>
        <w:rPr>
          <w:rFonts w:ascii="Times New Roman" w:hAnsi="Times New Roman" w:cs="Times New Roman"/>
          <w:sz w:val="24"/>
          <w:szCs w:val="24"/>
        </w:rPr>
        <w:t>sme</w:t>
      </w:r>
      <w:r w:rsidRPr="001023D0">
        <w:rPr>
          <w:rFonts w:ascii="Times New Roman" w:hAnsi="Times New Roman" w:cs="Times New Roman"/>
          <w:sz w:val="24"/>
          <w:szCs w:val="24"/>
        </w:rPr>
        <w:t xml:space="preserve"> pripoj</w:t>
      </w:r>
      <w:r>
        <w:rPr>
          <w:rFonts w:ascii="Times New Roman" w:hAnsi="Times New Roman" w:cs="Times New Roman"/>
          <w:sz w:val="24"/>
          <w:szCs w:val="24"/>
        </w:rPr>
        <w:t>ili</w:t>
      </w:r>
      <w:r w:rsidRPr="001023D0">
        <w:rPr>
          <w:rFonts w:ascii="Times New Roman" w:hAnsi="Times New Roman" w:cs="Times New Roman"/>
          <w:sz w:val="24"/>
          <w:szCs w:val="24"/>
        </w:rPr>
        <w:t xml:space="preserve"> k GPIO21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023D0">
        <w:rPr>
          <w:rFonts w:ascii="Times New Roman" w:hAnsi="Times New Roman" w:cs="Times New Roman"/>
          <w:sz w:val="24"/>
          <w:szCs w:val="24"/>
        </w:rPr>
        <w:t>SCL (clock line) k GPIO22.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23D0">
        <w:rPr>
          <w:rFonts w:ascii="Times New Roman" w:hAnsi="Times New Roman" w:cs="Times New Roman"/>
          <w:sz w:val="24"/>
          <w:szCs w:val="24"/>
        </w:rPr>
        <w:t>Napájanie: LCD potrebuje 3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023D0">
        <w:rPr>
          <w:rFonts w:ascii="Times New Roman" w:hAnsi="Times New Roman" w:cs="Times New Roman"/>
          <w:sz w:val="24"/>
          <w:szCs w:val="24"/>
        </w:rPr>
        <w:t>3.</w:t>
      </w:r>
    </w:p>
    <w:p w14:paraId="150FC112" w14:textId="55497014" w:rsidR="001023D0" w:rsidRDefault="001023D0" w:rsidP="001023D0">
      <w:pPr>
        <w:pStyle w:val="Odsekzoznamu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Stručný prehľad nášho zapojenia: </w:t>
      </w:r>
    </w:p>
    <w:p w14:paraId="6CCB495B" w14:textId="77777777" w:rsidR="001023D0" w:rsidRDefault="001023D0" w:rsidP="001023D0">
      <w:pPr>
        <w:pStyle w:val="Odsekzoznamu"/>
        <w:spacing w:line="360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23D0">
        <w:rPr>
          <w:rFonts w:ascii="Times New Roman" w:hAnsi="Times New Roman" w:cs="Times New Roman"/>
          <w:b/>
          <w:bCs/>
          <w:sz w:val="24"/>
          <w:szCs w:val="24"/>
        </w:rPr>
        <w:t>Zapojenie</w:t>
      </w:r>
    </w:p>
    <w:p w14:paraId="3B464071" w14:textId="6BEC8C32" w:rsidR="001023D0" w:rsidRPr="001023D0" w:rsidRDefault="001023D0" w:rsidP="001023D0">
      <w:pPr>
        <w:pStyle w:val="Odsekzoznamu"/>
        <w:spacing w:line="360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23D0">
        <w:rPr>
          <w:rFonts w:ascii="Times New Roman" w:hAnsi="Times New Roman" w:cs="Times New Roman"/>
          <w:b/>
          <w:bCs/>
          <w:sz w:val="24"/>
          <w:szCs w:val="24"/>
        </w:rPr>
        <w:t>ESP32 k HW-061 (I2C zbernica)</w:t>
      </w:r>
      <w:r w:rsidRPr="001023D0">
        <w:rPr>
          <w:rFonts w:ascii="Times New Roman" w:hAnsi="Times New Roman" w:cs="Times New Roman"/>
          <w:sz w:val="24"/>
          <w:szCs w:val="24"/>
        </w:rPr>
        <w:t>:</w:t>
      </w:r>
    </w:p>
    <w:p w14:paraId="11230D77" w14:textId="77777777" w:rsidR="001023D0" w:rsidRPr="001023D0" w:rsidRDefault="001023D0" w:rsidP="001023D0">
      <w:pPr>
        <w:pStyle w:val="Odsekzoznamu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3D0">
        <w:rPr>
          <w:rFonts w:ascii="Times New Roman" w:hAnsi="Times New Roman" w:cs="Times New Roman"/>
          <w:b/>
          <w:bCs/>
          <w:sz w:val="24"/>
          <w:szCs w:val="24"/>
        </w:rPr>
        <w:t>GND -&gt; GND ESP32</w:t>
      </w:r>
    </w:p>
    <w:p w14:paraId="08C83C9D" w14:textId="77777777" w:rsidR="001023D0" w:rsidRPr="001023D0" w:rsidRDefault="001023D0" w:rsidP="001023D0">
      <w:pPr>
        <w:pStyle w:val="Odsekzoznamu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3D0">
        <w:rPr>
          <w:rFonts w:ascii="Times New Roman" w:hAnsi="Times New Roman" w:cs="Times New Roman"/>
          <w:b/>
          <w:bCs/>
          <w:sz w:val="24"/>
          <w:szCs w:val="24"/>
        </w:rPr>
        <w:t>VCC -&gt; 3.3V ESP32</w:t>
      </w:r>
    </w:p>
    <w:p w14:paraId="04CA1739" w14:textId="77777777" w:rsidR="001023D0" w:rsidRPr="001023D0" w:rsidRDefault="001023D0" w:rsidP="001023D0">
      <w:pPr>
        <w:pStyle w:val="Odsekzoznamu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3D0">
        <w:rPr>
          <w:rFonts w:ascii="Times New Roman" w:hAnsi="Times New Roman" w:cs="Times New Roman"/>
          <w:b/>
          <w:bCs/>
          <w:sz w:val="24"/>
          <w:szCs w:val="24"/>
        </w:rPr>
        <w:t>SDA -&gt; GPIO21 ESP32</w:t>
      </w:r>
      <w:r w:rsidRPr="001023D0">
        <w:rPr>
          <w:rFonts w:ascii="Times New Roman" w:hAnsi="Times New Roman" w:cs="Times New Roman"/>
          <w:sz w:val="24"/>
          <w:szCs w:val="24"/>
        </w:rPr>
        <w:t xml:space="preserve"> (alebo iný I2C pin)</w:t>
      </w:r>
    </w:p>
    <w:p w14:paraId="579FD3CE" w14:textId="77777777" w:rsidR="001023D0" w:rsidRDefault="001023D0" w:rsidP="001023D0">
      <w:pPr>
        <w:pStyle w:val="Odsekzoznamu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3D0">
        <w:rPr>
          <w:rFonts w:ascii="Times New Roman" w:hAnsi="Times New Roman" w:cs="Times New Roman"/>
          <w:b/>
          <w:bCs/>
          <w:sz w:val="24"/>
          <w:szCs w:val="24"/>
        </w:rPr>
        <w:t>SCL -&gt; GPIO22 ESP32</w:t>
      </w:r>
      <w:r w:rsidRPr="001023D0">
        <w:rPr>
          <w:rFonts w:ascii="Times New Roman" w:hAnsi="Times New Roman" w:cs="Times New Roman"/>
          <w:sz w:val="24"/>
          <w:szCs w:val="24"/>
        </w:rPr>
        <w:t xml:space="preserve"> (alebo iný I2C pin)</w:t>
      </w:r>
    </w:p>
    <w:p w14:paraId="39559E59" w14:textId="33E58C3E" w:rsidR="001023D0" w:rsidRPr="001023D0" w:rsidRDefault="001023D0" w:rsidP="001023D0">
      <w:pPr>
        <w:pStyle w:val="Odsekzoznamu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1023D0">
        <w:rPr>
          <w:rFonts w:ascii="Times New Roman" w:hAnsi="Times New Roman" w:cs="Times New Roman"/>
          <w:b/>
          <w:bCs/>
          <w:sz w:val="24"/>
          <w:szCs w:val="24"/>
        </w:rPr>
        <w:t>ESP32 k HTU2</w:t>
      </w:r>
      <w:r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Pr="001023D0">
        <w:rPr>
          <w:rFonts w:ascii="Times New Roman" w:hAnsi="Times New Roman" w:cs="Times New Roman"/>
          <w:sz w:val="24"/>
          <w:szCs w:val="24"/>
        </w:rPr>
        <w:t>:</w:t>
      </w:r>
    </w:p>
    <w:p w14:paraId="24A89161" w14:textId="77777777" w:rsidR="001023D0" w:rsidRPr="001023D0" w:rsidRDefault="001023D0" w:rsidP="001023D0">
      <w:pPr>
        <w:pStyle w:val="Odsekzoznamu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3D0">
        <w:rPr>
          <w:rFonts w:ascii="Times New Roman" w:hAnsi="Times New Roman" w:cs="Times New Roman"/>
          <w:b/>
          <w:bCs/>
          <w:sz w:val="24"/>
          <w:szCs w:val="24"/>
        </w:rPr>
        <w:t>GND -&gt; GND ESP32</w:t>
      </w:r>
    </w:p>
    <w:p w14:paraId="71DDEFEE" w14:textId="77777777" w:rsidR="001023D0" w:rsidRPr="001023D0" w:rsidRDefault="001023D0" w:rsidP="001023D0">
      <w:pPr>
        <w:pStyle w:val="Odsekzoznamu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3D0">
        <w:rPr>
          <w:rFonts w:ascii="Times New Roman" w:hAnsi="Times New Roman" w:cs="Times New Roman"/>
          <w:b/>
          <w:bCs/>
          <w:sz w:val="24"/>
          <w:szCs w:val="24"/>
        </w:rPr>
        <w:t>VCC -&gt; 3.3V ESP32</w:t>
      </w:r>
    </w:p>
    <w:p w14:paraId="6A4A786A" w14:textId="77777777" w:rsidR="001023D0" w:rsidRPr="001023D0" w:rsidRDefault="001023D0" w:rsidP="001023D0">
      <w:pPr>
        <w:pStyle w:val="Odsekzoznamu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3D0">
        <w:rPr>
          <w:rFonts w:ascii="Times New Roman" w:hAnsi="Times New Roman" w:cs="Times New Roman"/>
          <w:b/>
          <w:bCs/>
          <w:sz w:val="24"/>
          <w:szCs w:val="24"/>
        </w:rPr>
        <w:t>SDA -&gt; GPIO21 ESP32</w:t>
      </w:r>
    </w:p>
    <w:p w14:paraId="47BF956E" w14:textId="7BB8855D" w:rsidR="00EC7E90" w:rsidRPr="00B47A2D" w:rsidRDefault="001023D0" w:rsidP="00EC7E90">
      <w:pPr>
        <w:pStyle w:val="Odsekzoznamu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3D0">
        <w:rPr>
          <w:rFonts w:ascii="Times New Roman" w:hAnsi="Times New Roman" w:cs="Times New Roman"/>
          <w:b/>
          <w:bCs/>
          <w:sz w:val="24"/>
          <w:szCs w:val="24"/>
        </w:rPr>
        <w:t>SCL -&gt; GPIO22 ESP32</w:t>
      </w:r>
    </w:p>
    <w:p w14:paraId="70365EE2" w14:textId="67B8CCF7" w:rsidR="00B47A2D" w:rsidRPr="00EA7CB8" w:rsidRDefault="00B47A2D" w:rsidP="00B47A2D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47A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ABA4AB" wp14:editId="51AB8ABF">
            <wp:extent cx="3013364" cy="4170937"/>
            <wp:effectExtent l="0" t="7302" r="8572" b="8573"/>
            <wp:docPr id="30614895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48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21231" cy="418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CB8">
        <w:rPr>
          <w:rFonts w:ascii="Times New Roman" w:hAnsi="Times New Roman" w:cs="Times New Roman"/>
          <w:i/>
          <w:iCs/>
          <w:sz w:val="24"/>
          <w:szCs w:val="24"/>
        </w:rPr>
        <w:t xml:space="preserve">Obr. Schéma zapojenia </w:t>
      </w:r>
    </w:p>
    <w:p w14:paraId="0C4155DE" w14:textId="2B0DF7E2" w:rsidR="001023D0" w:rsidRPr="00EC7E90" w:rsidRDefault="00EC7E90" w:rsidP="00EC7E90">
      <w:pPr>
        <w:pStyle w:val="Odsekzoznamu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úspešnom zapojení sme pripojili ESP32 pomocou Micro-USB kábla k počítaču, nainštalovali sme knižnicu </w:t>
      </w:r>
      <w:r w:rsidRPr="00EC7E90">
        <w:rPr>
          <w:rFonts w:ascii="Times New Roman" w:hAnsi="Times New Roman" w:cs="Times New Roman"/>
          <w:i/>
          <w:iCs/>
          <w:sz w:val="24"/>
          <w:szCs w:val="24"/>
        </w:rPr>
        <w:t>LiquidCrystal_I2C.h</w:t>
      </w:r>
      <w:r>
        <w:rPr>
          <w:rFonts w:ascii="Times New Roman" w:hAnsi="Times New Roman" w:cs="Times New Roman"/>
          <w:sz w:val="24"/>
          <w:szCs w:val="24"/>
        </w:rPr>
        <w:t xml:space="preserve"> a použili sme nasledovný kód:  </w:t>
      </w:r>
    </w:p>
    <w:p w14:paraId="51B5096F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>#include &lt;Wire.h&gt;</w:t>
      </w:r>
    </w:p>
    <w:p w14:paraId="2937BB2C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>#include &lt;Adafruit_Sensor.h&gt;</w:t>
      </w:r>
    </w:p>
    <w:p w14:paraId="5A144446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>#include &lt;Adafruit_HTU21DF.h&gt;</w:t>
      </w:r>
    </w:p>
    <w:p w14:paraId="568C2199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>#include &lt;LiquidCrystal_I2C.h&gt;</w:t>
      </w:r>
    </w:p>
    <w:p w14:paraId="58F1C133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</w:p>
    <w:p w14:paraId="4D8D9A77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>// Inicializácia HTU21D</w:t>
      </w:r>
    </w:p>
    <w:p w14:paraId="4C6BB85F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>Adafruit_HTU21DF htu = Adafruit_HTU21DF();</w:t>
      </w:r>
    </w:p>
    <w:p w14:paraId="5B8CF8FD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</w:p>
    <w:p w14:paraId="4A38F201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>// Inicializácia LCD (adresa I2C je zvyčajne 0x27)</w:t>
      </w:r>
    </w:p>
    <w:p w14:paraId="05A8E004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>LiquidCrystal_I2C lcd(0x27, 16, 2);</w:t>
      </w:r>
    </w:p>
    <w:p w14:paraId="3AA6B027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</w:p>
    <w:p w14:paraId="27C09293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>void setup() {</w:t>
      </w:r>
    </w:p>
    <w:p w14:paraId="21C3D30B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Serial.begin(115200);</w:t>
      </w:r>
    </w:p>
    <w:p w14:paraId="708404F7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Wire.begin();</w:t>
      </w:r>
    </w:p>
    <w:p w14:paraId="13BF6BDF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</w:p>
    <w:p w14:paraId="319A1278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// Inicializácia senzora HTU21D</w:t>
      </w:r>
    </w:p>
    <w:p w14:paraId="7EC351DE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lastRenderedPageBreak/>
        <w:t xml:space="preserve">  if (!htu.begin()) {</w:t>
      </w:r>
    </w:p>
    <w:p w14:paraId="2628AE68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  Serial.println("HTU21D senzor sa nepodarilo inicializovať!");</w:t>
      </w:r>
    </w:p>
    <w:p w14:paraId="01B78FE5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  while (1);</w:t>
      </w:r>
    </w:p>
    <w:p w14:paraId="7A17FBEF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529056D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</w:p>
    <w:p w14:paraId="11C1EBE9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// Inicializácia LCD displeja (16 stĺpcov, 2 riadky, 5x8 bodová mriežka)</w:t>
      </w:r>
    </w:p>
    <w:p w14:paraId="5783FDCB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lcd.begin(16, 2, LCD_5x8DOTS); // Explicitne zadávame tri parametre</w:t>
      </w:r>
    </w:p>
    <w:p w14:paraId="7DAC3EC4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lcd.backlight();</w:t>
      </w:r>
    </w:p>
    <w:p w14:paraId="53F0E63B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lcd.setCursor(0, 0);</w:t>
      </w:r>
    </w:p>
    <w:p w14:paraId="5BBD372E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lcd.print("Inicializacia...");</w:t>
      </w:r>
    </w:p>
    <w:p w14:paraId="04FAC013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delay(2000);</w:t>
      </w:r>
    </w:p>
    <w:p w14:paraId="22A73CA5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>}</w:t>
      </w:r>
    </w:p>
    <w:p w14:paraId="04CE5213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</w:p>
    <w:p w14:paraId="7A2F44FE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>void loop() {</w:t>
      </w:r>
    </w:p>
    <w:p w14:paraId="0276B6EB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// Čítanie teploty a vlhkosti</w:t>
      </w:r>
    </w:p>
    <w:p w14:paraId="1F54058D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float teplota = htu.readTemperature();</w:t>
      </w:r>
    </w:p>
    <w:p w14:paraId="7565C432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float vlhkost = htu.readHumidity();</w:t>
      </w:r>
    </w:p>
    <w:p w14:paraId="5C249811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</w:p>
    <w:p w14:paraId="02EA9F38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// Výpis na sériový monitor</w:t>
      </w:r>
    </w:p>
    <w:p w14:paraId="7DEACF0D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Serial.print("Teplota: ");</w:t>
      </w:r>
    </w:p>
    <w:p w14:paraId="34163045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Serial.print(teplota);</w:t>
      </w:r>
    </w:p>
    <w:p w14:paraId="52468BED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Serial.println(" °C");</w:t>
      </w:r>
    </w:p>
    <w:p w14:paraId="7772DA29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Serial.print("Vlhkosť: ");</w:t>
      </w:r>
    </w:p>
    <w:p w14:paraId="0C2859A6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Serial.print(vlhkost);</w:t>
      </w:r>
    </w:p>
    <w:p w14:paraId="0303E770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Serial.println(" %");</w:t>
      </w:r>
    </w:p>
    <w:p w14:paraId="47D254A8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</w:p>
    <w:p w14:paraId="6B0687E0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// Zobrazenie údajov na LCD displeji</w:t>
      </w:r>
    </w:p>
    <w:p w14:paraId="74977ADB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lcd.clear();</w:t>
      </w:r>
    </w:p>
    <w:p w14:paraId="725125B5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lcd.setCursor(0, 0);</w:t>
      </w:r>
    </w:p>
    <w:p w14:paraId="2E207E3A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lcd.print("Temp: ");</w:t>
      </w:r>
    </w:p>
    <w:p w14:paraId="2F973915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lastRenderedPageBreak/>
        <w:t xml:space="preserve">  lcd.print(teplota);</w:t>
      </w:r>
    </w:p>
    <w:p w14:paraId="5775B571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lcd.print(" C");</w:t>
      </w:r>
    </w:p>
    <w:p w14:paraId="59BE8F95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</w:p>
    <w:p w14:paraId="7E9737AB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lcd.setCursor(0, 1);</w:t>
      </w:r>
    </w:p>
    <w:p w14:paraId="0A3F9495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lcd.print("Hum: ");</w:t>
      </w:r>
    </w:p>
    <w:p w14:paraId="4433DC8A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lcd.print(vlhkost);</w:t>
      </w:r>
    </w:p>
    <w:p w14:paraId="14A06DC1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lcd.print(" %");</w:t>
      </w:r>
    </w:p>
    <w:p w14:paraId="699F53DC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</w:p>
    <w:p w14:paraId="20611B74" w14:textId="77777777" w:rsidR="00E77975" w:rsidRPr="00E77975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 xml:space="preserve">  delay(2000); // Aktualizácia každé 2 sekundy</w:t>
      </w:r>
    </w:p>
    <w:p w14:paraId="2538F8AC" w14:textId="486706A2" w:rsidR="005E5776" w:rsidRDefault="00E77975" w:rsidP="00E77975">
      <w:pPr>
        <w:rPr>
          <w:rFonts w:ascii="Times New Roman" w:hAnsi="Times New Roman" w:cs="Times New Roman"/>
          <w:sz w:val="24"/>
          <w:szCs w:val="24"/>
        </w:rPr>
      </w:pPr>
      <w:r w:rsidRPr="00E77975">
        <w:rPr>
          <w:rFonts w:ascii="Times New Roman" w:hAnsi="Times New Roman" w:cs="Times New Roman"/>
          <w:sz w:val="24"/>
          <w:szCs w:val="24"/>
        </w:rPr>
        <w:t>}</w:t>
      </w:r>
    </w:p>
    <w:p w14:paraId="783D6B20" w14:textId="77777777" w:rsidR="00EA7CB8" w:rsidRDefault="00EA7CB8" w:rsidP="00E77975">
      <w:pPr>
        <w:rPr>
          <w:rFonts w:ascii="Times New Roman" w:hAnsi="Times New Roman" w:cs="Times New Roman"/>
          <w:sz w:val="24"/>
          <w:szCs w:val="24"/>
        </w:rPr>
      </w:pPr>
    </w:p>
    <w:p w14:paraId="5F102C38" w14:textId="77777777" w:rsidR="00EA7CB8" w:rsidRDefault="00EA7CB8" w:rsidP="00E779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FOTODOKUMENTÁCIA </w:t>
      </w:r>
    </w:p>
    <w:p w14:paraId="4C183EB9" w14:textId="702B249E" w:rsidR="00EA7CB8" w:rsidRDefault="00EA7CB8" w:rsidP="00E779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28A581" wp14:editId="22ED7A5A">
            <wp:extent cx="5760720" cy="4320540"/>
            <wp:effectExtent l="0" t="0" r="0" b="3810"/>
            <wp:docPr id="2009053795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53795" name="Obrázok 20090537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965D" w14:textId="77777777" w:rsidR="00EA7CB8" w:rsidRDefault="00EA7CB8" w:rsidP="00E779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27BEC8" w14:textId="77777777" w:rsidR="00EA7CB8" w:rsidRDefault="00EA7CB8" w:rsidP="00E779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795942" w14:textId="77777777" w:rsidR="00EA7CB8" w:rsidRDefault="00EA7CB8" w:rsidP="00E779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845898" w14:textId="368B6478" w:rsidR="00EA7CB8" w:rsidRDefault="00EA7CB8" w:rsidP="00E779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ZDROJE</w:t>
      </w:r>
    </w:p>
    <w:p w14:paraId="61BB72EA" w14:textId="14C03D4E" w:rsidR="00EA7CB8" w:rsidRDefault="00EA7CB8" w:rsidP="00E77975">
      <w:pPr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022FB9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https://microcontrollerslab.com/esp8266-nodemcu-htu21d-temperature-humidity-sensor/</w:t>
        </w:r>
      </w:hyperlink>
    </w:p>
    <w:p w14:paraId="192F5428" w14:textId="4C0C2A29" w:rsidR="0095117B" w:rsidRDefault="0095117B" w:rsidP="00E77975">
      <w:pPr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022FB9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https://www.youtube.com/watch?v=_H1PlTPqQbc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75BFBD" w14:textId="4126A573" w:rsidR="0095117B" w:rsidRDefault="0095117B" w:rsidP="00E77975">
      <w:pPr>
        <w:rPr>
          <w:rFonts w:ascii="Times New Roman" w:hAnsi="Times New Roman" w:cs="Times New Roman"/>
          <w:sz w:val="24"/>
          <w:szCs w:val="24"/>
        </w:rPr>
      </w:pPr>
      <w:hyperlink r:id="rId12" w:history="1">
        <w:r w:rsidRPr="0095117B">
          <w:rPr>
            <w:rStyle w:val="Hypertextovprepojenie"/>
            <w:rFonts w:ascii="Times New Roman" w:hAnsi="Times New Roman" w:cs="Times New Roman"/>
            <w:sz w:val="24"/>
            <w:szCs w:val="24"/>
          </w:rPr>
          <w:t>Interface DHT11 DHT22 with ESP32 – Display Readings on OLED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52964F" w14:textId="17231EFB" w:rsidR="0095117B" w:rsidRDefault="0095117B" w:rsidP="00E77975">
      <w:pPr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022FB9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https://navody.dratek.cz/navody-k-produktum/senzor-teploty-a-vlhkosti-htu21d-i2c.html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4154D5" w14:textId="77777777" w:rsidR="0095117B" w:rsidRDefault="0095117B" w:rsidP="00E77975">
      <w:pPr>
        <w:rPr>
          <w:rFonts w:ascii="Times New Roman" w:hAnsi="Times New Roman" w:cs="Times New Roman"/>
          <w:sz w:val="24"/>
          <w:szCs w:val="24"/>
        </w:rPr>
      </w:pPr>
    </w:p>
    <w:p w14:paraId="0F7A1D9F" w14:textId="086D4272" w:rsidR="0095117B" w:rsidRDefault="0095117B" w:rsidP="00E77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Githube: </w:t>
      </w:r>
    </w:p>
    <w:p w14:paraId="7ED5BBFD" w14:textId="3003687E" w:rsidR="00EA7CB8" w:rsidRPr="00EA7CB8" w:rsidRDefault="0095117B" w:rsidP="00E77975">
      <w:pPr>
        <w:rPr>
          <w:rFonts w:ascii="Times New Roman" w:hAnsi="Times New Roman" w:cs="Times New Roman"/>
          <w:sz w:val="24"/>
          <w:szCs w:val="24"/>
        </w:rPr>
      </w:pPr>
      <w:hyperlink r:id="rId14" w:history="1">
        <w:r w:rsidRPr="00022FB9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https://github.com/TatianaGnidiakova/Smart-greenhouse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EA7CB8" w:rsidRPr="00EA7C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6612F5"/>
    <w:multiLevelType w:val="multilevel"/>
    <w:tmpl w:val="ED5EE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61779C"/>
    <w:multiLevelType w:val="hybridMultilevel"/>
    <w:tmpl w:val="00762E62"/>
    <w:lvl w:ilvl="0" w:tplc="041B000F">
      <w:start w:val="1"/>
      <w:numFmt w:val="decimal"/>
      <w:lvlText w:val="%1.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FD75FF7"/>
    <w:multiLevelType w:val="multilevel"/>
    <w:tmpl w:val="B964A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7E67C4"/>
    <w:multiLevelType w:val="multilevel"/>
    <w:tmpl w:val="16D41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7E2760"/>
    <w:multiLevelType w:val="multilevel"/>
    <w:tmpl w:val="AAEC8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FF062C"/>
    <w:multiLevelType w:val="multilevel"/>
    <w:tmpl w:val="DD349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87991157">
    <w:abstractNumId w:val="2"/>
  </w:num>
  <w:num w:numId="2" w16cid:durableId="1392851523">
    <w:abstractNumId w:val="3"/>
  </w:num>
  <w:num w:numId="3" w16cid:durableId="1342002969">
    <w:abstractNumId w:val="4"/>
  </w:num>
  <w:num w:numId="4" w16cid:durableId="1240676766">
    <w:abstractNumId w:val="0"/>
  </w:num>
  <w:num w:numId="5" w16cid:durableId="659231585">
    <w:abstractNumId w:val="1"/>
  </w:num>
  <w:num w:numId="6" w16cid:durableId="15328870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FB1"/>
    <w:rsid w:val="000518FF"/>
    <w:rsid w:val="000F2DF7"/>
    <w:rsid w:val="001023D0"/>
    <w:rsid w:val="002A7EA7"/>
    <w:rsid w:val="002E7E73"/>
    <w:rsid w:val="003121B4"/>
    <w:rsid w:val="005B3946"/>
    <w:rsid w:val="005B4323"/>
    <w:rsid w:val="005E5776"/>
    <w:rsid w:val="0095117B"/>
    <w:rsid w:val="00A87FB1"/>
    <w:rsid w:val="00B47A2D"/>
    <w:rsid w:val="00E05890"/>
    <w:rsid w:val="00E74774"/>
    <w:rsid w:val="00E77975"/>
    <w:rsid w:val="00EA7CB8"/>
    <w:rsid w:val="00EC3192"/>
    <w:rsid w:val="00EC7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714C5"/>
  <w15:chartTrackingRefBased/>
  <w15:docId w15:val="{B9F34201-DD66-4009-9D79-F393176D8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A87F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A87F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A87F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A87F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A87F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A87F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A87F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A87F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A87F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A87F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A87F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A87F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A87FB1"/>
    <w:rPr>
      <w:rFonts w:eastAsiaTheme="majorEastAsia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A87FB1"/>
    <w:rPr>
      <w:rFonts w:eastAsiaTheme="majorEastAsia" w:cstheme="majorBidi"/>
      <w:color w:val="2F5496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A87FB1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A87FB1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A87FB1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A87FB1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A87F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A87F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A87F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A87F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A87F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A87FB1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A87FB1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A87FB1"/>
    <w:rPr>
      <w:i/>
      <w:iCs/>
      <w:color w:val="2F5496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A87F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A87FB1"/>
    <w:rPr>
      <w:i/>
      <w:iCs/>
      <w:color w:val="2F5496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A87FB1"/>
    <w:rPr>
      <w:b/>
      <w:bCs/>
      <w:smallCaps/>
      <w:color w:val="2F5496" w:themeColor="accent1" w:themeShade="BF"/>
      <w:spacing w:val="5"/>
    </w:rPr>
  </w:style>
  <w:style w:type="paragraph" w:styleId="Normlnywebov">
    <w:name w:val="Normal (Web)"/>
    <w:basedOn w:val="Normlny"/>
    <w:uiPriority w:val="99"/>
    <w:semiHidden/>
    <w:unhideWhenUsed/>
    <w:rsid w:val="00E74774"/>
    <w:rPr>
      <w:rFonts w:ascii="Times New Roman" w:hAnsi="Times New Roman" w:cs="Times New Roman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EA7CB8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EA7C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45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4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7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2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1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3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25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navody.dratek.cz/navody-k-produktum/senzor-teploty-a-vlhkosti-htu21d-i2c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microcontrollerslab.com/dht11-dht22-esp32-oled-tutorial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_H1PlTPqQbc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microcontrollerslab.com/esp8266-nodemcu-htu21d-temperature-humidity-senso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github.com/TatianaGnidiakova/Smart-greenhou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</Pages>
  <Words>829</Words>
  <Characters>4731</Characters>
  <Application>Microsoft Office Word</Application>
  <DocSecurity>0</DocSecurity>
  <Lines>39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gnidiakovatatiana@gmail.com</dc:creator>
  <cp:keywords/>
  <dc:description/>
  <cp:lastModifiedBy>gnidiakovatatiana@gmail.com</cp:lastModifiedBy>
  <cp:revision>5</cp:revision>
  <dcterms:created xsi:type="dcterms:W3CDTF">2025-01-29T17:37:00Z</dcterms:created>
  <dcterms:modified xsi:type="dcterms:W3CDTF">2025-01-29T20:34:00Z</dcterms:modified>
</cp:coreProperties>
</file>