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4AE" w:rsidRDefault="007424AE" w:rsidP="007424AE">
      <w:pPr>
        <w:rPr>
          <w:rFonts w:ascii="Golos Text" w:hAnsi="Golos Text"/>
          <w:color w:val="000000"/>
          <w:sz w:val="21"/>
          <w:szCs w:val="21"/>
          <w:shd w:val="clear" w:color="auto" w:fill="F4F4FE"/>
        </w:rPr>
      </w:pPr>
      <w:r>
        <w:rPr>
          <w:rFonts w:ascii="Golos Text" w:hAnsi="Golos Text"/>
          <w:color w:val="000000"/>
          <w:sz w:val="21"/>
          <w:szCs w:val="21"/>
          <w:shd w:val="clear" w:color="auto" w:fill="F4F4FE"/>
        </w:rPr>
        <w:t xml:space="preserve">Ответы: </w:t>
      </w:r>
    </w:p>
    <w:p w:rsidR="007424AE" w:rsidRDefault="007424AE" w:rsidP="007424AE">
      <w:pPr>
        <w:pStyle w:val="a5"/>
        <w:numPr>
          <w:ilvl w:val="0"/>
          <w:numId w:val="2"/>
        </w:numPr>
        <w:rPr>
          <w:b/>
          <w:u w:val="single"/>
        </w:rPr>
      </w:pPr>
      <w:r w:rsidRPr="00EC4DAA">
        <w:rPr>
          <w:b/>
          <w:u w:val="single"/>
        </w:rPr>
        <w:t>Пример интеграционного теста приложения электронной почты:</w:t>
      </w:r>
    </w:p>
    <w:p w:rsidR="007424AE" w:rsidRDefault="007424AE" w:rsidP="007424AE">
      <w:pPr>
        <w:pStyle w:val="a5"/>
      </w:pPr>
      <w:r>
        <w:t>Проверка сохранения письма в раздел «Черновик» в приложении электронной почты.</w:t>
      </w:r>
      <w:r>
        <w:br/>
      </w:r>
      <w:r>
        <w:br/>
        <w:t>Шаги воспроизведения:</w:t>
      </w:r>
      <w:r>
        <w:br/>
        <w:t xml:space="preserve">1. Открыть приложение электронной почты по </w:t>
      </w:r>
      <w:proofErr w:type="gramStart"/>
      <w:r>
        <w:t>ссылке:_</w:t>
      </w:r>
      <w:proofErr w:type="gramEnd"/>
      <w:r>
        <w:t>__</w:t>
      </w:r>
      <w:r>
        <w:br/>
        <w:t>2. Осуществить вход: логин_____, пароль_____</w:t>
      </w:r>
      <w:r>
        <w:br/>
        <w:t xml:space="preserve">3. Нажать на кнопку </w:t>
      </w:r>
      <w:r w:rsidR="00EF65B7">
        <w:t>«</w:t>
      </w:r>
      <w:r>
        <w:t>Создать письмо</w:t>
      </w:r>
      <w:r w:rsidR="00EF65B7">
        <w:t>»</w:t>
      </w:r>
      <w:r>
        <w:br/>
        <w:t xml:space="preserve">4. Нажать на кнопку </w:t>
      </w:r>
      <w:r w:rsidR="00EF65B7">
        <w:t>«</w:t>
      </w:r>
      <w:r>
        <w:t>Сохранить</w:t>
      </w:r>
      <w:r w:rsidR="00EF65B7">
        <w:t>»</w:t>
      </w:r>
      <w:r>
        <w:br/>
      </w:r>
    </w:p>
    <w:p w:rsidR="007424AE" w:rsidRDefault="007424AE" w:rsidP="007424AE">
      <w:pPr>
        <w:pStyle w:val="a5"/>
      </w:pPr>
      <w:r>
        <w:t>Ожидаемый результат: Сохраненное письмо отобразится в разделе «Черновик».</w:t>
      </w:r>
    </w:p>
    <w:p w:rsidR="007424AE" w:rsidRDefault="007424AE" w:rsidP="007424AE">
      <w:pPr>
        <w:pStyle w:val="a5"/>
      </w:pPr>
    </w:p>
    <w:p w:rsidR="007424AE" w:rsidRPr="00EC4DAA" w:rsidRDefault="007424AE" w:rsidP="007424AE">
      <w:pPr>
        <w:pStyle w:val="a5"/>
      </w:pPr>
      <w:r w:rsidRPr="00EC4DAA">
        <w:rPr>
          <w:b/>
          <w:u w:val="single"/>
        </w:rPr>
        <w:t xml:space="preserve">Пример дымового теста приложения электронной </w:t>
      </w:r>
      <w:proofErr w:type="gramStart"/>
      <w:r w:rsidRPr="00EC4DAA">
        <w:rPr>
          <w:b/>
          <w:u w:val="single"/>
        </w:rPr>
        <w:t>почты:</w:t>
      </w:r>
      <w:r w:rsidRPr="00EC4DAA">
        <w:rPr>
          <w:b/>
          <w:u w:val="single"/>
        </w:rPr>
        <w:br/>
      </w:r>
      <w:r>
        <w:t>Проверка</w:t>
      </w:r>
      <w:proofErr w:type="gramEnd"/>
      <w:r>
        <w:t xml:space="preserve"> получения письма по указанному электронному адресу.</w:t>
      </w:r>
      <w:r>
        <w:br/>
      </w:r>
      <w:r>
        <w:br/>
        <w:t>Шаги воспроизведения:</w:t>
      </w:r>
      <w:r>
        <w:br/>
        <w:t>1. Открыть приложение электронной почты по ссылке:___</w:t>
      </w:r>
      <w:r>
        <w:br/>
        <w:t>2. Осуществить вход: логин_____, пароль_____</w:t>
      </w:r>
      <w:r>
        <w:br/>
        <w:t xml:space="preserve">3. Нажать на кнопку </w:t>
      </w:r>
      <w:r w:rsidR="00EF65B7">
        <w:t>«</w:t>
      </w:r>
      <w:r>
        <w:t>Создать письмо</w:t>
      </w:r>
      <w:r w:rsidR="00EF65B7">
        <w:t>»</w:t>
      </w:r>
      <w:r>
        <w:br/>
        <w:t xml:space="preserve">4. В поле </w:t>
      </w:r>
      <w:r w:rsidR="00EF65B7">
        <w:t>«</w:t>
      </w:r>
      <w:r>
        <w:t>Кому</w:t>
      </w:r>
      <w:r w:rsidR="00EF65B7">
        <w:t>»</w:t>
      </w:r>
      <w:r>
        <w:t xml:space="preserve"> указать адрес электронной почты, например: </w:t>
      </w:r>
      <w:hyperlink r:id="rId5" w:history="1">
        <w:r w:rsidRPr="005D7D2C">
          <w:rPr>
            <w:rStyle w:val="a4"/>
            <w:lang w:val="en-US"/>
          </w:rPr>
          <w:t>pellots</w:t>
        </w:r>
        <w:r w:rsidRPr="00EC4DAA">
          <w:rPr>
            <w:rStyle w:val="a4"/>
          </w:rPr>
          <w:t>@</w:t>
        </w:r>
        <w:r w:rsidRPr="005D7D2C">
          <w:rPr>
            <w:rStyle w:val="a4"/>
            <w:lang w:val="en-US"/>
          </w:rPr>
          <w:t>mail</w:t>
        </w:r>
        <w:r w:rsidRPr="00EC4DAA">
          <w:rPr>
            <w:rStyle w:val="a4"/>
          </w:rPr>
          <w:t>.</w:t>
        </w:r>
        <w:r w:rsidRPr="005D7D2C">
          <w:rPr>
            <w:rStyle w:val="a4"/>
            <w:lang w:val="en-US"/>
          </w:rPr>
          <w:t>ru</w:t>
        </w:r>
      </w:hyperlink>
      <w:r w:rsidRPr="00EC4DAA">
        <w:br/>
      </w:r>
      <w:r>
        <w:t xml:space="preserve">5. В поле </w:t>
      </w:r>
      <w:r w:rsidR="00EF65B7">
        <w:t>«</w:t>
      </w:r>
      <w:r>
        <w:t>Тема</w:t>
      </w:r>
      <w:r w:rsidR="00EF65B7">
        <w:t>»</w:t>
      </w:r>
      <w:r>
        <w:t xml:space="preserve"> указать тему письма, например: Тест</w:t>
      </w:r>
      <w:r>
        <w:br/>
        <w:t xml:space="preserve">6. Нажать на кнопку </w:t>
      </w:r>
      <w:r w:rsidR="00EF65B7">
        <w:t>«</w:t>
      </w:r>
      <w:r>
        <w:t>Отправить</w:t>
      </w:r>
      <w:r w:rsidR="00EF65B7">
        <w:t>»</w:t>
      </w:r>
      <w:r>
        <w:t xml:space="preserve"> </w:t>
      </w:r>
      <w:r>
        <w:br/>
      </w:r>
      <w:r>
        <w:br/>
        <w:t xml:space="preserve">Ожидаемый результат: Письмо с названием Тест поступило на указанный адрес электронной почты </w:t>
      </w:r>
      <w:hyperlink r:id="rId6" w:history="1">
        <w:r w:rsidRPr="005D7D2C">
          <w:rPr>
            <w:rStyle w:val="a4"/>
            <w:lang w:val="en-US"/>
          </w:rPr>
          <w:t>pellots</w:t>
        </w:r>
        <w:r w:rsidRPr="00EC4DAA">
          <w:rPr>
            <w:rStyle w:val="a4"/>
          </w:rPr>
          <w:t>@</w:t>
        </w:r>
        <w:r w:rsidRPr="005D7D2C">
          <w:rPr>
            <w:rStyle w:val="a4"/>
            <w:lang w:val="en-US"/>
          </w:rPr>
          <w:t>mail</w:t>
        </w:r>
        <w:r w:rsidRPr="00EC4DAA">
          <w:rPr>
            <w:rStyle w:val="a4"/>
          </w:rPr>
          <w:t>.</w:t>
        </w:r>
        <w:r w:rsidRPr="005D7D2C">
          <w:rPr>
            <w:rStyle w:val="a4"/>
            <w:lang w:val="en-US"/>
          </w:rPr>
          <w:t>ru</w:t>
        </w:r>
      </w:hyperlink>
      <w:r w:rsidRPr="00EC4DAA">
        <w:br/>
      </w:r>
      <w:r w:rsidRPr="00EC4DAA">
        <w:br/>
      </w:r>
      <w:r w:rsidRPr="00EC4DAA">
        <w:rPr>
          <w:b/>
          <w:u w:val="single"/>
        </w:rPr>
        <w:t>Пример ре</w:t>
      </w:r>
      <w:r w:rsidRPr="003B3002">
        <w:rPr>
          <w:b/>
          <w:u w:val="single"/>
        </w:rPr>
        <w:t>-теста приложения</w:t>
      </w:r>
      <w:r w:rsidRPr="00EC4DAA">
        <w:rPr>
          <w:b/>
          <w:u w:val="single"/>
        </w:rPr>
        <w:t xml:space="preserve"> электронной </w:t>
      </w:r>
      <w:proofErr w:type="gramStart"/>
      <w:r w:rsidRPr="00EC4DAA">
        <w:rPr>
          <w:b/>
          <w:u w:val="single"/>
        </w:rPr>
        <w:t>почты:</w:t>
      </w:r>
      <w:r w:rsidRPr="00EC4DAA">
        <w:rPr>
          <w:b/>
          <w:u w:val="single"/>
        </w:rPr>
        <w:br/>
      </w:r>
      <w:r>
        <w:t>Проверка</w:t>
      </w:r>
      <w:proofErr w:type="gramEnd"/>
      <w:r>
        <w:t xml:space="preserve"> попадания удаленного письма в раздел «Удаленные»</w:t>
      </w:r>
      <w:r>
        <w:br/>
      </w:r>
      <w:r>
        <w:br/>
        <w:t>Шаги воспроизведения:</w:t>
      </w:r>
      <w:r>
        <w:br/>
        <w:t>1. Открыть приложение электронной почты по ссылке:___</w:t>
      </w:r>
      <w:r>
        <w:br/>
        <w:t>2. Осуществить вход: логин_____, пароль_____</w:t>
      </w:r>
      <w:r>
        <w:br/>
        <w:t xml:space="preserve">3. Нажать на кнопку </w:t>
      </w:r>
      <w:r w:rsidR="00EF65B7">
        <w:t>«</w:t>
      </w:r>
      <w:r>
        <w:t>Создать письмо</w:t>
      </w:r>
      <w:r w:rsidR="00EF65B7">
        <w:t>»</w:t>
      </w:r>
      <w:r>
        <w:br/>
        <w:t xml:space="preserve">4. В поле </w:t>
      </w:r>
      <w:r w:rsidR="00EF65B7">
        <w:t>«</w:t>
      </w:r>
      <w:r>
        <w:t>Кому</w:t>
      </w:r>
      <w:r w:rsidR="00EF65B7">
        <w:t>»</w:t>
      </w:r>
      <w:r>
        <w:t xml:space="preserve"> указать адрес электронной почты, например: </w:t>
      </w:r>
      <w:hyperlink r:id="rId7" w:history="1">
        <w:r w:rsidRPr="005D7D2C">
          <w:rPr>
            <w:rStyle w:val="a4"/>
            <w:lang w:val="en-US"/>
          </w:rPr>
          <w:t>pellots</w:t>
        </w:r>
        <w:r w:rsidRPr="00EC4DAA">
          <w:rPr>
            <w:rStyle w:val="a4"/>
          </w:rPr>
          <w:t>@</w:t>
        </w:r>
        <w:r w:rsidRPr="005D7D2C">
          <w:rPr>
            <w:rStyle w:val="a4"/>
            <w:lang w:val="en-US"/>
          </w:rPr>
          <w:t>mail</w:t>
        </w:r>
        <w:r w:rsidRPr="00EC4DAA">
          <w:rPr>
            <w:rStyle w:val="a4"/>
          </w:rPr>
          <w:t>.</w:t>
        </w:r>
        <w:proofErr w:type="spellStart"/>
        <w:r w:rsidRPr="005D7D2C">
          <w:rPr>
            <w:rStyle w:val="a4"/>
            <w:lang w:val="en-US"/>
          </w:rPr>
          <w:t>ru</w:t>
        </w:r>
        <w:proofErr w:type="spellEnd"/>
      </w:hyperlink>
      <w:r w:rsidRPr="00EC4DAA">
        <w:br/>
      </w:r>
      <w:r>
        <w:t xml:space="preserve">5. В поле </w:t>
      </w:r>
      <w:r w:rsidR="00EF65B7">
        <w:t>«</w:t>
      </w:r>
      <w:r>
        <w:t>Тема</w:t>
      </w:r>
      <w:r w:rsidR="00EF65B7">
        <w:t>»</w:t>
      </w:r>
      <w:r>
        <w:t xml:space="preserve"> указать тему письма, например: Тест</w:t>
      </w:r>
      <w:r>
        <w:br/>
        <w:t xml:space="preserve">6. Нажать на кнопку </w:t>
      </w:r>
      <w:r w:rsidR="00EF65B7">
        <w:t>«</w:t>
      </w:r>
      <w:r>
        <w:t>Отправить</w:t>
      </w:r>
      <w:r w:rsidR="00EF65B7">
        <w:t>»</w:t>
      </w:r>
      <w:r>
        <w:t xml:space="preserve"> </w:t>
      </w:r>
      <w:r>
        <w:br/>
        <w:t xml:space="preserve">7. В разделе </w:t>
      </w:r>
      <w:r w:rsidR="00EF65B7">
        <w:t>«</w:t>
      </w:r>
      <w:r>
        <w:t>Отправленные</w:t>
      </w:r>
      <w:r w:rsidR="00EF65B7">
        <w:t>»</w:t>
      </w:r>
      <w:r>
        <w:t xml:space="preserve"> открыть письмо с названием Тест</w:t>
      </w:r>
      <w:r>
        <w:br/>
        <w:t xml:space="preserve">8. В открывшейся форме нажать на кнопку </w:t>
      </w:r>
      <w:r w:rsidR="00EF65B7">
        <w:t>«</w:t>
      </w:r>
      <w:proofErr w:type="gramStart"/>
      <w:r>
        <w:t>Удалить</w:t>
      </w:r>
      <w:r w:rsidR="00EF65B7">
        <w:t>»</w:t>
      </w:r>
      <w:r>
        <w:br/>
      </w:r>
      <w:r>
        <w:br/>
        <w:t>Ожидаемый</w:t>
      </w:r>
      <w:proofErr w:type="gramEnd"/>
      <w:r>
        <w:t xml:space="preserve"> результат: Письмо с названием Тест удаляется из раздела </w:t>
      </w:r>
      <w:r w:rsidR="00EF65B7">
        <w:t>«</w:t>
      </w:r>
      <w:r>
        <w:t>Отправленные</w:t>
      </w:r>
      <w:r w:rsidR="00EF65B7">
        <w:t>»</w:t>
      </w:r>
      <w:r>
        <w:t xml:space="preserve"> и сохраняется в раздел «Удаленные»</w:t>
      </w:r>
      <w:r>
        <w:br/>
      </w:r>
      <w:r>
        <w:br/>
      </w:r>
      <w:r w:rsidRPr="003B3002">
        <w:rPr>
          <w:b/>
          <w:u w:val="single"/>
        </w:rPr>
        <w:t>Пример нефункционального теста электронной почты:</w:t>
      </w:r>
      <w:r>
        <w:br/>
        <w:t>Проверка адаптивности приложения электронной почты под экраны с разными разрешениями</w:t>
      </w:r>
      <w:r w:rsidRPr="003B3002">
        <w:br/>
      </w:r>
    </w:p>
    <w:p w:rsidR="007424AE" w:rsidRDefault="007424AE" w:rsidP="007424AE">
      <w:pPr>
        <w:pStyle w:val="a5"/>
      </w:pPr>
      <w:r>
        <w:t>Шаги воспроизведения:</w:t>
      </w:r>
    </w:p>
    <w:p w:rsidR="007424AE" w:rsidRPr="00F216C1" w:rsidRDefault="007424AE" w:rsidP="007424AE">
      <w:pPr>
        <w:pStyle w:val="a5"/>
        <w:rPr>
          <w:b/>
          <w:u w:val="single"/>
        </w:rPr>
      </w:pPr>
      <w:r>
        <w:t xml:space="preserve">1. Открыть приложение электронной почты по ссылке:___ на устройстве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HD — разрешение 1920×1080 точек (пикселей)</w:t>
      </w:r>
      <w:r>
        <w:t xml:space="preserve"> </w:t>
      </w:r>
      <w:r>
        <w:br/>
        <w:t>2. Осуществить вход: логин_____, пароль_____</w:t>
      </w:r>
      <w:r>
        <w:br/>
      </w:r>
      <w:r>
        <w:lastRenderedPageBreak/>
        <w:t xml:space="preserve">3. Нажать на кнопку </w:t>
      </w:r>
      <w:r w:rsidR="00EF65B7">
        <w:t>«</w:t>
      </w:r>
      <w:r>
        <w:t>Создать письмо</w:t>
      </w:r>
      <w:r w:rsidR="00EF65B7">
        <w:t>»</w:t>
      </w:r>
      <w:r>
        <w:br/>
      </w:r>
      <w:r>
        <w:br/>
      </w:r>
      <w:r>
        <w:br/>
        <w:t>Ожидаемый результат: приложение электронной почты отображается корректно, кнопки и поля остаются в доступе пользователя.</w:t>
      </w:r>
      <w:r>
        <w:br/>
      </w:r>
      <w:r>
        <w:br/>
      </w:r>
      <w:r>
        <w:br/>
        <w:t>Шаги воспроизведения:</w:t>
      </w:r>
      <w:r>
        <w:br/>
        <w:t xml:space="preserve">1. Открыть приложение электронной почты по ссылке:___ на устройстве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HD — разрешение 1280×720 точек (пикселей)</w:t>
      </w:r>
      <w:r>
        <w:t xml:space="preserve"> </w:t>
      </w:r>
      <w:r>
        <w:br/>
        <w:t>2. Осуществить вход: логин_____, пароль_____</w:t>
      </w:r>
      <w:r>
        <w:br/>
        <w:t>3. Нажать на кнопку Создать письмо</w:t>
      </w:r>
      <w:r>
        <w:br/>
      </w:r>
      <w:r>
        <w:br/>
        <w:t>Ожидаемый результат: приложение электронной почты отображается корректно, кнопки и поля остаются в доступе пользователя.</w:t>
      </w:r>
      <w:r>
        <w:br/>
      </w:r>
    </w:p>
    <w:p w:rsidR="007424AE" w:rsidRPr="00746626" w:rsidRDefault="007424AE" w:rsidP="007424AE">
      <w:pPr>
        <w:pStyle w:val="a5"/>
        <w:numPr>
          <w:ilvl w:val="0"/>
          <w:numId w:val="2"/>
        </w:numPr>
        <w:rPr>
          <w:b/>
          <w:u w:val="single"/>
        </w:rPr>
      </w:pPr>
      <w:r w:rsidRPr="00AA6854">
        <w:rPr>
          <w:b/>
        </w:rPr>
        <w:t>Регрессионное тестирование приложения электронная почта необходимо провести в следующих случаях:</w:t>
      </w:r>
    </w:p>
    <w:p w:rsidR="007424AE" w:rsidRPr="00746626" w:rsidRDefault="007424AE" w:rsidP="007424AE">
      <w:pPr>
        <w:pStyle w:val="a5"/>
        <w:rPr>
          <w:b/>
          <w:u w:val="single"/>
        </w:rPr>
      </w:pPr>
      <w:r>
        <w:rPr>
          <w:b/>
        </w:rPr>
        <w:t>2.</w:t>
      </w:r>
      <w:r w:rsidRPr="00AA6854">
        <w:rPr>
          <w:b/>
        </w:rPr>
        <w:t>1. Добавлени</w:t>
      </w:r>
      <w:r w:rsidR="00182FD7">
        <w:rPr>
          <w:b/>
        </w:rPr>
        <w:t>е</w:t>
      </w:r>
      <w:r w:rsidRPr="00AA6854">
        <w:rPr>
          <w:b/>
        </w:rPr>
        <w:t xml:space="preserve"> нового раздела «Спам</w:t>
      </w:r>
      <w:proofErr w:type="gramStart"/>
      <w:r w:rsidRPr="00AA6854">
        <w:rPr>
          <w:b/>
        </w:rPr>
        <w:t>».</w:t>
      </w:r>
      <w:r w:rsidRPr="00AA6854">
        <w:rPr>
          <w:b/>
        </w:rPr>
        <w:br/>
      </w:r>
      <w:r>
        <w:t>Добавление</w:t>
      </w:r>
      <w:proofErr w:type="gramEnd"/>
      <w:r>
        <w:t xml:space="preserve"> нового раздела является изменением структуры продукта, в связи с чем необходимо провести проверку работы продукта и его функциональности путем проведения регрессионного тестирования.</w:t>
      </w:r>
      <w:r>
        <w:br/>
      </w:r>
      <w:r>
        <w:br/>
      </w:r>
      <w:r w:rsidRPr="00AA6854">
        <w:rPr>
          <w:b/>
        </w:rPr>
        <w:t>2</w:t>
      </w:r>
      <w:r>
        <w:rPr>
          <w:b/>
        </w:rPr>
        <w:t>.</w:t>
      </w:r>
      <w:r w:rsidR="00182FD7">
        <w:rPr>
          <w:b/>
        </w:rPr>
        <w:t>2</w:t>
      </w:r>
      <w:r w:rsidRPr="00AA6854">
        <w:rPr>
          <w:b/>
        </w:rPr>
        <w:t>. Устранения ранее обнаруженного дефекта на «Странице входа».</w:t>
      </w:r>
      <w:r w:rsidRPr="00AA6854">
        <w:rPr>
          <w:b/>
        </w:rPr>
        <w:br/>
      </w:r>
      <w:r>
        <w:t>В случае исправления ранее обнаруженного дефекта необходимо провести регрессионное тестирование на предмет отсутствия дефекта и корректности работы «Страницы входа» путем проведения регрессионного тестирования.</w:t>
      </w:r>
      <w:r w:rsidR="00182FD7">
        <w:br/>
      </w:r>
      <w:r>
        <w:br/>
      </w:r>
      <w:r w:rsidR="00182FD7">
        <w:rPr>
          <w:b/>
        </w:rPr>
        <w:t>Регрессионное тестирование проводить не следует,</w:t>
      </w:r>
      <w:r w:rsidR="00182FD7" w:rsidRPr="00AA6854">
        <w:rPr>
          <w:b/>
        </w:rPr>
        <w:t xml:space="preserve"> </w:t>
      </w:r>
      <w:r w:rsidR="00182FD7">
        <w:rPr>
          <w:b/>
        </w:rPr>
        <w:t>е</w:t>
      </w:r>
      <w:r w:rsidR="00182FD7" w:rsidRPr="00AA6854">
        <w:rPr>
          <w:b/>
        </w:rPr>
        <w:t>сли раздел «Удаленные» переименован в раздел «Корзина».</w:t>
      </w:r>
      <w:r w:rsidR="00182FD7" w:rsidRPr="00AA6854">
        <w:rPr>
          <w:b/>
        </w:rPr>
        <w:br/>
      </w:r>
      <w:r w:rsidR="00182FD7">
        <w:t xml:space="preserve">Изменение названий любого раздела продукта может нести существенные изменения в продукте и влиять на корректность работы. Так, удаленное письмо может затеряться и не попасть в раздел «Корзина», если программисты не осуществили соответствующие изменения в коде и не изменили наименование. </w:t>
      </w:r>
      <w:proofErr w:type="spellStart"/>
      <w:r w:rsidR="00182FD7">
        <w:t>Тестировщику</w:t>
      </w:r>
      <w:proofErr w:type="spellEnd"/>
      <w:r w:rsidR="00182FD7">
        <w:t xml:space="preserve"> необходимо провести проверку путем ре-теста отдельного модуля. </w:t>
      </w:r>
      <w:r w:rsidR="00182FD7">
        <w:br/>
      </w:r>
    </w:p>
    <w:p w:rsidR="007424AE" w:rsidRPr="00CC056A" w:rsidRDefault="007424AE" w:rsidP="007424AE">
      <w:pPr>
        <w:pStyle w:val="a5"/>
        <w:numPr>
          <w:ilvl w:val="0"/>
          <w:numId w:val="2"/>
        </w:numPr>
        <w:rPr>
          <w:b/>
          <w:u w:val="single"/>
        </w:rPr>
      </w:pPr>
      <w:r w:rsidRPr="00CC056A">
        <w:rPr>
          <w:b/>
        </w:rPr>
        <w:t xml:space="preserve">На новом </w:t>
      </w:r>
      <w:proofErr w:type="spellStart"/>
      <w:r w:rsidRPr="00CC056A">
        <w:rPr>
          <w:b/>
        </w:rPr>
        <w:t>бидде</w:t>
      </w:r>
      <w:proofErr w:type="spellEnd"/>
      <w:r w:rsidRPr="00CC056A">
        <w:rPr>
          <w:b/>
        </w:rPr>
        <w:t xml:space="preserve"> (релизе) приложения в первую очередь необходимо провести верификацию релиза и удостовериться, что новое ПО было выпущено, как ожидалось. Необходимо сравнить перечень выпущенных изменений и наличие таких изменений в </w:t>
      </w:r>
      <w:proofErr w:type="spellStart"/>
      <w:r w:rsidRPr="00CC056A">
        <w:rPr>
          <w:b/>
        </w:rPr>
        <w:t>релизном</w:t>
      </w:r>
      <w:proofErr w:type="spellEnd"/>
      <w:r w:rsidRPr="00CC056A">
        <w:rPr>
          <w:b/>
        </w:rPr>
        <w:t xml:space="preserve"> приложении.</w:t>
      </w:r>
      <w:bookmarkStart w:id="0" w:name="_GoBack"/>
      <w:bookmarkEnd w:id="0"/>
      <w:r w:rsidRPr="00CC056A">
        <w:rPr>
          <w:b/>
        </w:rPr>
        <w:t xml:space="preserve"> Далее необходимо провести функциональное тестирование </w:t>
      </w:r>
      <w:r w:rsidR="00182FD7">
        <w:rPr>
          <w:b/>
        </w:rPr>
        <w:t>(позитивные тесты) для проверки</w:t>
      </w:r>
      <w:r w:rsidRPr="00CC056A">
        <w:rPr>
          <w:b/>
        </w:rPr>
        <w:t xml:space="preserve"> работы основных функций, интерфейса</w:t>
      </w:r>
      <w:r w:rsidRPr="00CC056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и взаимодействия с другими системами.</w:t>
      </w: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</w:p>
    <w:p w:rsidR="007424AE" w:rsidRPr="00CC056A" w:rsidRDefault="007424AE" w:rsidP="007424AE">
      <w:pPr>
        <w:pStyle w:val="a5"/>
        <w:numPr>
          <w:ilvl w:val="0"/>
          <w:numId w:val="2"/>
        </w:numPr>
        <w:rPr>
          <w:b/>
          <w:u w:val="single"/>
        </w:rPr>
      </w:pPr>
      <w:r w:rsidRPr="00CC056A">
        <w:rPr>
          <w:b/>
        </w:rPr>
        <w:t>В случае некорректной работы кнопки «Удалить письмо» в результате добавления нового раздела «Черновик» необходимо провести</w:t>
      </w:r>
      <w:r w:rsidRPr="00CC056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регрессионное тестирование в связи с появлением нового раздела в приложении.</w:t>
      </w:r>
      <w:r w:rsidRPr="00CC056A">
        <w:rPr>
          <w:b/>
        </w:rPr>
        <w:br/>
      </w:r>
    </w:p>
    <w:p w:rsidR="00561246" w:rsidRDefault="00561246"/>
    <w:sectPr w:rsidR="00561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los Tex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E1CB9"/>
    <w:multiLevelType w:val="hybridMultilevel"/>
    <w:tmpl w:val="AD2C104E"/>
    <w:lvl w:ilvl="0" w:tplc="71F44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60667"/>
    <w:multiLevelType w:val="hybridMultilevel"/>
    <w:tmpl w:val="1E5E84F0"/>
    <w:lvl w:ilvl="0" w:tplc="5840F0D8">
      <w:start w:val="2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AE"/>
    <w:rsid w:val="00182FD7"/>
    <w:rsid w:val="00561246"/>
    <w:rsid w:val="005F4111"/>
    <w:rsid w:val="007424AE"/>
    <w:rsid w:val="00C9570E"/>
    <w:rsid w:val="00E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8D78E-1AF9-4AC2-9226-8B2DDF8E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4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autoRedefine/>
    <w:rsid w:val="005F4111"/>
    <w:pPr>
      <w:spacing w:after="0" w:line="240" w:lineRule="auto"/>
      <w:jc w:val="both"/>
    </w:pPr>
    <w:rPr>
      <w:rFonts w:ascii="Times New Roman" w:eastAsia="Times New Roman" w:hAnsi="Times New Roman" w:cs="Times New Roman"/>
      <w:i/>
      <w:color w:val="000000" w:themeColor="text1"/>
      <w:sz w:val="28"/>
      <w:szCs w:val="28"/>
      <w:lang w:eastAsia="zh-CN"/>
    </w:rPr>
  </w:style>
  <w:style w:type="paragraph" w:customStyle="1" w:styleId="2">
    <w:name w:val="Стиль2"/>
    <w:basedOn w:val="a"/>
    <w:autoRedefine/>
    <w:rsid w:val="00C9570E"/>
    <w:pPr>
      <w:keepNext/>
      <w:spacing w:after="0" w:line="276" w:lineRule="auto"/>
      <w:ind w:firstLine="709"/>
      <w:jc w:val="both"/>
    </w:pPr>
    <w:rPr>
      <w:rFonts w:ascii="Times New Roman" w:eastAsia="Cambria" w:hAnsi="Times New Roman" w:cs="Times New Roman"/>
      <w:i/>
      <w:noProof/>
      <w:color w:val="434343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7424A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42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llots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llots@mail.ru" TargetMode="External"/><Relationship Id="rId5" Type="http://schemas.openxmlformats.org/officeDocument/2006/relationships/hyperlink" Target="mailto:pellots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2024-02-15T10:02:00Z</dcterms:created>
  <dcterms:modified xsi:type="dcterms:W3CDTF">2024-02-17T07:02:00Z</dcterms:modified>
</cp:coreProperties>
</file>