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80C074" w14:textId="77777777" w:rsidR="0078138E" w:rsidRPr="00C238B0" w:rsidRDefault="001058E0" w:rsidP="00951B38">
      <w:pPr>
        <w:spacing w:line="360" w:lineRule="auto"/>
        <w:ind w:firstLine="709"/>
        <w:jc w:val="both"/>
        <w:rPr>
          <w:rFonts w:ascii="Times New Roman" w:hAnsi="Times New Roman" w:cs="Times New Roman"/>
        </w:rPr>
      </w:pPr>
      <w:r>
        <w:rPr>
          <w:b/>
          <w:bCs/>
        </w:rPr>
        <w:t xml:space="preserve"> </w:t>
      </w:r>
      <w:r w:rsidR="00951B38" w:rsidRPr="00940E9A">
        <w:rPr>
          <w:rFonts w:ascii="Times New Roman" w:hAnsi="Times New Roman" w:cs="Times New Roman"/>
          <w:b/>
          <w:bCs/>
          <w:u w:val="single"/>
        </w:rPr>
        <w:t>Introducción</w:t>
      </w:r>
      <w:r w:rsidR="009345A0" w:rsidRPr="00940E9A">
        <w:rPr>
          <w:rFonts w:ascii="Times New Roman" w:hAnsi="Times New Roman" w:cs="Times New Roman"/>
          <w:b/>
          <w:bCs/>
          <w:u w:val="single"/>
        </w:rPr>
        <w:t>:</w:t>
      </w:r>
      <w:r w:rsidR="005D2DC1" w:rsidRPr="00C238B0">
        <w:rPr>
          <w:rFonts w:ascii="Times New Roman" w:hAnsi="Times New Roman" w:cs="Times New Roman"/>
        </w:rPr>
        <w:t xml:space="preserve"> </w:t>
      </w:r>
      <w:r w:rsidR="009345A0" w:rsidRPr="00C238B0">
        <w:rPr>
          <w:rFonts w:ascii="Times New Roman" w:hAnsi="Times New Roman" w:cs="Times New Roman"/>
        </w:rPr>
        <w:br/>
      </w:r>
      <w:r w:rsidR="009345A0" w:rsidRPr="00C238B0">
        <w:rPr>
          <w:rFonts w:ascii="Times New Roman" w:hAnsi="Times New Roman" w:cs="Times New Roman"/>
        </w:rPr>
        <w:tab/>
        <w:t>El siguiente informe presenta el análisis de datos</w:t>
      </w:r>
      <w:r w:rsidR="00951B38" w:rsidRPr="00C238B0">
        <w:rPr>
          <w:rFonts w:ascii="Times New Roman" w:hAnsi="Times New Roman" w:cs="Times New Roman"/>
        </w:rPr>
        <w:t xml:space="preserve"> de ventas</w:t>
      </w:r>
      <w:r w:rsidR="009345A0" w:rsidRPr="00C238B0">
        <w:rPr>
          <w:rFonts w:ascii="Times New Roman" w:hAnsi="Times New Roman" w:cs="Times New Roman"/>
        </w:rPr>
        <w:t xml:space="preserve"> de cuatro tiendas </w:t>
      </w:r>
      <w:r w:rsidR="00466D0F" w:rsidRPr="00C238B0">
        <w:rPr>
          <w:rFonts w:ascii="Times New Roman" w:hAnsi="Times New Roman" w:cs="Times New Roman"/>
        </w:rPr>
        <w:t>pertenecientes a la cadena Alura Stores</w:t>
      </w:r>
      <w:r w:rsidR="009345A0" w:rsidRPr="00C238B0">
        <w:rPr>
          <w:rFonts w:ascii="Times New Roman" w:hAnsi="Times New Roman" w:cs="Times New Roman"/>
        </w:rPr>
        <w:t>, co</w:t>
      </w:r>
      <w:r w:rsidR="00921E23" w:rsidRPr="00C238B0">
        <w:rPr>
          <w:rFonts w:ascii="Times New Roman" w:hAnsi="Times New Roman" w:cs="Times New Roman"/>
        </w:rPr>
        <w:t>n el objetivo de determinar la menos eficiente para su venta.</w:t>
      </w:r>
      <w:r w:rsidR="00951B38" w:rsidRPr="00C238B0">
        <w:rPr>
          <w:rFonts w:ascii="Times New Roman" w:hAnsi="Times New Roman" w:cs="Times New Roman"/>
        </w:rPr>
        <w:t xml:space="preserve"> </w:t>
      </w:r>
    </w:p>
    <w:p w14:paraId="1363D492" w14:textId="77777777" w:rsidR="009345A0" w:rsidRPr="00C238B0" w:rsidRDefault="009345A0" w:rsidP="00951B38">
      <w:pPr>
        <w:spacing w:line="360" w:lineRule="auto"/>
        <w:ind w:firstLine="709"/>
        <w:jc w:val="both"/>
        <w:rPr>
          <w:rFonts w:ascii="Times New Roman" w:hAnsi="Times New Roman" w:cs="Times New Roman"/>
        </w:rPr>
      </w:pPr>
      <w:r w:rsidRPr="00C238B0">
        <w:rPr>
          <w:rFonts w:ascii="Times New Roman" w:hAnsi="Times New Roman" w:cs="Times New Roman"/>
        </w:rPr>
        <w:t xml:space="preserve">Se seleccionaron diferentes tópicos en que basarse para analizar los datos, tales como: </w:t>
      </w:r>
      <w:r w:rsidR="0068631C" w:rsidRPr="00C238B0">
        <w:rPr>
          <w:rFonts w:ascii="Times New Roman" w:hAnsi="Times New Roman" w:cs="Times New Roman"/>
        </w:rPr>
        <w:t xml:space="preserve">análisis de facturación total por tienda, </w:t>
      </w:r>
      <w:r w:rsidR="00951B38" w:rsidRPr="00C238B0">
        <w:rPr>
          <w:rFonts w:ascii="Times New Roman" w:hAnsi="Times New Roman" w:cs="Times New Roman"/>
        </w:rPr>
        <w:t>categorías más populares</w:t>
      </w:r>
      <w:r w:rsidR="0068631C" w:rsidRPr="00C238B0">
        <w:rPr>
          <w:rFonts w:ascii="Times New Roman" w:hAnsi="Times New Roman" w:cs="Times New Roman"/>
        </w:rPr>
        <w:t>, calificación promedio de tiendas, productos m</w:t>
      </w:r>
      <w:r w:rsidR="00886B88" w:rsidRPr="00C238B0">
        <w:rPr>
          <w:rFonts w:ascii="Times New Roman" w:hAnsi="Times New Roman" w:cs="Times New Roman"/>
        </w:rPr>
        <w:t>á</w:t>
      </w:r>
      <w:r w:rsidR="0068631C" w:rsidRPr="00C238B0">
        <w:rPr>
          <w:rFonts w:ascii="Times New Roman" w:hAnsi="Times New Roman" w:cs="Times New Roman"/>
        </w:rPr>
        <w:t xml:space="preserve">s y menos vendidos, costo de </w:t>
      </w:r>
      <w:r w:rsidR="00951B38" w:rsidRPr="00C238B0">
        <w:rPr>
          <w:rFonts w:ascii="Times New Roman" w:hAnsi="Times New Roman" w:cs="Times New Roman"/>
        </w:rPr>
        <w:t>envió</w:t>
      </w:r>
      <w:r w:rsidR="0068631C" w:rsidRPr="00C238B0">
        <w:rPr>
          <w:rFonts w:ascii="Times New Roman" w:hAnsi="Times New Roman" w:cs="Times New Roman"/>
        </w:rPr>
        <w:t xml:space="preserve"> promedio.</w:t>
      </w:r>
    </w:p>
    <w:p w14:paraId="77DEA1E1" w14:textId="657DCD23" w:rsidR="00525FE8" w:rsidRPr="00C238B0" w:rsidRDefault="00525FE8" w:rsidP="00951B38">
      <w:pPr>
        <w:spacing w:line="360" w:lineRule="auto"/>
        <w:ind w:firstLine="709"/>
        <w:jc w:val="both"/>
        <w:rPr>
          <w:rFonts w:ascii="Times New Roman" w:hAnsi="Times New Roman" w:cs="Times New Roman"/>
        </w:rPr>
      </w:pPr>
      <w:r w:rsidRPr="00C238B0">
        <w:rPr>
          <w:rFonts w:ascii="Times New Roman" w:hAnsi="Times New Roman" w:cs="Times New Roman"/>
        </w:rPr>
        <w:t xml:space="preserve">Para el análisis se nos </w:t>
      </w:r>
      <w:r w:rsidR="00D870D6" w:rsidRPr="00C238B0">
        <w:rPr>
          <w:rFonts w:ascii="Times New Roman" w:hAnsi="Times New Roman" w:cs="Times New Roman"/>
        </w:rPr>
        <w:t>brindó</w:t>
      </w:r>
      <w:r w:rsidR="00777D25" w:rsidRPr="00C238B0">
        <w:rPr>
          <w:rFonts w:ascii="Times New Roman" w:hAnsi="Times New Roman" w:cs="Times New Roman"/>
        </w:rPr>
        <w:t xml:space="preserve"> el acceso a la base de datos perteneciente a cada tienda. En la Tienda 1 el total de datos ingresados es de 2</w:t>
      </w:r>
      <w:r w:rsidR="007A1022" w:rsidRPr="00C238B0">
        <w:rPr>
          <w:rFonts w:ascii="Times New Roman" w:hAnsi="Times New Roman" w:cs="Times New Roman"/>
        </w:rPr>
        <w:t xml:space="preserve">358, al igual que en la segunda y </w:t>
      </w:r>
      <w:r w:rsidR="00C238B0" w:rsidRPr="00C238B0">
        <w:rPr>
          <w:rFonts w:ascii="Times New Roman" w:hAnsi="Times New Roman" w:cs="Times New Roman"/>
        </w:rPr>
        <w:t>tercera tienda</w:t>
      </w:r>
      <w:r w:rsidR="007A1022" w:rsidRPr="00C238B0">
        <w:rPr>
          <w:rFonts w:ascii="Times New Roman" w:hAnsi="Times New Roman" w:cs="Times New Roman"/>
        </w:rPr>
        <w:t xml:space="preserve"> (Tienda 2 y Tienda 3 respectivamente). La Tienda 4 tuvo un total de 2357 datos. </w:t>
      </w:r>
    </w:p>
    <w:p w14:paraId="32F52176" w14:textId="77777777" w:rsidR="00C238B0" w:rsidRPr="00C238B0" w:rsidRDefault="00C238B0" w:rsidP="00951B38">
      <w:pPr>
        <w:spacing w:line="360" w:lineRule="auto"/>
        <w:ind w:firstLine="709"/>
        <w:jc w:val="both"/>
        <w:rPr>
          <w:rFonts w:ascii="Times New Roman" w:hAnsi="Times New Roman" w:cs="Times New Roman"/>
        </w:rPr>
      </w:pPr>
      <w:r w:rsidRPr="00C238B0">
        <w:rPr>
          <w:rFonts w:ascii="Times New Roman" w:hAnsi="Times New Roman" w:cs="Times New Roman"/>
        </w:rPr>
        <w:t>A continuación, se presentarán los resultados de estos análisis con sus gráficos correspondientes como apoyo visual.</w:t>
      </w:r>
    </w:p>
    <w:p w14:paraId="011174ED" w14:textId="77777777" w:rsidR="00015CB2" w:rsidRPr="00940E9A" w:rsidRDefault="00015CB2" w:rsidP="00951B38">
      <w:pPr>
        <w:spacing w:line="360" w:lineRule="auto"/>
        <w:ind w:firstLine="709"/>
        <w:jc w:val="both"/>
        <w:rPr>
          <w:rFonts w:ascii="Times New Roman" w:hAnsi="Times New Roman" w:cs="Times New Roman"/>
          <w:b/>
          <w:bCs/>
          <w:u w:val="single"/>
        </w:rPr>
      </w:pPr>
      <w:r w:rsidRPr="00940E9A">
        <w:rPr>
          <w:rFonts w:ascii="Times New Roman" w:hAnsi="Times New Roman" w:cs="Times New Roman"/>
          <w:b/>
          <w:bCs/>
          <w:u w:val="single"/>
        </w:rPr>
        <w:t>Desarrollo:</w:t>
      </w:r>
    </w:p>
    <w:p w14:paraId="15BF5F66" w14:textId="77777777" w:rsidR="00466D0F" w:rsidRDefault="00764A6D" w:rsidP="00951B38">
      <w:pPr>
        <w:spacing w:line="360" w:lineRule="auto"/>
        <w:ind w:firstLine="709"/>
        <w:jc w:val="both"/>
        <w:rPr>
          <w:rFonts w:ascii="Times New Roman" w:hAnsi="Times New Roman" w:cs="Times New Roman"/>
        </w:rPr>
      </w:pPr>
      <w:r w:rsidRPr="00D1261E">
        <w:rPr>
          <w:rFonts w:ascii="Times New Roman" w:hAnsi="Times New Roman" w:cs="Times New Roman"/>
          <w:noProof/>
        </w:rPr>
        <w:drawing>
          <wp:anchor distT="0" distB="0" distL="114300" distR="114300" simplePos="0" relativeHeight="251658240" behindDoc="0" locked="0" layoutInCell="1" allowOverlap="1" wp14:anchorId="1C9F84A6" wp14:editId="2EB08E73">
            <wp:simplePos x="0" y="0"/>
            <wp:positionH relativeFrom="margin">
              <wp:posOffset>-262948</wp:posOffset>
            </wp:positionH>
            <wp:positionV relativeFrom="paragraph">
              <wp:posOffset>485891</wp:posOffset>
            </wp:positionV>
            <wp:extent cx="6206490" cy="2987675"/>
            <wp:effectExtent l="0" t="0" r="3810" b="3175"/>
            <wp:wrapTopAndBottom/>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
                      <a:extLst>
                        <a:ext uri="{28A0092B-C50C-407E-A947-70E740481C1C}">
                          <a14:useLocalDpi xmlns:a14="http://schemas.microsoft.com/office/drawing/2010/main" val="0"/>
                        </a:ext>
                      </a:extLst>
                    </a:blip>
                    <a:srcRect l="3435" t="1853" r="9469" b="2053"/>
                    <a:stretch/>
                  </pic:blipFill>
                  <pic:spPr bwMode="auto">
                    <a:xfrm>
                      <a:off x="0" y="0"/>
                      <a:ext cx="6206490" cy="29876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525FE8" w:rsidRPr="00C238B0">
        <w:rPr>
          <w:rFonts w:ascii="Times New Roman" w:hAnsi="Times New Roman" w:cs="Times New Roman"/>
        </w:rPr>
        <w:t>P</w:t>
      </w:r>
      <w:r w:rsidR="00D1261E">
        <w:rPr>
          <w:rFonts w:ascii="Times New Roman" w:hAnsi="Times New Roman" w:cs="Times New Roman"/>
        </w:rPr>
        <w:t xml:space="preserve">ara comenzar, se </w:t>
      </w:r>
      <w:r w:rsidR="00417578">
        <w:rPr>
          <w:rFonts w:ascii="Times New Roman" w:hAnsi="Times New Roman" w:cs="Times New Roman"/>
        </w:rPr>
        <w:t>analizó</w:t>
      </w:r>
      <w:r w:rsidR="00D1261E">
        <w:rPr>
          <w:rFonts w:ascii="Times New Roman" w:hAnsi="Times New Roman" w:cs="Times New Roman"/>
        </w:rPr>
        <w:t xml:space="preserve"> el total de facturación hasta el momento de cada tienda, sumando los ingresos almacenados</w:t>
      </w:r>
      <w:r>
        <w:rPr>
          <w:rFonts w:ascii="Times New Roman" w:hAnsi="Times New Roman" w:cs="Times New Roman"/>
        </w:rPr>
        <w:t>:</w:t>
      </w:r>
    </w:p>
    <w:p w14:paraId="69BB817A" w14:textId="77777777" w:rsidR="00886B88" w:rsidRPr="00D870D6" w:rsidRDefault="00417578" w:rsidP="00417578">
      <w:pPr>
        <w:spacing w:line="360" w:lineRule="auto"/>
        <w:jc w:val="both"/>
        <w:rPr>
          <w:rStyle w:val="nfasissutil"/>
          <w:rFonts w:ascii="Times New Roman" w:hAnsi="Times New Roman" w:cs="Times New Roman"/>
          <w:sz w:val="20"/>
          <w:szCs w:val="20"/>
        </w:rPr>
      </w:pPr>
      <w:r w:rsidRPr="00D870D6">
        <w:rPr>
          <w:rStyle w:val="nfasissutil"/>
          <w:rFonts w:ascii="Times New Roman" w:hAnsi="Times New Roman" w:cs="Times New Roman"/>
          <w:sz w:val="20"/>
          <w:szCs w:val="20"/>
        </w:rPr>
        <w:t>(imagen 1)</w:t>
      </w:r>
    </w:p>
    <w:p w14:paraId="59631E37" w14:textId="7851027B" w:rsidR="00FD435F" w:rsidRPr="00D538B8" w:rsidRDefault="00417578" w:rsidP="00FD435F">
      <w:pPr>
        <w:spacing w:line="360" w:lineRule="auto"/>
        <w:ind w:firstLine="709"/>
        <w:jc w:val="both"/>
        <w:rPr>
          <w:rFonts w:ascii="Times New Roman" w:hAnsi="Times New Roman" w:cs="Times New Roman"/>
        </w:rPr>
      </w:pPr>
      <w:r w:rsidRPr="00D538B8">
        <w:rPr>
          <w:rFonts w:ascii="Times New Roman" w:hAnsi="Times New Roman" w:cs="Times New Roman"/>
        </w:rPr>
        <w:t xml:space="preserve">La imagen 1 muestra en un </w:t>
      </w:r>
      <w:r w:rsidR="00D870D6" w:rsidRPr="00D538B8">
        <w:rPr>
          <w:rFonts w:ascii="Times New Roman" w:hAnsi="Times New Roman" w:cs="Times New Roman"/>
        </w:rPr>
        <w:t>gráfico</w:t>
      </w:r>
      <w:r w:rsidRPr="00D538B8">
        <w:rPr>
          <w:rFonts w:ascii="Times New Roman" w:hAnsi="Times New Roman" w:cs="Times New Roman"/>
        </w:rPr>
        <w:t xml:space="preserve"> de barras horizontal el alcance de sus ingresos. Como se puede ver, la Tienda 1 es la que </w:t>
      </w:r>
      <w:r w:rsidR="00D870D6" w:rsidRPr="00D538B8">
        <w:rPr>
          <w:rFonts w:ascii="Times New Roman" w:hAnsi="Times New Roman" w:cs="Times New Roman"/>
        </w:rPr>
        <w:t>más</w:t>
      </w:r>
      <w:r w:rsidRPr="00D538B8">
        <w:rPr>
          <w:rFonts w:ascii="Times New Roman" w:hAnsi="Times New Roman" w:cs="Times New Roman"/>
        </w:rPr>
        <w:t xml:space="preserve"> ha </w:t>
      </w:r>
      <w:r w:rsidR="00D538B8" w:rsidRPr="00D538B8">
        <w:rPr>
          <w:rFonts w:ascii="Times New Roman" w:hAnsi="Times New Roman" w:cs="Times New Roman"/>
        </w:rPr>
        <w:t>recaudado</w:t>
      </w:r>
      <w:r w:rsidRPr="00D538B8">
        <w:rPr>
          <w:rFonts w:ascii="Times New Roman" w:hAnsi="Times New Roman" w:cs="Times New Roman"/>
        </w:rPr>
        <w:t xml:space="preserve"> hasta el momento con un total de </w:t>
      </w:r>
      <w:r w:rsidR="00D538B8" w:rsidRPr="00D538B8">
        <w:rPr>
          <w:rFonts w:ascii="Times New Roman" w:hAnsi="Times New Roman" w:cs="Times New Roman"/>
        </w:rPr>
        <w:t>$1.150.880.400.</w:t>
      </w:r>
    </w:p>
    <w:p w14:paraId="4A8B13EC" w14:textId="77777777" w:rsidR="00D538B8" w:rsidRDefault="00D538B8" w:rsidP="00D538B8">
      <w:pPr>
        <w:spacing w:line="360" w:lineRule="auto"/>
        <w:jc w:val="both"/>
        <w:rPr>
          <w:rFonts w:ascii="Times New Roman" w:hAnsi="Times New Roman" w:cs="Times New Roman"/>
        </w:rPr>
      </w:pPr>
      <w:r w:rsidRPr="00D538B8">
        <w:rPr>
          <w:rFonts w:ascii="Times New Roman" w:hAnsi="Times New Roman" w:cs="Times New Roman"/>
        </w:rPr>
        <w:lastRenderedPageBreak/>
        <w:tab/>
        <w:t>Por otro lado, la que menos ha recaudado hasta el momento es la Tienda 4 con un total de $1.038.375.700 en ingresos.</w:t>
      </w:r>
    </w:p>
    <w:p w14:paraId="54882CCF" w14:textId="77777777" w:rsidR="00C14A86" w:rsidRDefault="0039318E" w:rsidP="00C14A86">
      <w:pPr>
        <w:spacing w:line="360" w:lineRule="auto"/>
        <w:jc w:val="both"/>
        <w:rPr>
          <w:rFonts w:ascii="Times New Roman" w:hAnsi="Times New Roman" w:cs="Times New Roman"/>
        </w:rPr>
      </w:pPr>
      <w:r w:rsidRPr="0039318E">
        <w:rPr>
          <w:rFonts w:ascii="Times New Roman" w:hAnsi="Times New Roman" w:cs="Times New Roman"/>
          <w:noProof/>
        </w:rPr>
        <w:drawing>
          <wp:anchor distT="0" distB="0" distL="114300" distR="114300" simplePos="0" relativeHeight="251659264" behindDoc="0" locked="0" layoutInCell="1" allowOverlap="1" wp14:anchorId="4655A9D1" wp14:editId="5F60A12C">
            <wp:simplePos x="0" y="0"/>
            <wp:positionH relativeFrom="column">
              <wp:posOffset>-269875</wp:posOffset>
            </wp:positionH>
            <wp:positionV relativeFrom="paragraph">
              <wp:posOffset>744509</wp:posOffset>
            </wp:positionV>
            <wp:extent cx="6096000" cy="3016250"/>
            <wp:effectExtent l="0" t="0" r="0" b="0"/>
            <wp:wrapTopAndBottom/>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
                      <a:extLst>
                        <a:ext uri="{28A0092B-C50C-407E-A947-70E740481C1C}">
                          <a14:useLocalDpi xmlns:a14="http://schemas.microsoft.com/office/drawing/2010/main" val="0"/>
                        </a:ext>
                      </a:extLst>
                    </a:blip>
                    <a:srcRect r="-321" b="2200"/>
                    <a:stretch/>
                  </pic:blipFill>
                  <pic:spPr bwMode="auto">
                    <a:xfrm>
                      <a:off x="0" y="0"/>
                      <a:ext cx="6096000" cy="30162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538B8">
        <w:rPr>
          <w:rFonts w:ascii="Times New Roman" w:hAnsi="Times New Roman" w:cs="Times New Roman"/>
        </w:rPr>
        <w:tab/>
        <w:t xml:space="preserve">El siguiente análisis </w:t>
      </w:r>
      <w:r w:rsidR="005351CB">
        <w:rPr>
          <w:rFonts w:ascii="Times New Roman" w:hAnsi="Times New Roman" w:cs="Times New Roman"/>
        </w:rPr>
        <w:t xml:space="preserve">fueron las categorías </w:t>
      </w:r>
      <w:r>
        <w:rPr>
          <w:rFonts w:ascii="Times New Roman" w:hAnsi="Times New Roman" w:cs="Times New Roman"/>
        </w:rPr>
        <w:t>más</w:t>
      </w:r>
      <w:r w:rsidR="005351CB">
        <w:rPr>
          <w:rFonts w:ascii="Times New Roman" w:hAnsi="Times New Roman" w:cs="Times New Roman"/>
        </w:rPr>
        <w:t xml:space="preserve"> populares por tiendas. Para es</w:t>
      </w:r>
      <w:r w:rsidR="00C70B4F">
        <w:rPr>
          <w:rFonts w:ascii="Times New Roman" w:hAnsi="Times New Roman" w:cs="Times New Roman"/>
        </w:rPr>
        <w:t xml:space="preserve">to se </w:t>
      </w:r>
      <w:r w:rsidR="00487959">
        <w:rPr>
          <w:rFonts w:ascii="Times New Roman" w:hAnsi="Times New Roman" w:cs="Times New Roman"/>
        </w:rPr>
        <w:t>analizó</w:t>
      </w:r>
      <w:r w:rsidR="00C70B4F">
        <w:rPr>
          <w:rFonts w:ascii="Times New Roman" w:hAnsi="Times New Roman" w:cs="Times New Roman"/>
        </w:rPr>
        <w:t xml:space="preserve"> primero las categorías populares de cada tienda indiv</w:t>
      </w:r>
      <w:r w:rsidR="00487959">
        <w:rPr>
          <w:rFonts w:ascii="Times New Roman" w:hAnsi="Times New Roman" w:cs="Times New Roman"/>
        </w:rPr>
        <w:t>id</w:t>
      </w:r>
      <w:r w:rsidR="00C70B4F">
        <w:rPr>
          <w:rFonts w:ascii="Times New Roman" w:hAnsi="Times New Roman" w:cs="Times New Roman"/>
        </w:rPr>
        <w:t>ual</w:t>
      </w:r>
      <w:r w:rsidR="00487959">
        <w:rPr>
          <w:rFonts w:ascii="Times New Roman" w:hAnsi="Times New Roman" w:cs="Times New Roman"/>
        </w:rPr>
        <w:t>, y al notar que estas coincidían se las comparo en un mismo gráfico</w:t>
      </w:r>
      <w:r>
        <w:rPr>
          <w:rFonts w:ascii="Times New Roman" w:hAnsi="Times New Roman" w:cs="Times New Roman"/>
        </w:rPr>
        <w:t>:</w:t>
      </w:r>
    </w:p>
    <w:p w14:paraId="072BE682" w14:textId="77777777" w:rsidR="001D6A10" w:rsidRPr="00D870D6" w:rsidRDefault="001D6A10" w:rsidP="00C14A86">
      <w:pPr>
        <w:spacing w:line="360" w:lineRule="auto"/>
        <w:jc w:val="both"/>
        <w:rPr>
          <w:rStyle w:val="nfasissutil"/>
          <w:rFonts w:ascii="Times New Roman" w:hAnsi="Times New Roman" w:cs="Times New Roman"/>
          <w:sz w:val="20"/>
          <w:szCs w:val="20"/>
        </w:rPr>
      </w:pPr>
      <w:r w:rsidRPr="00D870D6">
        <w:rPr>
          <w:rStyle w:val="nfasissutil"/>
          <w:rFonts w:ascii="Times New Roman" w:hAnsi="Times New Roman" w:cs="Times New Roman"/>
          <w:sz w:val="20"/>
          <w:szCs w:val="20"/>
        </w:rPr>
        <w:t>(Imagen 2)</w:t>
      </w:r>
    </w:p>
    <w:p w14:paraId="3A36AC85" w14:textId="0BBC903F" w:rsidR="001D6A10" w:rsidRDefault="001D6A10" w:rsidP="001D6A10">
      <w:pPr>
        <w:spacing w:line="360" w:lineRule="auto"/>
        <w:ind w:firstLine="708"/>
        <w:jc w:val="both"/>
        <w:rPr>
          <w:rFonts w:ascii="Times New Roman" w:hAnsi="Times New Roman" w:cs="Times New Roman"/>
        </w:rPr>
      </w:pPr>
      <w:r w:rsidRPr="00045184">
        <w:rPr>
          <w:rFonts w:ascii="Times New Roman" w:hAnsi="Times New Roman" w:cs="Times New Roman"/>
          <w:noProof/>
        </w:rPr>
        <w:drawing>
          <wp:anchor distT="0" distB="0" distL="114300" distR="114300" simplePos="0" relativeHeight="251660288" behindDoc="0" locked="0" layoutInCell="1" allowOverlap="1" wp14:anchorId="1914048E" wp14:editId="2FFF80D2">
            <wp:simplePos x="0" y="0"/>
            <wp:positionH relativeFrom="margin">
              <wp:align>center</wp:align>
            </wp:positionH>
            <wp:positionV relativeFrom="paragraph">
              <wp:posOffset>1348740</wp:posOffset>
            </wp:positionV>
            <wp:extent cx="4832985" cy="2272030"/>
            <wp:effectExtent l="0" t="0" r="5715" b="0"/>
            <wp:wrapTopAndBottom/>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28A0092B-C50C-407E-A947-70E740481C1C}">
                          <a14:useLocalDpi xmlns:a14="http://schemas.microsoft.com/office/drawing/2010/main" val="0"/>
                        </a:ext>
                      </a:extLst>
                    </a:blip>
                    <a:stretch>
                      <a:fillRect/>
                    </a:stretch>
                  </pic:blipFill>
                  <pic:spPr>
                    <a:xfrm>
                      <a:off x="0" y="0"/>
                      <a:ext cx="4832985" cy="2272030"/>
                    </a:xfrm>
                    <a:prstGeom prst="rect">
                      <a:avLst/>
                    </a:prstGeom>
                  </pic:spPr>
                </pic:pic>
              </a:graphicData>
            </a:graphic>
            <wp14:sizeRelH relativeFrom="margin">
              <wp14:pctWidth>0</wp14:pctWidth>
            </wp14:sizeRelH>
            <wp14:sizeRelV relativeFrom="margin">
              <wp14:pctHeight>0</wp14:pctHeight>
            </wp14:sizeRelV>
          </wp:anchor>
        </w:drawing>
      </w:r>
      <w:r w:rsidR="00D03647">
        <w:rPr>
          <w:rFonts w:ascii="Times New Roman" w:hAnsi="Times New Roman" w:cs="Times New Roman"/>
        </w:rPr>
        <w:t xml:space="preserve">En </w:t>
      </w:r>
      <w:r>
        <w:rPr>
          <w:rFonts w:ascii="Times New Roman" w:hAnsi="Times New Roman" w:cs="Times New Roman"/>
        </w:rPr>
        <w:t xml:space="preserve">el </w:t>
      </w:r>
      <w:r w:rsidR="00A65D37">
        <w:rPr>
          <w:rFonts w:ascii="Times New Roman" w:hAnsi="Times New Roman" w:cs="Times New Roman"/>
        </w:rPr>
        <w:t>gráfico</w:t>
      </w:r>
      <w:r>
        <w:rPr>
          <w:rFonts w:ascii="Times New Roman" w:hAnsi="Times New Roman" w:cs="Times New Roman"/>
        </w:rPr>
        <w:t xml:space="preserve"> de la imagen 2</w:t>
      </w:r>
      <w:r w:rsidR="00D03647">
        <w:rPr>
          <w:rFonts w:ascii="Times New Roman" w:hAnsi="Times New Roman" w:cs="Times New Roman"/>
        </w:rPr>
        <w:t xml:space="preserve"> se puede apreciar que la Tien</w:t>
      </w:r>
      <w:r w:rsidR="00D90B1F">
        <w:rPr>
          <w:rFonts w:ascii="Times New Roman" w:hAnsi="Times New Roman" w:cs="Times New Roman"/>
        </w:rPr>
        <w:t>da 3 ha mantenido un mayor</w:t>
      </w:r>
      <w:r w:rsidR="00C14A86">
        <w:rPr>
          <w:rFonts w:ascii="Times New Roman" w:hAnsi="Times New Roman" w:cs="Times New Roman"/>
        </w:rPr>
        <w:t xml:space="preserve"> resultado, por lo que se puede afirmar que gran parte de sus ventas están relacionado a las categorías </w:t>
      </w:r>
      <w:r w:rsidR="00D870D6">
        <w:rPr>
          <w:rFonts w:ascii="Times New Roman" w:hAnsi="Times New Roman" w:cs="Times New Roman"/>
        </w:rPr>
        <w:t>más</w:t>
      </w:r>
      <w:r w:rsidR="00C14A86">
        <w:rPr>
          <w:rFonts w:ascii="Times New Roman" w:hAnsi="Times New Roman" w:cs="Times New Roman"/>
        </w:rPr>
        <w:t xml:space="preserve"> populares. La Tienda 1 y la Tienda 4 también han estado en un buen nivel, siendo en este caso la Tienda 2 que ha tenido, en comparación con el resto, un menor desempeño en cuanto a las categorías más populares.</w:t>
      </w:r>
    </w:p>
    <w:p w14:paraId="5E8532FF" w14:textId="77777777" w:rsidR="001D6A10" w:rsidRPr="00D870D6" w:rsidRDefault="001D6A10" w:rsidP="001D6A10">
      <w:pPr>
        <w:spacing w:line="360" w:lineRule="auto"/>
        <w:jc w:val="both"/>
        <w:rPr>
          <w:rStyle w:val="nfasissutil"/>
          <w:rFonts w:ascii="Times New Roman" w:hAnsi="Times New Roman" w:cs="Times New Roman"/>
          <w:sz w:val="20"/>
          <w:szCs w:val="20"/>
        </w:rPr>
      </w:pPr>
      <w:r w:rsidRPr="00D870D6">
        <w:rPr>
          <w:rStyle w:val="nfasissutil"/>
          <w:rFonts w:ascii="Times New Roman" w:hAnsi="Times New Roman" w:cs="Times New Roman"/>
          <w:sz w:val="20"/>
          <w:szCs w:val="20"/>
        </w:rPr>
        <w:t>(Imagen 3)</w:t>
      </w:r>
    </w:p>
    <w:p w14:paraId="370241D2" w14:textId="291524B1" w:rsidR="00316BE6" w:rsidRDefault="00045184" w:rsidP="001D6A10">
      <w:pPr>
        <w:spacing w:line="360" w:lineRule="auto"/>
        <w:ind w:firstLine="708"/>
        <w:jc w:val="both"/>
        <w:rPr>
          <w:rFonts w:ascii="Times New Roman" w:hAnsi="Times New Roman" w:cs="Times New Roman"/>
        </w:rPr>
      </w:pPr>
      <w:r>
        <w:rPr>
          <w:rFonts w:ascii="Times New Roman" w:hAnsi="Times New Roman" w:cs="Times New Roman"/>
        </w:rPr>
        <w:lastRenderedPageBreak/>
        <w:t xml:space="preserve">Para continuar el análisis, se </w:t>
      </w:r>
      <w:r w:rsidR="00D870D6">
        <w:rPr>
          <w:rFonts w:ascii="Times New Roman" w:hAnsi="Times New Roman" w:cs="Times New Roman"/>
        </w:rPr>
        <w:t>calculó</w:t>
      </w:r>
      <w:r>
        <w:rPr>
          <w:rFonts w:ascii="Times New Roman" w:hAnsi="Times New Roman" w:cs="Times New Roman"/>
        </w:rPr>
        <w:t xml:space="preserve"> el promedio de las calificaciones por tienda y se compararon</w:t>
      </w:r>
      <w:r w:rsidR="001D6A10">
        <w:rPr>
          <w:rFonts w:ascii="Times New Roman" w:hAnsi="Times New Roman" w:cs="Times New Roman"/>
        </w:rPr>
        <w:t xml:space="preserve"> (imagen 3).</w:t>
      </w:r>
      <w:r>
        <w:rPr>
          <w:rFonts w:ascii="Times New Roman" w:hAnsi="Times New Roman" w:cs="Times New Roman"/>
        </w:rPr>
        <w:t xml:space="preserve"> </w:t>
      </w:r>
    </w:p>
    <w:p w14:paraId="6CA3DF51" w14:textId="0712DA2E" w:rsidR="00045184" w:rsidRDefault="00582D4F" w:rsidP="00C14A86">
      <w:pPr>
        <w:spacing w:line="360" w:lineRule="auto"/>
        <w:ind w:firstLine="708"/>
        <w:jc w:val="both"/>
        <w:rPr>
          <w:rFonts w:ascii="Times New Roman" w:hAnsi="Times New Roman" w:cs="Times New Roman"/>
        </w:rPr>
      </w:pPr>
      <w:r>
        <w:rPr>
          <w:rFonts w:ascii="Times New Roman" w:hAnsi="Times New Roman" w:cs="Times New Roman"/>
        </w:rPr>
        <w:t xml:space="preserve">Se utilizo un </w:t>
      </w:r>
      <w:r w:rsidR="00D870D6">
        <w:rPr>
          <w:rFonts w:ascii="Times New Roman" w:hAnsi="Times New Roman" w:cs="Times New Roman"/>
        </w:rPr>
        <w:t>gráfico</w:t>
      </w:r>
      <w:r>
        <w:rPr>
          <w:rFonts w:ascii="Times New Roman" w:hAnsi="Times New Roman" w:cs="Times New Roman"/>
        </w:rPr>
        <w:t xml:space="preserve"> de puntos para poder tener una mejor visualización de la diferencia. La línea establece </w:t>
      </w:r>
      <w:r w:rsidR="001D6A10">
        <w:rPr>
          <w:rFonts w:ascii="Times New Roman" w:hAnsi="Times New Roman" w:cs="Times New Roman"/>
        </w:rPr>
        <w:t>el punto 4 como punto de referencia.</w:t>
      </w:r>
    </w:p>
    <w:p w14:paraId="65BB11F2" w14:textId="13244804" w:rsidR="001D6A10" w:rsidRDefault="001D6A10" w:rsidP="00C14A86">
      <w:pPr>
        <w:spacing w:line="360" w:lineRule="auto"/>
        <w:ind w:firstLine="708"/>
        <w:jc w:val="both"/>
        <w:rPr>
          <w:rFonts w:ascii="Times New Roman" w:hAnsi="Times New Roman" w:cs="Times New Roman"/>
        </w:rPr>
      </w:pPr>
      <w:r>
        <w:rPr>
          <w:rFonts w:ascii="Times New Roman" w:hAnsi="Times New Roman" w:cs="Times New Roman"/>
        </w:rPr>
        <w:t xml:space="preserve">En el </w:t>
      </w:r>
      <w:r w:rsidR="00D870D6">
        <w:rPr>
          <w:rFonts w:ascii="Times New Roman" w:hAnsi="Times New Roman" w:cs="Times New Roman"/>
        </w:rPr>
        <w:t>gráfico</w:t>
      </w:r>
      <w:r>
        <w:rPr>
          <w:rFonts w:ascii="Times New Roman" w:hAnsi="Times New Roman" w:cs="Times New Roman"/>
        </w:rPr>
        <w:t xml:space="preserve"> de la imagen 3</w:t>
      </w:r>
      <w:r w:rsidR="00E53244">
        <w:rPr>
          <w:rFonts w:ascii="Times New Roman" w:hAnsi="Times New Roman" w:cs="Times New Roman"/>
        </w:rPr>
        <w:t xml:space="preserve"> se ve que la tienda con la mayor puntuación es la Tienda 3 con una puntuación total de 4.04</w:t>
      </w:r>
      <w:r w:rsidR="00A65D37">
        <w:rPr>
          <w:rFonts w:ascii="Times New Roman" w:hAnsi="Times New Roman" w:cs="Times New Roman"/>
        </w:rPr>
        <w:t xml:space="preserve">/5. Por otro lado, la tienda con menor puntuación es la Tienda 1 con una puntuación de 3.97/5. Sin embargo, en general, ninguna </w:t>
      </w:r>
      <w:r w:rsidR="00D870D6">
        <w:rPr>
          <w:rFonts w:ascii="Times New Roman" w:hAnsi="Times New Roman" w:cs="Times New Roman"/>
        </w:rPr>
        <w:t>está</w:t>
      </w:r>
      <w:r w:rsidR="00A65D37">
        <w:rPr>
          <w:rFonts w:ascii="Times New Roman" w:hAnsi="Times New Roman" w:cs="Times New Roman"/>
        </w:rPr>
        <w:t xml:space="preserve"> muy mal calificada ya que la diferencia es menor a 1.5 puntos.</w:t>
      </w:r>
    </w:p>
    <w:p w14:paraId="737ECDD7" w14:textId="6EA08053" w:rsidR="00D870D6" w:rsidRDefault="00D870D6" w:rsidP="00C14A86">
      <w:pPr>
        <w:spacing w:line="360" w:lineRule="auto"/>
        <w:ind w:firstLine="708"/>
        <w:jc w:val="both"/>
        <w:rPr>
          <w:rFonts w:ascii="Times New Roman" w:hAnsi="Times New Roman" w:cs="Times New Roman"/>
        </w:rPr>
      </w:pPr>
      <w:r>
        <w:rPr>
          <w:noProof/>
        </w:rPr>
        <w:drawing>
          <wp:anchor distT="0" distB="0" distL="114300" distR="114300" simplePos="0" relativeHeight="251661312" behindDoc="0" locked="0" layoutInCell="1" allowOverlap="1" wp14:anchorId="593633BF" wp14:editId="603EA222">
            <wp:simplePos x="0" y="0"/>
            <wp:positionH relativeFrom="margin">
              <wp:align>right</wp:align>
            </wp:positionH>
            <wp:positionV relativeFrom="paragraph">
              <wp:posOffset>421640</wp:posOffset>
            </wp:positionV>
            <wp:extent cx="5219065" cy="2553335"/>
            <wp:effectExtent l="0" t="0" r="635" b="0"/>
            <wp:wrapTopAndBottom/>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19065" cy="25533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rPr>
        <w:t xml:space="preserve">Posteriormente, se analizaron los productos </w:t>
      </w:r>
      <w:r w:rsidR="00940E9A">
        <w:rPr>
          <w:rFonts w:ascii="Times New Roman" w:hAnsi="Times New Roman" w:cs="Times New Roman"/>
        </w:rPr>
        <w:t>más</w:t>
      </w:r>
      <w:r>
        <w:rPr>
          <w:rFonts w:ascii="Times New Roman" w:hAnsi="Times New Roman" w:cs="Times New Roman"/>
        </w:rPr>
        <w:t xml:space="preserve"> y menos vendidos de cada tienda:</w:t>
      </w:r>
    </w:p>
    <w:p w14:paraId="74827454" w14:textId="177E31FB" w:rsidR="00C14A86" w:rsidRPr="00D870D6" w:rsidRDefault="00D870D6" w:rsidP="00A721F5">
      <w:pPr>
        <w:tabs>
          <w:tab w:val="left" w:pos="1255"/>
        </w:tabs>
        <w:rPr>
          <w:rStyle w:val="nfasissutil"/>
          <w:sz w:val="20"/>
          <w:szCs w:val="20"/>
        </w:rPr>
      </w:pPr>
      <w:r w:rsidRPr="00D870D6">
        <w:rPr>
          <w:rStyle w:val="nfasissutil"/>
          <w:sz w:val="20"/>
          <w:szCs w:val="20"/>
        </w:rPr>
        <w:t>(Imagen 4)</w:t>
      </w:r>
    </w:p>
    <w:p w14:paraId="1E527C4B" w14:textId="4A5FE209" w:rsidR="00D870D6" w:rsidRDefault="00D870D6" w:rsidP="00A721F5">
      <w:pPr>
        <w:tabs>
          <w:tab w:val="left" w:pos="1255"/>
        </w:tabs>
        <w:rPr>
          <w:rFonts w:ascii="Times New Roman" w:hAnsi="Times New Roman" w:cs="Times New Roman"/>
        </w:rPr>
      </w:pPr>
      <w:r>
        <w:rPr>
          <w:noProof/>
        </w:rPr>
        <w:drawing>
          <wp:inline distT="0" distB="0" distL="0" distR="0" wp14:anchorId="663CC6C0" wp14:editId="47FB652D">
            <wp:extent cx="5400040" cy="2677795"/>
            <wp:effectExtent l="0" t="0" r="0" b="825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00040" cy="2677795"/>
                    </a:xfrm>
                    <a:prstGeom prst="rect">
                      <a:avLst/>
                    </a:prstGeom>
                    <a:noFill/>
                    <a:ln>
                      <a:noFill/>
                    </a:ln>
                  </pic:spPr>
                </pic:pic>
              </a:graphicData>
            </a:graphic>
          </wp:inline>
        </w:drawing>
      </w:r>
    </w:p>
    <w:p w14:paraId="54873E9F" w14:textId="1F6BA3C9" w:rsidR="00D870D6" w:rsidRPr="00D870D6" w:rsidRDefault="00D870D6" w:rsidP="00A721F5">
      <w:pPr>
        <w:tabs>
          <w:tab w:val="left" w:pos="1255"/>
        </w:tabs>
        <w:rPr>
          <w:rStyle w:val="nfasissutil"/>
          <w:rFonts w:ascii="Times New Roman" w:hAnsi="Times New Roman" w:cs="Times New Roman"/>
          <w:sz w:val="20"/>
          <w:szCs w:val="20"/>
        </w:rPr>
      </w:pPr>
      <w:r w:rsidRPr="00D870D6">
        <w:rPr>
          <w:rStyle w:val="nfasissutil"/>
          <w:rFonts w:ascii="Times New Roman" w:hAnsi="Times New Roman" w:cs="Times New Roman"/>
          <w:sz w:val="20"/>
          <w:szCs w:val="20"/>
        </w:rPr>
        <w:t>(Imagen 5)</w:t>
      </w:r>
    </w:p>
    <w:p w14:paraId="15DF115D" w14:textId="50F02C15" w:rsidR="00D870D6" w:rsidRDefault="00D870D6" w:rsidP="00A721F5">
      <w:pPr>
        <w:tabs>
          <w:tab w:val="left" w:pos="1255"/>
        </w:tabs>
        <w:rPr>
          <w:rFonts w:ascii="Times New Roman" w:hAnsi="Times New Roman" w:cs="Times New Roman"/>
        </w:rPr>
      </w:pPr>
      <w:r>
        <w:rPr>
          <w:noProof/>
        </w:rPr>
        <w:lastRenderedPageBreak/>
        <w:drawing>
          <wp:inline distT="0" distB="0" distL="0" distR="0" wp14:anchorId="6CFED254" wp14:editId="098D1F62">
            <wp:extent cx="5400040" cy="2555240"/>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00040" cy="2555240"/>
                    </a:xfrm>
                    <a:prstGeom prst="rect">
                      <a:avLst/>
                    </a:prstGeom>
                    <a:noFill/>
                    <a:ln>
                      <a:noFill/>
                    </a:ln>
                  </pic:spPr>
                </pic:pic>
              </a:graphicData>
            </a:graphic>
          </wp:inline>
        </w:drawing>
      </w:r>
    </w:p>
    <w:p w14:paraId="53686CD2" w14:textId="06F18593" w:rsidR="00D870D6" w:rsidRPr="00D870D6" w:rsidRDefault="00D870D6" w:rsidP="00A721F5">
      <w:pPr>
        <w:tabs>
          <w:tab w:val="left" w:pos="1255"/>
        </w:tabs>
        <w:rPr>
          <w:rStyle w:val="nfasissutil"/>
          <w:rFonts w:ascii="Times New Roman" w:hAnsi="Times New Roman" w:cs="Times New Roman"/>
          <w:sz w:val="20"/>
          <w:szCs w:val="20"/>
        </w:rPr>
      </w:pPr>
      <w:r w:rsidRPr="00D870D6">
        <w:rPr>
          <w:rStyle w:val="nfasissutil"/>
          <w:rFonts w:ascii="Times New Roman" w:hAnsi="Times New Roman" w:cs="Times New Roman"/>
          <w:sz w:val="20"/>
          <w:szCs w:val="20"/>
        </w:rPr>
        <w:t>(Imagen 6)</w:t>
      </w:r>
    </w:p>
    <w:p w14:paraId="1AAAFA64" w14:textId="3276133F" w:rsidR="00D870D6" w:rsidRDefault="00D870D6" w:rsidP="00A721F5">
      <w:pPr>
        <w:tabs>
          <w:tab w:val="left" w:pos="1255"/>
        </w:tabs>
        <w:rPr>
          <w:rFonts w:ascii="Times New Roman" w:hAnsi="Times New Roman" w:cs="Times New Roman"/>
        </w:rPr>
      </w:pPr>
      <w:r>
        <w:rPr>
          <w:noProof/>
        </w:rPr>
        <w:drawing>
          <wp:inline distT="0" distB="0" distL="0" distR="0" wp14:anchorId="5A1A2C83" wp14:editId="665EB910">
            <wp:extent cx="5400040" cy="2656840"/>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00040" cy="2656840"/>
                    </a:xfrm>
                    <a:prstGeom prst="rect">
                      <a:avLst/>
                    </a:prstGeom>
                    <a:noFill/>
                    <a:ln>
                      <a:noFill/>
                    </a:ln>
                  </pic:spPr>
                </pic:pic>
              </a:graphicData>
            </a:graphic>
          </wp:inline>
        </w:drawing>
      </w:r>
    </w:p>
    <w:p w14:paraId="589005C4" w14:textId="5B6F6263" w:rsidR="00D870D6" w:rsidRPr="00D870D6" w:rsidRDefault="00D870D6" w:rsidP="00A721F5">
      <w:pPr>
        <w:tabs>
          <w:tab w:val="left" w:pos="1255"/>
        </w:tabs>
        <w:rPr>
          <w:rStyle w:val="nfasissutil"/>
          <w:rFonts w:ascii="Times New Roman" w:hAnsi="Times New Roman" w:cs="Times New Roman"/>
          <w:sz w:val="20"/>
          <w:szCs w:val="20"/>
        </w:rPr>
      </w:pPr>
      <w:r w:rsidRPr="00D870D6">
        <w:rPr>
          <w:rStyle w:val="nfasissutil"/>
          <w:rFonts w:ascii="Times New Roman" w:hAnsi="Times New Roman" w:cs="Times New Roman"/>
          <w:sz w:val="20"/>
          <w:szCs w:val="20"/>
        </w:rPr>
        <w:t>(Imagen 7)</w:t>
      </w:r>
    </w:p>
    <w:p w14:paraId="4BB5B6AC" w14:textId="40922544" w:rsidR="00A721F5" w:rsidRDefault="00D870D6" w:rsidP="00D870D6">
      <w:pPr>
        <w:tabs>
          <w:tab w:val="left" w:pos="1255"/>
        </w:tabs>
        <w:rPr>
          <w:rStyle w:val="nfasissutil"/>
          <w:rFonts w:ascii="Times New Roman" w:hAnsi="Times New Roman" w:cs="Times New Roman"/>
          <w:i w:val="0"/>
          <w:iCs w:val="0"/>
          <w:color w:val="auto"/>
        </w:rPr>
      </w:pPr>
      <w:r>
        <w:rPr>
          <w:noProof/>
        </w:rPr>
        <w:drawing>
          <wp:inline distT="0" distB="0" distL="0" distR="0" wp14:anchorId="028E20BD" wp14:editId="5A93E7C8">
            <wp:extent cx="5400040" cy="2620010"/>
            <wp:effectExtent l="0" t="0" r="0" b="889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00040" cy="2620010"/>
                    </a:xfrm>
                    <a:prstGeom prst="rect">
                      <a:avLst/>
                    </a:prstGeom>
                    <a:noFill/>
                    <a:ln>
                      <a:noFill/>
                    </a:ln>
                  </pic:spPr>
                </pic:pic>
              </a:graphicData>
            </a:graphic>
          </wp:inline>
        </w:drawing>
      </w:r>
      <w:r w:rsidRPr="00D870D6">
        <w:rPr>
          <w:rStyle w:val="nfasissutil"/>
          <w:rFonts w:ascii="Times New Roman" w:hAnsi="Times New Roman" w:cs="Times New Roman"/>
          <w:sz w:val="20"/>
          <w:szCs w:val="20"/>
        </w:rPr>
        <w:t>(Imagen 8)</w:t>
      </w:r>
    </w:p>
    <w:p w14:paraId="1270C522" w14:textId="4D73CC40" w:rsidR="00D870D6" w:rsidRDefault="00D870D6" w:rsidP="004830E6">
      <w:pPr>
        <w:tabs>
          <w:tab w:val="left" w:pos="1255"/>
        </w:tabs>
        <w:spacing w:line="360" w:lineRule="auto"/>
        <w:ind w:firstLine="1253"/>
        <w:jc w:val="both"/>
        <w:rPr>
          <w:rStyle w:val="nfasissutil"/>
          <w:rFonts w:ascii="Times New Roman" w:hAnsi="Times New Roman" w:cs="Times New Roman"/>
          <w:i w:val="0"/>
          <w:iCs w:val="0"/>
          <w:color w:val="auto"/>
        </w:rPr>
      </w:pPr>
      <w:r>
        <w:rPr>
          <w:rStyle w:val="nfasissutil"/>
          <w:rFonts w:ascii="Times New Roman" w:hAnsi="Times New Roman" w:cs="Times New Roman"/>
          <w:i w:val="0"/>
          <w:iCs w:val="0"/>
          <w:color w:val="auto"/>
        </w:rPr>
        <w:lastRenderedPageBreak/>
        <w:t xml:space="preserve">En los </w:t>
      </w:r>
      <w:r w:rsidR="004830E6">
        <w:rPr>
          <w:rStyle w:val="nfasissutil"/>
          <w:rFonts w:ascii="Times New Roman" w:hAnsi="Times New Roman" w:cs="Times New Roman"/>
          <w:i w:val="0"/>
          <w:iCs w:val="0"/>
          <w:color w:val="auto"/>
        </w:rPr>
        <w:t>gráficos</w:t>
      </w:r>
      <w:r>
        <w:rPr>
          <w:rStyle w:val="nfasissutil"/>
          <w:rFonts w:ascii="Times New Roman" w:hAnsi="Times New Roman" w:cs="Times New Roman"/>
          <w:i w:val="0"/>
          <w:iCs w:val="0"/>
          <w:color w:val="auto"/>
        </w:rPr>
        <w:t xml:space="preserve"> de las imágenes 4 a la 7 muestran la variación en ventas de los productos mas vendidos y los menos vendidos de cada tienda. Aunque en todas hay una variación bastante grande, en la Tienda 2 es donde </w:t>
      </w:r>
      <w:r w:rsidR="004830E6">
        <w:rPr>
          <w:rStyle w:val="nfasissutil"/>
          <w:rFonts w:ascii="Times New Roman" w:hAnsi="Times New Roman" w:cs="Times New Roman"/>
          <w:i w:val="0"/>
          <w:iCs w:val="0"/>
          <w:color w:val="auto"/>
        </w:rPr>
        <w:t>más</w:t>
      </w:r>
      <w:r>
        <w:rPr>
          <w:rStyle w:val="nfasissutil"/>
          <w:rFonts w:ascii="Times New Roman" w:hAnsi="Times New Roman" w:cs="Times New Roman"/>
          <w:i w:val="0"/>
          <w:iCs w:val="0"/>
          <w:color w:val="auto"/>
        </w:rPr>
        <w:t xml:space="preserve"> </w:t>
      </w:r>
      <w:r w:rsidR="004830E6">
        <w:rPr>
          <w:rStyle w:val="nfasissutil"/>
          <w:rFonts w:ascii="Times New Roman" w:hAnsi="Times New Roman" w:cs="Times New Roman"/>
          <w:i w:val="0"/>
          <w:iCs w:val="0"/>
          <w:color w:val="auto"/>
        </w:rPr>
        <w:t>varían</w:t>
      </w:r>
      <w:r>
        <w:rPr>
          <w:rStyle w:val="nfasissutil"/>
          <w:rFonts w:ascii="Times New Roman" w:hAnsi="Times New Roman" w:cs="Times New Roman"/>
          <w:i w:val="0"/>
          <w:iCs w:val="0"/>
          <w:color w:val="auto"/>
        </w:rPr>
        <w:t>.</w:t>
      </w:r>
    </w:p>
    <w:p w14:paraId="07BA4E0C" w14:textId="0DAA7BEA" w:rsidR="00D870D6" w:rsidRDefault="00D870D6" w:rsidP="004830E6">
      <w:pPr>
        <w:tabs>
          <w:tab w:val="left" w:pos="1255"/>
        </w:tabs>
        <w:spacing w:line="360" w:lineRule="auto"/>
        <w:ind w:firstLine="1253"/>
        <w:jc w:val="both"/>
        <w:rPr>
          <w:rStyle w:val="nfasissutil"/>
          <w:rFonts w:ascii="Times New Roman" w:hAnsi="Times New Roman" w:cs="Times New Roman"/>
          <w:i w:val="0"/>
          <w:iCs w:val="0"/>
          <w:color w:val="auto"/>
        </w:rPr>
      </w:pPr>
      <w:r>
        <w:rPr>
          <w:rStyle w:val="nfasissutil"/>
          <w:rFonts w:ascii="Times New Roman" w:hAnsi="Times New Roman" w:cs="Times New Roman"/>
          <w:i w:val="0"/>
          <w:iCs w:val="0"/>
          <w:color w:val="auto"/>
        </w:rPr>
        <w:t xml:space="preserve">Sin embargo, para analizar todas las tiendas, se realizo un grafico agrupando los productos que se repiten en al menos 2 tiendas para la comparación de estos. En el resultado (Imagen 8) se puede apreciar que la Tienda 2 es la que mas productos tiene en favoritos </w:t>
      </w:r>
      <w:r w:rsidR="004830E6">
        <w:rPr>
          <w:rStyle w:val="nfasissutil"/>
          <w:rFonts w:ascii="Times New Roman" w:hAnsi="Times New Roman" w:cs="Times New Roman"/>
          <w:i w:val="0"/>
          <w:iCs w:val="0"/>
          <w:color w:val="auto"/>
        </w:rPr>
        <w:t xml:space="preserve">que </w:t>
      </w:r>
      <w:r>
        <w:rPr>
          <w:rStyle w:val="nfasissutil"/>
          <w:rFonts w:ascii="Times New Roman" w:hAnsi="Times New Roman" w:cs="Times New Roman"/>
          <w:i w:val="0"/>
          <w:iCs w:val="0"/>
          <w:color w:val="auto"/>
        </w:rPr>
        <w:t xml:space="preserve">se repiten; mientras que la Tienda 4 es la que menos ventas de esos productos tiene. </w:t>
      </w:r>
    </w:p>
    <w:p w14:paraId="48BB1A92" w14:textId="62424784" w:rsidR="004830E6" w:rsidRDefault="00D870D6" w:rsidP="004830E6">
      <w:pPr>
        <w:tabs>
          <w:tab w:val="left" w:pos="1255"/>
        </w:tabs>
        <w:spacing w:line="360" w:lineRule="auto"/>
        <w:ind w:firstLine="1253"/>
        <w:jc w:val="both"/>
        <w:rPr>
          <w:rStyle w:val="nfasissutil"/>
          <w:rFonts w:ascii="Times New Roman" w:hAnsi="Times New Roman" w:cs="Times New Roman"/>
          <w:i w:val="0"/>
          <w:iCs w:val="0"/>
          <w:color w:val="auto"/>
        </w:rPr>
      </w:pPr>
      <w:r>
        <w:rPr>
          <w:rStyle w:val="nfasissutil"/>
          <w:rFonts w:ascii="Times New Roman" w:hAnsi="Times New Roman" w:cs="Times New Roman"/>
          <w:i w:val="0"/>
          <w:iCs w:val="0"/>
          <w:color w:val="auto"/>
        </w:rPr>
        <w:t>A pesar de esto, consideramos que esto no debe influir tanto en la toma de decisión ya que los productos mas y menos vendidos depende de diversos factores, entre ellos, los consumidores habituale</w:t>
      </w:r>
      <w:r w:rsidR="004830E6">
        <w:rPr>
          <w:rStyle w:val="nfasissutil"/>
          <w:rFonts w:ascii="Times New Roman" w:hAnsi="Times New Roman" w:cs="Times New Roman"/>
          <w:i w:val="0"/>
          <w:iCs w:val="0"/>
          <w:color w:val="auto"/>
        </w:rPr>
        <w:t>s.</w:t>
      </w:r>
    </w:p>
    <w:p w14:paraId="600683E0" w14:textId="767064B5" w:rsidR="004830E6" w:rsidRDefault="004830E6" w:rsidP="004830E6">
      <w:pPr>
        <w:tabs>
          <w:tab w:val="left" w:pos="1255"/>
        </w:tabs>
        <w:spacing w:line="360" w:lineRule="auto"/>
        <w:ind w:firstLine="1253"/>
        <w:jc w:val="both"/>
        <w:rPr>
          <w:rStyle w:val="nfasissutil"/>
          <w:rFonts w:ascii="Times New Roman" w:hAnsi="Times New Roman" w:cs="Times New Roman"/>
          <w:i w:val="0"/>
          <w:iCs w:val="0"/>
          <w:color w:val="auto"/>
        </w:rPr>
      </w:pPr>
      <w:r>
        <w:rPr>
          <w:noProof/>
        </w:rPr>
        <w:drawing>
          <wp:anchor distT="0" distB="0" distL="114300" distR="114300" simplePos="0" relativeHeight="251662336" behindDoc="0" locked="0" layoutInCell="1" allowOverlap="1" wp14:anchorId="53E2BD57" wp14:editId="6E57C961">
            <wp:simplePos x="0" y="0"/>
            <wp:positionH relativeFrom="column">
              <wp:posOffset>125095</wp:posOffset>
            </wp:positionH>
            <wp:positionV relativeFrom="paragraph">
              <wp:posOffset>590550</wp:posOffset>
            </wp:positionV>
            <wp:extent cx="5400040" cy="2622550"/>
            <wp:effectExtent l="0" t="0" r="0" b="6350"/>
            <wp:wrapSquare wrapText="bothSides"/>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00040" cy="2622550"/>
                    </a:xfrm>
                    <a:prstGeom prst="rect">
                      <a:avLst/>
                    </a:prstGeom>
                    <a:noFill/>
                    <a:ln>
                      <a:noFill/>
                    </a:ln>
                  </pic:spPr>
                </pic:pic>
              </a:graphicData>
            </a:graphic>
          </wp:anchor>
        </w:drawing>
      </w:r>
      <w:r>
        <w:rPr>
          <w:rStyle w:val="nfasissutil"/>
          <w:rFonts w:ascii="Times New Roman" w:hAnsi="Times New Roman" w:cs="Times New Roman"/>
          <w:i w:val="0"/>
          <w:iCs w:val="0"/>
          <w:color w:val="auto"/>
        </w:rPr>
        <w:t>Continuando con el análisis, comparamos también el costo de envío de cada tienda. El costo de envío es cubierto por el cliente:</w:t>
      </w:r>
    </w:p>
    <w:p w14:paraId="56F81B1D" w14:textId="23FE2E64" w:rsidR="004830E6" w:rsidRPr="004830E6" w:rsidRDefault="004830E6" w:rsidP="004830E6">
      <w:pPr>
        <w:tabs>
          <w:tab w:val="left" w:pos="1255"/>
        </w:tabs>
        <w:spacing w:line="360" w:lineRule="auto"/>
        <w:jc w:val="both"/>
        <w:rPr>
          <w:rStyle w:val="nfasissutil"/>
          <w:rFonts w:ascii="Times New Roman" w:hAnsi="Times New Roman" w:cs="Times New Roman"/>
          <w:sz w:val="20"/>
          <w:szCs w:val="20"/>
        </w:rPr>
      </w:pPr>
      <w:r w:rsidRPr="004830E6">
        <w:rPr>
          <w:rStyle w:val="nfasissutil"/>
          <w:rFonts w:ascii="Times New Roman" w:hAnsi="Times New Roman" w:cs="Times New Roman"/>
          <w:sz w:val="20"/>
          <w:szCs w:val="20"/>
        </w:rPr>
        <w:t>(Imagen 9)</w:t>
      </w:r>
    </w:p>
    <w:p w14:paraId="152DBD94" w14:textId="4C325EEC" w:rsidR="00A721F5" w:rsidRDefault="004830E6" w:rsidP="004830E6">
      <w:pPr>
        <w:spacing w:line="360" w:lineRule="auto"/>
        <w:ind w:firstLine="1253"/>
        <w:jc w:val="both"/>
        <w:rPr>
          <w:rFonts w:ascii="Times New Roman" w:hAnsi="Times New Roman" w:cs="Times New Roman"/>
        </w:rPr>
      </w:pPr>
      <w:r>
        <w:rPr>
          <w:rFonts w:ascii="Times New Roman" w:hAnsi="Times New Roman" w:cs="Times New Roman"/>
        </w:rPr>
        <w:t xml:space="preserve">Como se ve en la imagen 9, la tienda que mas gasta en envíos es la Tienda 1, mientras que la menos gasta en envíos es la Tienda 4. El costo de envío alto puede implicar diversos factores, tales como: la velocidad de entrega; la logística; la ruta tomada; volumen y peso del mismo; y el nivel de eficiencia de la gestión de estos, entre otros. </w:t>
      </w:r>
    </w:p>
    <w:p w14:paraId="576C860B" w14:textId="5AD8ECC5" w:rsidR="004830E6" w:rsidRDefault="004830E6" w:rsidP="00FF0413">
      <w:pPr>
        <w:spacing w:line="360" w:lineRule="auto"/>
        <w:ind w:firstLine="1253"/>
        <w:jc w:val="both"/>
        <w:rPr>
          <w:rFonts w:ascii="Times New Roman" w:hAnsi="Times New Roman" w:cs="Times New Roman"/>
        </w:rPr>
      </w:pPr>
      <w:r>
        <w:rPr>
          <w:rFonts w:ascii="Times New Roman" w:hAnsi="Times New Roman" w:cs="Times New Roman"/>
        </w:rPr>
        <w:t xml:space="preserve">Que una tienda gaste mas en envío que otra no significa nada a no ser que se trate de un costo por mala eficiencia, lo cual afectaría al cliente. Para determinar si este gasto se debe a una mala eficiencia de los envíos se requeriría más información de la </w:t>
      </w:r>
      <w:r>
        <w:rPr>
          <w:rFonts w:ascii="Times New Roman" w:hAnsi="Times New Roman" w:cs="Times New Roman"/>
        </w:rPr>
        <w:lastRenderedPageBreak/>
        <w:t>dispuesta para el análisis. Por el momento, tomaremos lo factores de distancia, peso y cantidad de envíos realizados.</w:t>
      </w:r>
    </w:p>
    <w:p w14:paraId="5B12791F" w14:textId="5342B844" w:rsidR="00CA760B" w:rsidRDefault="00CA760B" w:rsidP="00CA760B">
      <w:pPr>
        <w:spacing w:line="360" w:lineRule="auto"/>
        <w:ind w:firstLine="1253"/>
        <w:jc w:val="both"/>
        <w:rPr>
          <w:rFonts w:ascii="Times New Roman" w:hAnsi="Times New Roman" w:cs="Times New Roman"/>
        </w:rPr>
      </w:pPr>
      <w:r>
        <w:rPr>
          <w:noProof/>
        </w:rPr>
        <w:drawing>
          <wp:anchor distT="0" distB="0" distL="114300" distR="114300" simplePos="0" relativeHeight="251665408" behindDoc="0" locked="0" layoutInCell="1" allowOverlap="1" wp14:anchorId="4D5F5303" wp14:editId="78D8497D">
            <wp:simplePos x="0" y="0"/>
            <wp:positionH relativeFrom="column">
              <wp:posOffset>2943225</wp:posOffset>
            </wp:positionH>
            <wp:positionV relativeFrom="paragraph">
              <wp:posOffset>702310</wp:posOffset>
            </wp:positionV>
            <wp:extent cx="2888615" cy="2338705"/>
            <wp:effectExtent l="0" t="0" r="6985" b="4445"/>
            <wp:wrapTopAndBottom/>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2"/>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2888615" cy="2338705"/>
                    </a:xfrm>
                    <a:prstGeom prst="rect">
                      <a:avLst/>
                    </a:prstGeom>
                    <a:noFill/>
                    <a:ln>
                      <a:noFill/>
                    </a:ln>
                  </pic:spPr>
                </pic:pic>
              </a:graphicData>
            </a:graphic>
            <wp14:sizeRelV relativeFrom="margin">
              <wp14:pctHeight>0</wp14:pctHeight>
            </wp14:sizeRelV>
          </wp:anchor>
        </w:drawing>
      </w:r>
      <w:r>
        <w:rPr>
          <w:noProof/>
        </w:rPr>
        <w:drawing>
          <wp:anchor distT="0" distB="0" distL="114300" distR="114300" simplePos="0" relativeHeight="251663360" behindDoc="0" locked="0" layoutInCell="1" allowOverlap="1" wp14:anchorId="0F03C0B9" wp14:editId="0B207FEC">
            <wp:simplePos x="0" y="0"/>
            <wp:positionH relativeFrom="column">
              <wp:posOffset>-457412</wp:posOffset>
            </wp:positionH>
            <wp:positionV relativeFrom="paragraph">
              <wp:posOffset>690245</wp:posOffset>
            </wp:positionV>
            <wp:extent cx="2888763" cy="2350347"/>
            <wp:effectExtent l="0" t="0" r="6985" b="0"/>
            <wp:wrapTopAndBottom/>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888763" cy="2350347"/>
                    </a:xfrm>
                    <a:prstGeom prst="rect">
                      <a:avLst/>
                    </a:prstGeom>
                    <a:noFill/>
                    <a:ln>
                      <a:noFill/>
                    </a:ln>
                  </pic:spPr>
                </pic:pic>
              </a:graphicData>
            </a:graphic>
          </wp:anchor>
        </w:drawing>
      </w:r>
      <w:r w:rsidR="004830E6">
        <w:rPr>
          <w:rFonts w:ascii="Times New Roman" w:hAnsi="Times New Roman" w:cs="Times New Roman"/>
        </w:rPr>
        <w:t>Finalmente, se decidió implementar un mapa de calor para observar las zonas por donde realizan las ventas cada tienda</w:t>
      </w:r>
      <w:r>
        <w:rPr>
          <w:rFonts w:ascii="Times New Roman" w:hAnsi="Times New Roman" w:cs="Times New Roman"/>
        </w:rPr>
        <w:t>:</w:t>
      </w:r>
      <w:r w:rsidRPr="00CA760B">
        <w:t xml:space="preserve"> </w:t>
      </w:r>
    </w:p>
    <w:p w14:paraId="54BC9716" w14:textId="1E67D036" w:rsidR="00CA760B" w:rsidRPr="00A721F5" w:rsidRDefault="00CA760B" w:rsidP="00CA760B">
      <w:pPr>
        <w:spacing w:line="360" w:lineRule="auto"/>
        <w:jc w:val="both"/>
        <w:rPr>
          <w:rFonts w:ascii="Times New Roman" w:hAnsi="Times New Roman" w:cs="Times New Roman"/>
        </w:rPr>
      </w:pPr>
      <w:r w:rsidRPr="00CA760B">
        <w:rPr>
          <w:rStyle w:val="nfasissutil"/>
          <w:rFonts w:ascii="Times New Roman" w:hAnsi="Times New Roman" w:cs="Times New Roman"/>
          <w:noProof/>
          <w:sz w:val="20"/>
          <w:szCs w:val="20"/>
        </w:rPr>
        <w:drawing>
          <wp:anchor distT="0" distB="0" distL="114300" distR="114300" simplePos="0" relativeHeight="251669504" behindDoc="0" locked="0" layoutInCell="1" allowOverlap="1" wp14:anchorId="3FBDD158" wp14:editId="28241403">
            <wp:simplePos x="0" y="0"/>
            <wp:positionH relativeFrom="column">
              <wp:posOffset>2956137</wp:posOffset>
            </wp:positionH>
            <wp:positionV relativeFrom="paragraph">
              <wp:posOffset>2699173</wp:posOffset>
            </wp:positionV>
            <wp:extent cx="2888615" cy="2350135"/>
            <wp:effectExtent l="0" t="0" r="6985" b="0"/>
            <wp:wrapTopAndBottom/>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888615" cy="2350135"/>
                    </a:xfrm>
                    <a:prstGeom prst="rect">
                      <a:avLst/>
                    </a:prstGeom>
                    <a:noFill/>
                    <a:ln>
                      <a:noFill/>
                    </a:ln>
                  </pic:spPr>
                </pic:pic>
              </a:graphicData>
            </a:graphic>
          </wp:anchor>
        </w:drawing>
      </w:r>
      <w:r w:rsidRPr="00CA760B">
        <w:rPr>
          <w:rStyle w:val="nfasissutil"/>
          <w:rFonts w:ascii="Times New Roman" w:hAnsi="Times New Roman" w:cs="Times New Roman"/>
          <w:noProof/>
          <w:sz w:val="20"/>
          <w:szCs w:val="20"/>
        </w:rPr>
        <w:drawing>
          <wp:anchor distT="0" distB="0" distL="114300" distR="114300" simplePos="0" relativeHeight="251667456" behindDoc="0" locked="0" layoutInCell="1" allowOverlap="1" wp14:anchorId="729AE8CB" wp14:editId="43C999F5">
            <wp:simplePos x="0" y="0"/>
            <wp:positionH relativeFrom="column">
              <wp:posOffset>-446405</wp:posOffset>
            </wp:positionH>
            <wp:positionV relativeFrom="paragraph">
              <wp:posOffset>2745105</wp:posOffset>
            </wp:positionV>
            <wp:extent cx="2880360" cy="2350135"/>
            <wp:effectExtent l="0" t="0" r="0" b="0"/>
            <wp:wrapTopAndBottom/>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3"/>
                    <pic:cNvPicPr>
                      <a:picLocks noChangeAspect="1" noChangeArrowheads="1"/>
                    </pic:cNvPicPr>
                  </pic:nvPicPr>
                  <pic:blipFill>
                    <a:blip r:embed="rId15" cstate="print">
                      <a:extLst>
                        <a:ext uri="{28A0092B-C50C-407E-A947-70E740481C1C}">
                          <a14:useLocalDpi xmlns:a14="http://schemas.microsoft.com/office/drawing/2010/main" val="0"/>
                        </a:ext>
                      </a:extLst>
                    </a:blip>
                    <a:stretch>
                      <a:fillRect/>
                    </a:stretch>
                  </pic:blipFill>
                  <pic:spPr bwMode="auto">
                    <a:xfrm>
                      <a:off x="0" y="0"/>
                      <a:ext cx="2880360" cy="2350135"/>
                    </a:xfrm>
                    <a:prstGeom prst="rect">
                      <a:avLst/>
                    </a:prstGeom>
                    <a:noFill/>
                    <a:ln>
                      <a:noFill/>
                    </a:ln>
                  </pic:spPr>
                </pic:pic>
              </a:graphicData>
            </a:graphic>
            <wp14:sizeRelH relativeFrom="margin">
              <wp14:pctWidth>0</wp14:pctWidth>
            </wp14:sizeRelH>
          </wp:anchor>
        </w:drawing>
      </w:r>
      <w:r w:rsidRPr="00CA760B">
        <w:rPr>
          <w:rStyle w:val="nfasissutil"/>
          <w:rFonts w:ascii="Times New Roman" w:hAnsi="Times New Roman" w:cs="Times New Roman"/>
          <w:sz w:val="20"/>
          <w:szCs w:val="20"/>
        </w:rPr>
        <w:t>(Imagen 10)</w:t>
      </w:r>
      <w:r w:rsidRPr="00CA760B">
        <w:rPr>
          <w:rStyle w:val="nfasissutil"/>
          <w:rFonts w:ascii="Times New Roman" w:hAnsi="Times New Roman" w:cs="Times New Roman"/>
          <w:sz w:val="20"/>
          <w:szCs w:val="20"/>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sidRPr="00CA760B">
        <w:rPr>
          <w:rStyle w:val="nfasissutil"/>
          <w:rFonts w:ascii="Times New Roman" w:hAnsi="Times New Roman" w:cs="Times New Roman"/>
          <w:sz w:val="20"/>
          <w:szCs w:val="20"/>
        </w:rPr>
        <w:t>(Imagen 11)</w:t>
      </w:r>
    </w:p>
    <w:p w14:paraId="16CE891F" w14:textId="57232E0D" w:rsidR="00A721F5" w:rsidRDefault="00CA760B" w:rsidP="00A721F5">
      <w:pPr>
        <w:rPr>
          <w:rFonts w:ascii="Times New Roman" w:hAnsi="Times New Roman" w:cs="Times New Roman"/>
        </w:rPr>
      </w:pPr>
      <w:r w:rsidRPr="00CA760B">
        <w:rPr>
          <w:rStyle w:val="nfasissutil"/>
          <w:rFonts w:ascii="Times New Roman" w:hAnsi="Times New Roman" w:cs="Times New Roman"/>
          <w:sz w:val="20"/>
          <w:szCs w:val="20"/>
        </w:rPr>
        <w:t>(Imagen 12)</w:t>
      </w:r>
      <w:r w:rsidRPr="00CA760B">
        <w:rPr>
          <w:rStyle w:val="nfasissutil"/>
          <w:rFonts w:ascii="Times New Roman" w:hAnsi="Times New Roman" w:cs="Times New Roman"/>
          <w:sz w:val="20"/>
          <w:szCs w:val="20"/>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sidRPr="00CA760B">
        <w:rPr>
          <w:rStyle w:val="nfasissutil"/>
          <w:rFonts w:ascii="Times New Roman" w:hAnsi="Times New Roman" w:cs="Times New Roman"/>
          <w:sz w:val="20"/>
          <w:szCs w:val="20"/>
        </w:rPr>
        <w:t>(Imagen 13)</w:t>
      </w:r>
    </w:p>
    <w:p w14:paraId="0EA67F38" w14:textId="4F00230C" w:rsidR="00CA760B" w:rsidRPr="00A721F5" w:rsidRDefault="00CA760B" w:rsidP="00FF0413">
      <w:pPr>
        <w:spacing w:line="360" w:lineRule="auto"/>
        <w:ind w:firstLine="709"/>
        <w:jc w:val="both"/>
        <w:rPr>
          <w:rFonts w:ascii="Times New Roman" w:hAnsi="Times New Roman" w:cs="Times New Roman"/>
        </w:rPr>
      </w:pPr>
      <w:r>
        <w:rPr>
          <w:rFonts w:ascii="Times New Roman" w:hAnsi="Times New Roman" w:cs="Times New Roman"/>
        </w:rPr>
        <w:t>Como se puede apreciar en los gráficos (imágenes 10 a 13), la diferencia de zonas no es muy grande, es incluso casi indivisible. Esto puede suponer que el tipo de clientes también se asemeje.</w:t>
      </w:r>
    </w:p>
    <w:p w14:paraId="0C6F2023" w14:textId="39FB6B1E" w:rsidR="00A721F5" w:rsidRPr="00A721F5" w:rsidRDefault="00A721F5" w:rsidP="00A721F5">
      <w:pPr>
        <w:rPr>
          <w:rFonts w:ascii="Times New Roman" w:hAnsi="Times New Roman" w:cs="Times New Roman"/>
        </w:rPr>
      </w:pPr>
    </w:p>
    <w:p w14:paraId="1E30A932" w14:textId="27F6EC9C" w:rsidR="00A721F5" w:rsidRPr="00FF0413" w:rsidRDefault="00FF0413" w:rsidP="00FF0413">
      <w:pPr>
        <w:spacing w:line="360" w:lineRule="auto"/>
        <w:ind w:firstLine="709"/>
        <w:jc w:val="both"/>
        <w:rPr>
          <w:rFonts w:ascii="Times New Roman" w:hAnsi="Times New Roman" w:cs="Times New Roman"/>
          <w:b/>
          <w:bCs/>
          <w:u w:val="single"/>
        </w:rPr>
      </w:pPr>
      <w:r w:rsidRPr="00FF0413">
        <w:rPr>
          <w:rFonts w:ascii="Times New Roman" w:hAnsi="Times New Roman" w:cs="Times New Roman"/>
          <w:b/>
          <w:bCs/>
          <w:u w:val="single"/>
        </w:rPr>
        <w:t>Conclusión:</w:t>
      </w:r>
    </w:p>
    <w:p w14:paraId="31072F52" w14:textId="492A68FD" w:rsidR="00FF0413" w:rsidRDefault="00FF0413" w:rsidP="00FF0413">
      <w:pPr>
        <w:spacing w:line="360" w:lineRule="auto"/>
        <w:ind w:firstLine="709"/>
        <w:jc w:val="both"/>
        <w:rPr>
          <w:rFonts w:ascii="Times New Roman" w:hAnsi="Times New Roman" w:cs="Times New Roman"/>
        </w:rPr>
      </w:pPr>
      <w:r>
        <w:rPr>
          <w:rFonts w:ascii="Times New Roman" w:hAnsi="Times New Roman" w:cs="Times New Roman"/>
        </w:rPr>
        <w:t>Como resultado del análisis de los datos, y sus respecyivo0s gráficos, y tras un debate al respecto de llegó a la conclusión de que la Tienda 4 debe ser la que se necesita vender.</w:t>
      </w:r>
    </w:p>
    <w:p w14:paraId="0BB35C1B" w14:textId="192EF658" w:rsidR="00FF0413" w:rsidRDefault="00FF0413" w:rsidP="00FF0413">
      <w:pPr>
        <w:spacing w:line="360" w:lineRule="auto"/>
        <w:ind w:firstLine="709"/>
        <w:jc w:val="both"/>
        <w:rPr>
          <w:rFonts w:ascii="Times New Roman" w:hAnsi="Times New Roman" w:cs="Times New Roman"/>
        </w:rPr>
      </w:pPr>
      <w:r>
        <w:rPr>
          <w:rFonts w:ascii="Times New Roman" w:hAnsi="Times New Roman" w:cs="Times New Roman"/>
        </w:rPr>
        <w:lastRenderedPageBreak/>
        <w:t>Es la que menos ingresos produce y, si bien tiene una puntuación decente, es la que menos clientes suelen frecuentar. Además, también se encuentra en una zona donde las demás tiendas podrán satisfacer su demanda.</w:t>
      </w:r>
    </w:p>
    <w:p w14:paraId="5BCC0A60" w14:textId="78D408EF" w:rsidR="00FF0413" w:rsidRPr="00A721F5" w:rsidRDefault="00FF0413" w:rsidP="00FF0413">
      <w:pPr>
        <w:spacing w:line="360" w:lineRule="auto"/>
        <w:ind w:firstLine="709"/>
        <w:jc w:val="both"/>
        <w:rPr>
          <w:rFonts w:ascii="Times New Roman" w:hAnsi="Times New Roman" w:cs="Times New Roman"/>
        </w:rPr>
      </w:pPr>
      <w:r>
        <w:rPr>
          <w:rFonts w:ascii="Times New Roman" w:hAnsi="Times New Roman" w:cs="Times New Roman"/>
        </w:rPr>
        <w:t xml:space="preserve">En cuento a los productos destacados, como se vio en el gráfico, las demás tiendas también pueden satisfacer de mejor manera la demanda de estos, ya que esta tienda no destaca sobre las otras. </w:t>
      </w:r>
    </w:p>
    <w:p w14:paraId="4BD7ABC5" w14:textId="77777777" w:rsidR="00A721F5" w:rsidRPr="00A721F5" w:rsidRDefault="00A721F5" w:rsidP="00A721F5">
      <w:pPr>
        <w:rPr>
          <w:rFonts w:ascii="Times New Roman" w:hAnsi="Times New Roman" w:cs="Times New Roman"/>
        </w:rPr>
      </w:pPr>
    </w:p>
    <w:p w14:paraId="2BE57EC8" w14:textId="5E84D948" w:rsidR="00A721F5" w:rsidRPr="00A721F5" w:rsidRDefault="00A721F5" w:rsidP="00A721F5">
      <w:pPr>
        <w:rPr>
          <w:rFonts w:ascii="Times New Roman" w:hAnsi="Times New Roman" w:cs="Times New Roman"/>
        </w:rPr>
      </w:pPr>
    </w:p>
    <w:p w14:paraId="1E3D8CCF" w14:textId="7020B416" w:rsidR="00A721F5" w:rsidRPr="00A721F5" w:rsidRDefault="00A721F5" w:rsidP="00A721F5">
      <w:pPr>
        <w:rPr>
          <w:rFonts w:ascii="Times New Roman" w:hAnsi="Times New Roman" w:cs="Times New Roman"/>
        </w:rPr>
      </w:pPr>
    </w:p>
    <w:p w14:paraId="3A4FA5FC" w14:textId="77777777" w:rsidR="00A721F5" w:rsidRPr="00A721F5" w:rsidRDefault="00A721F5" w:rsidP="00A721F5">
      <w:pPr>
        <w:rPr>
          <w:rFonts w:ascii="Times New Roman" w:hAnsi="Times New Roman" w:cs="Times New Roman"/>
        </w:rPr>
      </w:pPr>
    </w:p>
    <w:sectPr w:rsidR="00A721F5" w:rsidRPr="00A721F5">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791B"/>
    <w:rsid w:val="00015CB2"/>
    <w:rsid w:val="00045184"/>
    <w:rsid w:val="001058E0"/>
    <w:rsid w:val="001D6A10"/>
    <w:rsid w:val="002A4C65"/>
    <w:rsid w:val="00316BE6"/>
    <w:rsid w:val="0039318E"/>
    <w:rsid w:val="003A72CA"/>
    <w:rsid w:val="00417578"/>
    <w:rsid w:val="00466D0F"/>
    <w:rsid w:val="004830E6"/>
    <w:rsid w:val="00483378"/>
    <w:rsid w:val="00487959"/>
    <w:rsid w:val="00525FE8"/>
    <w:rsid w:val="005351CB"/>
    <w:rsid w:val="005600D2"/>
    <w:rsid w:val="00582D4F"/>
    <w:rsid w:val="005D2DC1"/>
    <w:rsid w:val="0068631C"/>
    <w:rsid w:val="00764A6D"/>
    <w:rsid w:val="00777D25"/>
    <w:rsid w:val="0078138E"/>
    <w:rsid w:val="007A1022"/>
    <w:rsid w:val="00886B88"/>
    <w:rsid w:val="008C791B"/>
    <w:rsid w:val="00921E23"/>
    <w:rsid w:val="009345A0"/>
    <w:rsid w:val="00940E9A"/>
    <w:rsid w:val="00951B38"/>
    <w:rsid w:val="0095428A"/>
    <w:rsid w:val="009E7E9D"/>
    <w:rsid w:val="00A65D37"/>
    <w:rsid w:val="00A721F5"/>
    <w:rsid w:val="00AA7AAD"/>
    <w:rsid w:val="00C14A86"/>
    <w:rsid w:val="00C238B0"/>
    <w:rsid w:val="00C70B4F"/>
    <w:rsid w:val="00CA760B"/>
    <w:rsid w:val="00D03647"/>
    <w:rsid w:val="00D1261E"/>
    <w:rsid w:val="00D538B8"/>
    <w:rsid w:val="00D870D6"/>
    <w:rsid w:val="00D90B1F"/>
    <w:rsid w:val="00DC4EE4"/>
    <w:rsid w:val="00DE2F87"/>
    <w:rsid w:val="00DE755A"/>
    <w:rsid w:val="00E53244"/>
    <w:rsid w:val="00EF2CA7"/>
    <w:rsid w:val="00FD435F"/>
    <w:rsid w:val="00FF0413"/>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C5271F"/>
  <w15:chartTrackingRefBased/>
  <w15:docId w15:val="{829D5DE3-80DE-43CC-94EF-1852CA5F6E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C791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8C791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8C791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C791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C791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C791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C791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C791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C791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C791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8C791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8C791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8C791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C791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C791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C791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C791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C791B"/>
    <w:rPr>
      <w:rFonts w:eastAsiaTheme="majorEastAsia" w:cstheme="majorBidi"/>
      <w:color w:val="272727" w:themeColor="text1" w:themeTint="D8"/>
    </w:rPr>
  </w:style>
  <w:style w:type="paragraph" w:styleId="Ttulo">
    <w:name w:val="Title"/>
    <w:basedOn w:val="Normal"/>
    <w:next w:val="Normal"/>
    <w:link w:val="TtuloCar"/>
    <w:uiPriority w:val="10"/>
    <w:qFormat/>
    <w:rsid w:val="008C79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C791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C791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C791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C791B"/>
    <w:pPr>
      <w:spacing w:before="160"/>
      <w:jc w:val="center"/>
    </w:pPr>
    <w:rPr>
      <w:i/>
      <w:iCs/>
      <w:color w:val="404040" w:themeColor="text1" w:themeTint="BF"/>
    </w:rPr>
  </w:style>
  <w:style w:type="character" w:customStyle="1" w:styleId="CitaCar">
    <w:name w:val="Cita Car"/>
    <w:basedOn w:val="Fuentedeprrafopredeter"/>
    <w:link w:val="Cita"/>
    <w:uiPriority w:val="29"/>
    <w:rsid w:val="008C791B"/>
    <w:rPr>
      <w:i/>
      <w:iCs/>
      <w:color w:val="404040" w:themeColor="text1" w:themeTint="BF"/>
    </w:rPr>
  </w:style>
  <w:style w:type="paragraph" w:styleId="Prrafodelista">
    <w:name w:val="List Paragraph"/>
    <w:basedOn w:val="Normal"/>
    <w:uiPriority w:val="34"/>
    <w:qFormat/>
    <w:rsid w:val="008C791B"/>
    <w:pPr>
      <w:ind w:left="720"/>
      <w:contextualSpacing/>
    </w:pPr>
  </w:style>
  <w:style w:type="character" w:styleId="nfasisintenso">
    <w:name w:val="Intense Emphasis"/>
    <w:basedOn w:val="Fuentedeprrafopredeter"/>
    <w:uiPriority w:val="21"/>
    <w:qFormat/>
    <w:rsid w:val="008C791B"/>
    <w:rPr>
      <w:i/>
      <w:iCs/>
      <w:color w:val="0F4761" w:themeColor="accent1" w:themeShade="BF"/>
    </w:rPr>
  </w:style>
  <w:style w:type="paragraph" w:styleId="Citadestacada">
    <w:name w:val="Intense Quote"/>
    <w:basedOn w:val="Normal"/>
    <w:next w:val="Normal"/>
    <w:link w:val="CitadestacadaCar"/>
    <w:uiPriority w:val="30"/>
    <w:qFormat/>
    <w:rsid w:val="008C79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C791B"/>
    <w:rPr>
      <w:i/>
      <w:iCs/>
      <w:color w:val="0F4761" w:themeColor="accent1" w:themeShade="BF"/>
    </w:rPr>
  </w:style>
  <w:style w:type="character" w:styleId="Referenciaintensa">
    <w:name w:val="Intense Reference"/>
    <w:basedOn w:val="Fuentedeprrafopredeter"/>
    <w:uiPriority w:val="32"/>
    <w:qFormat/>
    <w:rsid w:val="008C791B"/>
    <w:rPr>
      <w:b/>
      <w:bCs/>
      <w:smallCaps/>
      <w:color w:val="0F4761" w:themeColor="accent1" w:themeShade="BF"/>
      <w:spacing w:val="5"/>
    </w:rPr>
  </w:style>
  <w:style w:type="character" w:styleId="nfasis">
    <w:name w:val="Emphasis"/>
    <w:basedOn w:val="Fuentedeprrafopredeter"/>
    <w:uiPriority w:val="20"/>
    <w:qFormat/>
    <w:rsid w:val="00015CB2"/>
    <w:rPr>
      <w:i/>
      <w:iCs/>
    </w:rPr>
  </w:style>
  <w:style w:type="character" w:styleId="nfasissutil">
    <w:name w:val="Subtle Emphasis"/>
    <w:basedOn w:val="Fuentedeprrafopredeter"/>
    <w:uiPriority w:val="19"/>
    <w:qFormat/>
    <w:rsid w:val="00417578"/>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39</TotalTime>
  <Pages>1</Pages>
  <Words>810</Words>
  <Characters>4459</Characters>
  <Application>Microsoft Office Word</Application>
  <DocSecurity>0</DocSecurity>
  <Lines>37</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Tatiana Pereyra</dc:creator>
  <cp:keywords/>
  <dc:description/>
  <cp:lastModifiedBy>Tatiana Pereyra</cp:lastModifiedBy>
  <cp:revision>5</cp:revision>
  <dcterms:created xsi:type="dcterms:W3CDTF">2026-01-23T14:08:00Z</dcterms:created>
  <dcterms:modified xsi:type="dcterms:W3CDTF">2026-02-03T18:58:00Z</dcterms:modified>
</cp:coreProperties>
</file>