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EF36F">
      <w:pPr>
        <w:pStyle w:val="2"/>
        <w:shd w:val="clear" w:color="auto" w:fill="FFFFFF"/>
        <w:spacing w:before="384" w:beforeAutospacing="0" w:after="192" w:afterAutospacing="0" w:line="384" w:lineRule="atLeast"/>
        <w:jc w:val="center"/>
        <w:rPr>
          <w:rFonts w:hint="default" w:ascii="Times New Roman" w:hAnsi="Times New Roman" w:eastAsia="Segoe UI"/>
          <w:color w:val="0F1115"/>
          <w:sz w:val="28"/>
          <w:szCs w:val="28"/>
          <w:lang w:val="ru-RU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  <w:t>ТЕСТ-ПЛАН (</w:t>
      </w:r>
      <w:r>
        <w:rPr>
          <w:rStyle w:val="8"/>
          <w:rFonts w:hint="default"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</w:rPr>
        <w:t>TEST</w:t>
      </w:r>
      <w:r>
        <w:rPr>
          <w:rStyle w:val="8"/>
          <w:rFonts w:hint="default"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Style w:val="8"/>
          <w:rFonts w:hint="default"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</w:rPr>
        <w:t>PLAN</w:t>
      </w:r>
      <w:r>
        <w:rPr>
          <w:rStyle w:val="8"/>
          <w:rFonts w:hint="default" w:ascii="Times New Roman" w:hAnsi="Times New Roman" w:eastAsia="Segoe UI"/>
          <w:b/>
          <w:bCs/>
          <w:color w:val="0F1115"/>
          <w:sz w:val="28"/>
          <w:szCs w:val="28"/>
          <w:shd w:val="clear" w:color="auto" w:fill="FFFFFF"/>
          <w:lang w:val="ru-RU"/>
        </w:rPr>
        <w:t>)</w:t>
      </w:r>
    </w:p>
    <w:p w14:paraId="0E437F29">
      <w:pPr>
        <w:pStyle w:val="9"/>
        <w:shd w:val="clear" w:color="auto" w:fill="FFFFFF"/>
        <w:spacing w:before="192" w:after="192"/>
        <w:jc w:val="center"/>
        <w:rPr>
          <w:rFonts w:ascii="Times New Roman" w:hAnsi="Times New Roman" w:eastAsia="Segoe UI" w:cs="Times New Roman"/>
          <w:color w:val="2E75B6" w:themeColor="accent1" w:themeShade="BF"/>
          <w:sz w:val="28"/>
          <w:szCs w:val="28"/>
          <w:u w:val="single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Веб-сайт интернет-магазина "ДВЕРИ от А до Я" </w:t>
      </w:r>
      <w:r>
        <w:rPr>
          <w:rStyle w:val="8"/>
          <w:rFonts w:ascii="Times New Roman" w:hAnsi="Times New Roman" w:eastAsia="Segoe UI" w:cs="Times New Roman"/>
          <w:color w:val="2E75B6" w:themeColor="accent1" w:themeShade="BF"/>
          <w:sz w:val="28"/>
          <w:szCs w:val="28"/>
          <w:u w:val="single"/>
          <w:shd w:val="clear" w:color="auto" w:fill="FFFFFF"/>
          <w:lang w:val="ru-RU"/>
        </w:rPr>
        <w:t>https://abcdveri.ru/</w:t>
      </w:r>
    </w:p>
    <w:tbl>
      <w:tblPr>
        <w:tblStyle w:val="5"/>
        <w:tblW w:w="902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3"/>
        <w:gridCol w:w="4401"/>
      </w:tblGrid>
      <w:tr w14:paraId="77D47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08C73A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28"/>
                <w:szCs w:val="28"/>
                <w:lang w:bidi="ar"/>
              </w:rPr>
              <w:t>Версия документа: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0FE43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bidi="ar"/>
              </w:rPr>
              <w:t>1.1</w:t>
            </w:r>
          </w:p>
        </w:tc>
      </w:tr>
      <w:tr w14:paraId="2C78E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3699B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28"/>
                <w:szCs w:val="28"/>
                <w:lang w:bidi="ar"/>
              </w:rPr>
              <w:t>Дата создания: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B9092D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  <w:t>01.12.2025</w:t>
            </w:r>
          </w:p>
        </w:tc>
      </w:tr>
      <w:tr w14:paraId="2D3693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D50E92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28"/>
                <w:szCs w:val="28"/>
                <w:lang w:bidi="ar"/>
              </w:rPr>
              <w:t>Автор: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FB50D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  <w:t>Скрипай Татьяна Игоревна</w:t>
            </w:r>
          </w:p>
        </w:tc>
      </w:tr>
      <w:tr w14:paraId="1EADD8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65041C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28"/>
                <w:szCs w:val="28"/>
                <w:lang w:bidi="ar"/>
              </w:rPr>
              <w:t>Плановая дата начала: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CB0394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  <w:t>01.12.2025</w:t>
            </w:r>
          </w:p>
        </w:tc>
      </w:tr>
      <w:tr w14:paraId="4C6401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F9356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28"/>
                <w:szCs w:val="28"/>
                <w:lang w:bidi="ar"/>
              </w:rPr>
              <w:t>Плановая дата окончания: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2ED8F3">
            <w:pPr>
              <w:spacing w:line="300" w:lineRule="atLeast"/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ru-RU"/>
              </w:rPr>
              <w:t>19.12.2025</w:t>
            </w:r>
          </w:p>
        </w:tc>
      </w:tr>
    </w:tbl>
    <w:p w14:paraId="4819CABE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B5685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 w:eastAsia="Segoe UI"/>
          <w:color w:val="0F1115"/>
          <w:sz w:val="24"/>
          <w:szCs w:val="24"/>
          <w:lang w:val="ru-RU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  <w:lang w:val="ru-RU"/>
        </w:rPr>
        <w:t>1. ВВЕДЕНИЕ</w:t>
      </w:r>
    </w:p>
    <w:p w14:paraId="18359435">
      <w:pPr>
        <w:pStyle w:val="9"/>
        <w:shd w:val="clear" w:color="auto" w:fill="FFFFFF"/>
        <w:spacing w:before="192" w:after="192"/>
        <w:jc w:val="both"/>
        <w:rPr>
          <w:rFonts w:ascii="Times New Roman" w:hAnsi="Times New Roman" w:eastAsia="Segoe UI" w:cs="Times New Roman"/>
          <w:color w:val="0F1115"/>
          <w:sz w:val="19"/>
          <w:szCs w:val="19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1.1 Цель документа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Настоящий документ описывает подход, объём, график, ресурсы и методологию тестирования пользовательского интерфейса и ключевой функциональности веб-сайта интернет-магазина "ДВЕРИ".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Основная цель — комплексная проверка и документирование текущего состояния сайта, выявление дефектов и оценка качества пользовательского опыта.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Тестирование проводится в рамках дипломного проекта.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Важное условие: найденные дефекты не подлежат исправлению в рамках данного проекта.</w:t>
      </w:r>
    </w:p>
    <w:p w14:paraId="508C0138">
      <w:pPr>
        <w:pStyle w:val="9"/>
        <w:shd w:val="clear" w:color="auto" w:fill="FFFFFF"/>
        <w:spacing w:before="192" w:after="192"/>
        <w:jc w:val="both"/>
        <w:rPr>
          <w:rFonts w:ascii="Times New Roman" w:hAnsi="Times New Roman" w:eastAsia="Segoe UI" w:cs="Times New Roman"/>
          <w:color w:val="0F1115"/>
          <w:sz w:val="19"/>
          <w:szCs w:val="19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1.2 Объект тестирования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Объектом тестирования является публичная часть веб-сайта интернет-магазина "ДВЕРИ".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Тестирование разбито на модули:</w:t>
      </w:r>
    </w:p>
    <w:tbl>
      <w:tblPr>
        <w:tblStyle w:val="5"/>
        <w:tblW w:w="902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0"/>
        <w:gridCol w:w="4744"/>
        <w:gridCol w:w="2350"/>
      </w:tblGrid>
      <w:tr w14:paraId="2F817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02EF8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59A1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Краткое описание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5BCE5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Ответственный тестировщик</w:t>
            </w:r>
          </w:p>
        </w:tc>
      </w:tr>
      <w:tr w14:paraId="660CF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C9F649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1. Шапка (Header)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A551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Логотип, контакты, иконки "Личный кабинет", "Корзина", поле "Поиск", информационные ссылки.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6B803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</w:tr>
      <w:tr w14:paraId="7909A6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D0717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2. Основное меню (Навигация)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431A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Горизонтальная навигация с категориями товаров и пунктом "Помощь".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Проверка выпадающих подменю.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D25E5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</w:tr>
      <w:tr w14:paraId="7C2DE6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3408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3. Левая панель (Sidebar)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13BA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Фильтры товаров, дополнительные категории, блоки "Акции", "Хиты продаж".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F37C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Дерягин Евгений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Владимирович</w:t>
            </w:r>
          </w:p>
        </w:tc>
      </w:tr>
      <w:tr w14:paraId="39ABC7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496C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Модуль 4. Контентная часть (</w:t>
            </w: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Main</w:t>
            </w: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</w:t>
            </w: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Content</w:t>
            </w: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BC6B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Карточки товаров, списки категорий, кнопки "В корзину"/"Подробнее", пагинация, изображения,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Style w:val="8"/>
                <w:rFonts w:ascii="Times New Roman" w:hAnsi="Times New Roman" w:eastAsia="Segoe UI" w:cs="Times New Roman"/>
                <w:b w:val="0"/>
                <w:bCs w:val="0"/>
                <w:sz w:val="18"/>
                <w:szCs w:val="18"/>
                <w:lang w:val="ru-RU" w:bidi="ar"/>
              </w:rPr>
              <w:t>блок подписки на рассылку (над футером)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ADF440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Кочнева Ольга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Вячеславовна</w:t>
            </w:r>
          </w:p>
        </w:tc>
      </w:tr>
      <w:tr w14:paraId="44BF5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B8C5A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5. Подвал сайта (Footer)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B7FC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Разделы "Информация", "Служба поддержки", "Дополнительно", контактные данные, ссылки на соцсети, копирайт.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AA30E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Дерягин Евгений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Владимирович</w:t>
            </w:r>
          </w:p>
        </w:tc>
      </w:tr>
      <w:tr w14:paraId="5514D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CD6A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6. Кросс-модульные функции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0555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Style w:val="8"/>
                <w:rFonts w:ascii="Times New Roman" w:hAnsi="Times New Roman" w:eastAsia="Segoe UI" w:cs="Times New Roman"/>
                <w:b w:val="0"/>
                <w:bCs w:val="0"/>
                <w:sz w:val="18"/>
                <w:szCs w:val="18"/>
                <w:lang w:val="ru-RU" w:bidi="ar"/>
              </w:rPr>
              <w:t>Поиск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(интеграция шапки и контента),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Style w:val="8"/>
                <w:rFonts w:ascii="Times New Roman" w:hAnsi="Times New Roman" w:eastAsia="Segoe UI" w:cs="Times New Roman"/>
                <w:b w:val="0"/>
                <w:bCs w:val="0"/>
                <w:sz w:val="18"/>
                <w:szCs w:val="18"/>
                <w:lang w:val="ru-RU" w:bidi="ar"/>
              </w:rPr>
              <w:t>Корзина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(интеграция виджета в шапке, страницы корзины и процесса оформления),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Style w:val="8"/>
                <w:rFonts w:ascii="Times New Roman" w:hAnsi="Times New Roman" w:eastAsia="Segoe UI" w:cs="Times New Roman"/>
                <w:b w:val="0"/>
                <w:bCs w:val="0"/>
                <w:sz w:val="18"/>
                <w:szCs w:val="18"/>
                <w:lang w:val="ru-RU" w:bidi="ar"/>
              </w:rPr>
              <w:t>Адаптивность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 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(все модули).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9555E7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Скрипай Татьяна Игоревна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(координация)</w:t>
            </w:r>
          </w:p>
        </w:tc>
      </w:tr>
      <w:tr w14:paraId="1FD67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BF92E0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Автоматизация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FFDC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Ключевые сценарии: регистрация, работа с корзиной, оформление заказа.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6B038A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Скрипай Татьяна </w:t>
            </w:r>
          </w:p>
          <w:p w14:paraId="27D6C137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Игоревна</w:t>
            </w:r>
          </w:p>
        </w:tc>
      </w:tr>
      <w:tr w14:paraId="1984F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B11B62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Нагрузочное тестирование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D194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Базовое тестирование главной страницы и каталога.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A5A5DA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Дерягин Евгений Владимирович</w:t>
            </w:r>
          </w:p>
        </w:tc>
      </w:tr>
    </w:tbl>
    <w:p w14:paraId="061BD45E">
      <w:pPr>
        <w:pStyle w:val="9"/>
        <w:shd w:val="clear" w:color="auto" w:fill="FFFFFF"/>
        <w:spacing w:before="192" w:after="192"/>
        <w:rPr>
          <w:rFonts w:ascii="Times New Roman" w:hAnsi="Times New Roman" w:eastAsia="Segoe UI" w:cs="Times New Roman"/>
          <w:color w:val="0F1115"/>
          <w:sz w:val="19"/>
          <w:szCs w:val="19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1.3 Объём тестирования (In-Scope / Out-of-Scope)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br w:type="textWrapping"/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Входит в объём (In-Scope):</w:t>
      </w:r>
    </w:p>
    <w:p w14:paraId="0EBAFE08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Функциональное тестирование всех элементов, перечисленных в п.1.2 (для каждого модуля его ответственным тестировщиком).</w:t>
      </w:r>
    </w:p>
    <w:p w14:paraId="505583F9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741814AD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UI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/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UX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тестирование (соответствие макетам, визуальный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feedback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, адаптивность) всех модулей.</w:t>
      </w:r>
    </w:p>
    <w:p w14:paraId="0C6BA874">
      <w:pPr>
        <w:pStyle w:val="9"/>
        <w:jc w:val="both"/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</w:pPr>
    </w:p>
    <w:p w14:paraId="46498258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Интеграционное тестирование взаимодействия между модулями (например, добавление товара в корзину из контентной части и отображение счетчика в шапке).</w:t>
      </w:r>
    </w:p>
    <w:p w14:paraId="51904F64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FE4CA53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Кросс-браузерное тестирование (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Chrome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,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Yandex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Browser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 для десктопной и мобильной версий.</w:t>
      </w:r>
    </w:p>
    <w:p w14:paraId="39E6AF81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C1ADE32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Контент-тестирование (орфография, актуальность информации, корректность изображений).</w:t>
      </w:r>
    </w:p>
    <w:p w14:paraId="3446911E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6CEB120D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Тестирование поля поиска (позитивные и негативные сценарии).</w:t>
      </w:r>
    </w:p>
    <w:p w14:paraId="3782D523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B00CC55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Базовое нагрузочное тестирование ключевых сценариев (просмотр главной, каталога).</w:t>
      </w:r>
    </w:p>
    <w:p w14:paraId="68CF2D14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1CB3A79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Автоматизация ключевых сценариев для регрессионного тестирования (Регистрация, Оформление заказа, Корзина).</w:t>
      </w:r>
    </w:p>
    <w:p w14:paraId="7519372B">
      <w:pPr>
        <w:pStyle w:val="9"/>
        <w:jc w:val="both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</w:pPr>
    </w:p>
    <w:p w14:paraId="7CA28516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color w:val="0F1115"/>
          <w:sz w:val="19"/>
          <w:szCs w:val="19"/>
          <w:shd w:val="clear" w:color="auto" w:fill="FFFFFF"/>
        </w:rPr>
        <w:t>Документирование всех обнаруженных дефектов.</w:t>
      </w:r>
    </w:p>
    <w:p w14:paraId="705C16BF">
      <w:pPr>
        <w:pStyle w:val="9"/>
        <w:shd w:val="clear" w:color="auto" w:fill="FFFFFF"/>
        <w:spacing w:before="192" w:after="192"/>
        <w:jc w:val="both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</w:p>
    <w:p w14:paraId="6A9C471A">
      <w:pPr>
        <w:pStyle w:val="9"/>
        <w:shd w:val="clear" w:color="auto" w:fill="FFFFFF"/>
        <w:spacing w:before="192" w:after="192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Не входит в объём (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Out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-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of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-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Scope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):</w:t>
      </w:r>
    </w:p>
    <w:p w14:paraId="63D51D3D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Тестирование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backend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-логики,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API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, базы данных (кроме наблюдаемого через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UI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поведения).</w:t>
      </w:r>
    </w:p>
    <w:p w14:paraId="4BC1B331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7CB1A85F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Углубленное тестирование безопасности (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SQL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-инъекции,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XSS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).</w:t>
      </w:r>
    </w:p>
    <w:p w14:paraId="18276ABA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6DE17973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Нагрузочное тестирование на уровне, превышающем 50 виртуальных пользователей.</w:t>
      </w:r>
    </w:p>
    <w:p w14:paraId="5C783845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778F9AB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Тестирование сторонних интеграций (платежные шлюзы, сервисы доставки) в реальном режиме.</w:t>
      </w:r>
    </w:p>
    <w:p w14:paraId="471D757E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2B22B2AE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Юридическая экспертиза документов в футере (только проверка доступности и читаемости).</w:t>
      </w:r>
    </w:p>
    <w:p w14:paraId="6B86F391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C4E7BB5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b w:val="0"/>
          <w:bCs w:val="0"/>
          <w:color w:val="0F1115"/>
          <w:sz w:val="19"/>
          <w:szCs w:val="19"/>
          <w:shd w:val="clear" w:color="auto" w:fill="FFFFFF"/>
        </w:rPr>
        <w:t>Исправление найденных дефектов.</w:t>
      </w:r>
    </w:p>
    <w:p w14:paraId="6386FC0C">
      <w:pPr>
        <w:spacing w:before="72" w:afterAutospacing="1"/>
        <w:ind w:left="-360"/>
        <w:rPr>
          <w:rFonts w:ascii="Times New Roman" w:hAnsi="Times New Roman" w:cs="Times New Roman"/>
        </w:rPr>
      </w:pPr>
    </w:p>
    <w:p w14:paraId="4F7E8AEE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87925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 w:eastAsia="Segoe UI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</w:rPr>
        <w:t>2. СТРАТЕГИЯ ТЕСТИРОВАНИЯ</w:t>
      </w:r>
    </w:p>
    <w:p w14:paraId="1E843403">
      <w:pPr>
        <w:pStyle w:val="9"/>
        <w:shd w:val="clear" w:color="auto" w:fill="FFFFFF"/>
        <w:spacing w:before="192" w:after="192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2.1 Типы тестирования</w:t>
      </w:r>
    </w:p>
    <w:p w14:paraId="2C97CB44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Функциональное 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Проверка соответствия функций заявленным требованиям.</w:t>
      </w:r>
    </w:p>
    <w:p w14:paraId="20FE7C69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418FF93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UI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-тестирование: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Проверка соответствия визуального оформления, шрифтов, цветов, размеров элементов.</w:t>
      </w:r>
    </w:p>
    <w:p w14:paraId="189F0CB2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43D0F93C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UX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-тестирование: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Оценка удобства использования, понятности навигации, наличия визуального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feedback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.</w:t>
      </w:r>
    </w:p>
    <w:p w14:paraId="3DF761A1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2EE0F449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Кросс-браузерное 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Проверка корректности отображения и работы сайта в браузерах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Google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Chrome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и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Yandex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Browser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(последние версии).</w:t>
      </w:r>
    </w:p>
    <w:p w14:paraId="405A8E18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49C82329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Адаптивное (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Responsive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 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Проверка корректности отображения и удобства использования на различных разрешениях экрана с помощью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Chrome DevTools.</w:t>
      </w:r>
    </w:p>
    <w:p w14:paraId="588D17E6">
      <w:pPr>
        <w:pStyle w:val="9"/>
        <w:jc w:val="both"/>
        <w:rPr>
          <w:rFonts w:ascii="Times New Roman" w:hAnsi="Times New Roman" w:cs="Times New Roman"/>
        </w:rPr>
      </w:pPr>
    </w:p>
    <w:p w14:paraId="56B1D596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Базовое нагрузочное 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Оценка поведения сайта под нагрузкой ~30 виртуальных пользователей.</w:t>
      </w:r>
    </w:p>
    <w:p w14:paraId="20184D7F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70F6720B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Автоматизированное тестирование: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Автоматизация критичных сценариев для регрессионного тестирования (Регистрация, Оформление заказа, Корзина).</w:t>
      </w:r>
    </w:p>
    <w:p w14:paraId="30028A77">
      <w:pPr>
        <w:pStyle w:val="9"/>
        <w:shd w:val="clear" w:color="auto" w:fill="FFFFFF"/>
        <w:spacing w:before="192" w:after="192"/>
        <w:rPr>
          <w:rFonts w:ascii="Times New Roman" w:hAnsi="Times New Roman" w:eastAsia="Segoe UI" w:cs="Times New Roman"/>
          <w:color w:val="0F1115"/>
          <w:sz w:val="19"/>
          <w:szCs w:val="19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2.2 Критерии начала/окончания тестирования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Критерии начала:</w:t>
      </w:r>
    </w:p>
    <w:p w14:paraId="33EB5566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Утвержден настоящий тест-план.</w:t>
      </w:r>
    </w:p>
    <w:p w14:paraId="3CBA07FB">
      <w:pPr>
        <w:pStyle w:val="9"/>
        <w:jc w:val="both"/>
        <w:rPr>
          <w:rFonts w:ascii="Times New Roman" w:hAnsi="Times New Roman" w:cs="Times New Roman"/>
        </w:rPr>
      </w:pPr>
    </w:p>
    <w:p w14:paraId="25869085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Сформирована команда тестировщиков и распределены модули.</w:t>
      </w:r>
    </w:p>
    <w:p w14:paraId="73B1435D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2D65DAC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Настроены артефакты (проекты в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TestRail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и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Redmine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).</w:t>
      </w:r>
    </w:p>
    <w:p w14:paraId="065CB8F4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75EC7A46">
      <w:pPr>
        <w:pStyle w:val="9"/>
        <w:numPr>
          <w:ilvl w:val="0"/>
          <w:numId w:val="1"/>
        </w:numPr>
        <w:tabs>
          <w:tab w:val="clear" w:pos="420"/>
        </w:tabs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Определены и согласованы тестовые данные.</w:t>
      </w:r>
    </w:p>
    <w:p w14:paraId="14FD1266">
      <w:pPr>
        <w:spacing w:before="72" w:afterAutospacing="1"/>
        <w:rPr>
          <w:rFonts w:ascii="Times New Roman" w:hAnsi="Times New Roman" w:cs="Times New Roman"/>
          <w:lang w:val="ru-RU"/>
        </w:rPr>
      </w:pPr>
    </w:p>
    <w:p w14:paraId="73E74EBC">
      <w:pPr>
        <w:pStyle w:val="9"/>
        <w:shd w:val="clear" w:color="auto" w:fill="FFFFFF"/>
        <w:spacing w:before="192" w:after="192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Критерии успешного окончания (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Exit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Criteria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):</w:t>
      </w:r>
    </w:p>
    <w:p w14:paraId="3AE90ECE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Все запланированные тест-кейсы/чек-листы выполнены.</w:t>
      </w:r>
    </w:p>
    <w:p w14:paraId="3DF7B319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4955B87A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Все найденные дефекты зафиксированы в системе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Redmine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с полным описанием и скриншотами.</w:t>
      </w:r>
    </w:p>
    <w:p w14:paraId="2E4BC2C2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A2C6782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Проведены запланированные нагрузочные тесты, отчет сформирован.</w:t>
      </w:r>
    </w:p>
    <w:p w14:paraId="5458435E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40932B99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Ключевые автоматизированные тесты созданы и выполнены, отчет (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Allure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) сгенерирован.</w:t>
      </w:r>
    </w:p>
    <w:p w14:paraId="10A4F22D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94D2B66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Подготовлен и утвержден итоговый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Test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Report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.</w:t>
      </w:r>
    </w:p>
    <w:p w14:paraId="04864F0E">
      <w:pPr>
        <w:spacing w:before="72" w:afterAutospacing="1"/>
        <w:ind w:left="-360"/>
        <w:rPr>
          <w:rFonts w:ascii="Times New Roman" w:hAnsi="Times New Roman" w:cs="Times New Roman"/>
          <w:lang w:val="ru-RU"/>
        </w:rPr>
      </w:pPr>
    </w:p>
    <w:p w14:paraId="7D814700">
      <w:pPr>
        <w:pStyle w:val="9"/>
        <w:shd w:val="clear" w:color="auto" w:fill="FFFFFF"/>
        <w:spacing w:before="192" w:after="192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2.3 Критерии приемки (Acceptance Criteria)</w:t>
      </w:r>
    </w:p>
    <w:p w14:paraId="7C88E2AF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Все элементы навигации (шапка, меню) кликабельны и ведут на корректные, существующие страницы (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HTTP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статус 200).</w:t>
      </w:r>
    </w:p>
    <w:p w14:paraId="066D55B7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3AC067B2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На всех страницах шапка и меню отображаются и функционируют стабильно.</w:t>
      </w:r>
    </w:p>
    <w:p w14:paraId="03FC6FA2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3E0D2334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Сайт корректно отображается и функционирует в заявленных браузерах на десктопе и мобильных устройствах.</w:t>
      </w:r>
    </w:p>
    <w:p w14:paraId="6543084C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554677BC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Поле поиска возвращает релевантные результаты по ключевым словам, относящимся к ассортименту магазина.</w:t>
      </w:r>
    </w:p>
    <w:p w14:paraId="46A9CB37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75B8DDD2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Пользовательский интерфейс не содержит критических визуальных дефектов, затрудняющих использование.</w:t>
      </w:r>
    </w:p>
    <w:p w14:paraId="5590E35A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6B9B021E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При нагрузке в 30 виртуальных пользователей время отклика ключевых страниц не превышает допустимых значений, не возникает ошибок 5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xx</w:t>
      </w:r>
    </w:p>
    <w:p w14:paraId="304330D8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2FDEF065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Автоматизированные тесты для основных сценариев проходят успешно.</w:t>
      </w:r>
    </w:p>
    <w:p w14:paraId="741F6175">
      <w:pPr>
        <w:spacing w:before="72" w:afterAutospacing="1"/>
        <w:ind w:left="-360"/>
        <w:jc w:val="both"/>
        <w:rPr>
          <w:rFonts w:ascii="Times New Roman" w:hAnsi="Times New Roman" w:cs="Times New Roman"/>
          <w:lang w:val="ru-RU"/>
        </w:rPr>
      </w:pPr>
    </w:p>
    <w:p w14:paraId="3386E4A4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8C4C6">
      <w:pPr>
        <w:pStyle w:val="3"/>
        <w:shd w:val="clear" w:color="auto" w:fill="FFFFFF"/>
        <w:spacing w:before="384" w:beforeAutospacing="0" w:after="192" w:afterAutospacing="0" w:line="360" w:lineRule="atLeast"/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2F865CC0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 w:eastAsia="Segoe UI"/>
          <w:color w:val="0F1115"/>
          <w:sz w:val="24"/>
          <w:szCs w:val="24"/>
          <w:lang w:val="ru-RU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  <w:lang w:val="ru-RU"/>
        </w:rPr>
        <w:t>3. ОКРУЖЕНИЕ, РЕСУРСЫ И РОЛИ</w:t>
      </w:r>
    </w:p>
    <w:p w14:paraId="2D629EDA">
      <w:pPr>
        <w:pStyle w:val="9"/>
        <w:shd w:val="clear" w:color="auto" w:fill="FFFFFF"/>
        <w:spacing w:before="192" w:after="192"/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3.1 Тестовое окружение</w:t>
      </w:r>
    </w:p>
    <w:p w14:paraId="5C9D2D65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URL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fldChar w:fldCharType="begin"/>
      </w:r>
      <w:r>
        <w:instrText xml:space="preserve"> HYPERLINK "https://abcdveri.ru/" \t "https://chat.deepseek.com/a/chat/s/_blank" </w:instrText>
      </w:r>
      <w:r>
        <w:fldChar w:fldCharType="separate"/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</w:rPr>
        <w:t>https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  <w:lang w:val="ru-RU"/>
        </w:rPr>
        <w:t>://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</w:rPr>
        <w:t>abcdveri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  <w:lang w:val="ru-RU"/>
        </w:rPr>
        <w:t>.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</w:rPr>
        <w:t>ru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  <w:lang w:val="ru-RU"/>
        </w:rPr>
        <w:t>/</w:t>
      </w:r>
      <w:r>
        <w:rPr>
          <w:rStyle w:val="7"/>
          <w:rFonts w:ascii="Times New Roman" w:hAnsi="Times New Roman" w:eastAsia="Segoe UI" w:cs="Times New Roman"/>
          <w:color w:val="3964FE"/>
          <w:sz w:val="19"/>
          <w:szCs w:val="19"/>
          <w:u w:val="none"/>
          <w:shd w:val="clear" w:color="auto" w:fill="FFFFFF"/>
          <w:lang w:val="ru-RU"/>
        </w:rPr>
        <w:fldChar w:fldCharType="end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(продакшн-среда).</w:t>
      </w:r>
    </w:p>
    <w:p w14:paraId="568B4D44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0FEBA853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Учетные записи для тестирования: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Будут использованы тестовые учетные записи.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fldChar w:fldCharType="begin"/>
      </w:r>
      <w:r>
        <w:instrText xml:space="preserve"> HYPERLINK "mailto:[doktor123@mail.ru" </w:instrText>
      </w:r>
      <w:r>
        <w:fldChar w:fldCharType="separate"/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  <w:lang w:val="ru-RU"/>
        </w:rPr>
        <w:t>[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</w:rPr>
        <w:t>doktor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  <w:lang w:val="ru-RU"/>
        </w:rPr>
        <w:t>123@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</w:rPr>
        <w:t>mail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  <w:lang w:val="ru-RU"/>
        </w:rPr>
        <w:t>.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</w:rPr>
        <w:t>ru</w:t>
      </w:r>
      <w:r>
        <w:rPr>
          <w:rStyle w:val="7"/>
          <w:rFonts w:ascii="Times New Roman" w:hAnsi="Times New Roman" w:eastAsia="Segoe UI" w:cs="Times New Roman"/>
          <w:sz w:val="19"/>
          <w:szCs w:val="19"/>
          <w:shd w:val="clear" w:color="auto" w:fill="FFFFFF"/>
        </w:rPr>
        <w:fldChar w:fldCharType="end"/>
      </w:r>
      <w:r>
        <w:rPr>
          <w:rStyle w:val="6"/>
          <w:rFonts w:ascii="Times New Roman" w:hAnsi="Times New Roman" w:eastAsia="Segoe UI" w:cs="Times New Roman"/>
          <w:i w:val="0"/>
          <w:iCs w:val="0"/>
          <w:color w:val="0F1115"/>
          <w:sz w:val="19"/>
          <w:szCs w:val="19"/>
          <w:shd w:val="clear" w:color="auto" w:fill="FFFFFF"/>
          <w:lang w:val="ru-RU"/>
        </w:rPr>
        <w:t xml:space="preserve"> , пароль: </w:t>
      </w:r>
      <w:r>
        <w:rPr>
          <w:rStyle w:val="6"/>
          <w:rFonts w:ascii="Times New Roman" w:hAnsi="Times New Roman" w:eastAsia="Segoe UI" w:cs="Times New Roman"/>
          <w:i w:val="0"/>
          <w:iCs w:val="0"/>
          <w:color w:val="0F1115"/>
          <w:sz w:val="19"/>
          <w:szCs w:val="19"/>
          <w:shd w:val="clear" w:color="auto" w:fill="FFFFFF"/>
        </w:rPr>
        <w:t>doktor</w:t>
      </w:r>
      <w:r>
        <w:rPr>
          <w:rStyle w:val="6"/>
          <w:rFonts w:ascii="Times New Roman" w:hAnsi="Times New Roman" w:eastAsia="Segoe UI" w:cs="Times New Roman"/>
          <w:i w:val="0"/>
          <w:iCs w:val="0"/>
          <w:color w:val="0F1115"/>
          <w:sz w:val="19"/>
          <w:szCs w:val="19"/>
          <w:shd w:val="clear" w:color="auto" w:fill="FFFFFF"/>
          <w:lang w:val="ru-RU"/>
        </w:rPr>
        <w:t>123, тестовый товар: Стальная дверь Триумф ]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.</w:t>
      </w:r>
    </w:p>
    <w:p w14:paraId="4FBE0163">
      <w:pPr>
        <w:pStyle w:val="9"/>
        <w:shd w:val="clear" w:color="auto" w:fill="FFFFFF"/>
        <w:spacing w:before="192" w:after="192"/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3.2 Аппаратное и программное обеспечение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br w:type="textWrapping"/>
      </w:r>
    </w:p>
    <w:tbl>
      <w:tblPr>
        <w:tblStyle w:val="5"/>
        <w:tblW w:w="9024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8"/>
        <w:gridCol w:w="5026"/>
      </w:tblGrid>
      <w:tr w14:paraId="20FF9F9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FE19B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bidi="ar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054EA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bidi="ar"/>
              </w:rPr>
              <w:t>Назначение</w:t>
            </w:r>
          </w:p>
        </w:tc>
      </w:tr>
      <w:tr w14:paraId="3200507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97CF59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Google Chrome (последняя версия)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FA1B53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Основной браузер для тестирования, использование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DevTools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.</w:t>
            </w:r>
          </w:p>
        </w:tc>
      </w:tr>
      <w:tr w14:paraId="1B1CBB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ABCADE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Yandex Browser (последняя версия)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2B0B8D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Кросс-браузерное тестирование.</w:t>
            </w:r>
          </w:p>
        </w:tc>
      </w:tr>
      <w:tr w14:paraId="3C45316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FAF68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Chrome DevTools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3D75C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Адаптивное тестирование, анализ элементов (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HTML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,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CSS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).</w:t>
            </w:r>
          </w:p>
        </w:tc>
      </w:tr>
      <w:tr w14:paraId="2328809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FBBA7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Microsoft Word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8B6E15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Ведение тестовой документации (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Test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Plan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,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Test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Report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).</w:t>
            </w:r>
          </w:p>
        </w:tc>
      </w:tr>
      <w:tr w14:paraId="2857E55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2B4B3D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Microsoft Excel / Google Sheets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528A00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Создание чек-листов (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Checklist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), матрицы тестирования.</w:t>
            </w:r>
          </w:p>
        </w:tc>
      </w:tr>
      <w:tr w14:paraId="595BE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BDB540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TestRail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81FC39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Управление тест-кейсами.</w:t>
            </w:r>
          </w:p>
        </w:tc>
      </w:tr>
      <w:tr w14:paraId="538D52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75D399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ShareX / Lightshot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30B106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Создание и редактирование скриншотов.</w:t>
            </w:r>
          </w:p>
        </w:tc>
      </w:tr>
      <w:tr w14:paraId="643E01F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67F64D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Apache JMeter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D4A1B9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Нагрузочное тестирование (30 виртуальных пользователей).</w:t>
            </w:r>
          </w:p>
        </w:tc>
      </w:tr>
      <w:tr w14:paraId="6F1D39C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BF242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PyCharm Community/Professional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2438A2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Среда разработки для написания автотестов.</w:t>
            </w:r>
          </w:p>
        </w:tc>
      </w:tr>
      <w:tr w14:paraId="69E0BB9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AED158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Python 3.x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6B1E40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Язык программирования для автотестов.</w:t>
            </w:r>
          </w:p>
        </w:tc>
      </w:tr>
      <w:tr w14:paraId="776A6B9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6DA7C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Selenium WebDriver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327E47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Фреймворк для автоматизации веб-приложений.</w:t>
            </w:r>
          </w:p>
        </w:tc>
      </w:tr>
      <w:tr w14:paraId="002E674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0802E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Pytest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7E0F31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Фреймворк для организации и запуска тестов.</w:t>
            </w:r>
          </w:p>
        </w:tc>
      </w:tr>
      <w:tr w14:paraId="64F82B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1D8A0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Allure Framework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7D09EC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Генерация подробных и наглядных отчетов о выполнении автотестов.</w:t>
            </w:r>
          </w:p>
        </w:tc>
      </w:tr>
      <w:tr w14:paraId="4791246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9DF4C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 xml:space="preserve">Ноутбук тестировщика-координатора: 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DESKTOP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-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H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07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FNU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BA175E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>Аппаратное обеспечение: Intel(R) Core(TM) Ultra 7, 32 ГБ RAM, Windows 11 Pro.</w:t>
            </w:r>
          </w:p>
        </w:tc>
      </w:tr>
      <w:tr w14:paraId="54BDD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5553FD">
            <w:pPr>
              <w:spacing w:line="300" w:lineRule="atLeast"/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  <w:t>Ноутбук тестировщика: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</w:rPr>
              <w:t xml:space="preserve"> DESKTOP-I5BIPHI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B4366C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 xml:space="preserve">Аппаратное обеспечение: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  <w:t xml:space="preserve">13th Gen Intel(R) Core(TM) i5, 16,0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  <w:t>ГБ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  <w:t xml:space="preserve"> RAM, Windows 11 Pro</w:t>
            </w:r>
          </w:p>
        </w:tc>
      </w:tr>
      <w:tr w14:paraId="13C14FC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04C2AC">
            <w:pPr>
              <w:spacing w:line="300" w:lineRule="atLeast"/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  <w:lang w:val="ru-RU"/>
              </w:rPr>
              <w:t>Ноутбук тестировщика:</w:t>
            </w:r>
            <w:r>
              <w:rPr>
                <w:rStyle w:val="8"/>
                <w:rFonts w:ascii="Times New Roman" w:hAnsi="Times New Roman" w:eastAsia="Segoe UI" w:cs="Times New Roman"/>
                <w:color w:val="0F1115"/>
                <w:sz w:val="18"/>
                <w:szCs w:val="18"/>
              </w:rPr>
              <w:t xml:space="preserve">  LAPTOP-DCKUHCEJ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942FF6">
            <w:pPr>
              <w:spacing w:line="300" w:lineRule="atLeast"/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  <w:lang w:bidi="ar"/>
              </w:rPr>
              <w:t xml:space="preserve">Аппаратное обеспечение: </w:t>
            </w:r>
            <w:r>
              <w:rPr>
                <w:rFonts w:ascii="Times New Roman" w:hAnsi="Times New Roman" w:eastAsia="Segoe UI" w:cs="Times New Roman"/>
                <w:color w:val="0F1115"/>
                <w:sz w:val="18"/>
                <w:szCs w:val="18"/>
              </w:rPr>
              <w:t>Intel(R) Core(TM) i3, 8,00 ГБ RAM, Windows 10</w:t>
            </w:r>
          </w:p>
        </w:tc>
      </w:tr>
    </w:tbl>
    <w:p w14:paraId="4139F416">
      <w:pPr>
        <w:rPr>
          <w:rFonts w:ascii="Times New Roman" w:hAnsi="Times New Roman" w:cs="Times New Roman"/>
        </w:rPr>
      </w:pPr>
    </w:p>
    <w:p w14:paraId="52AC16A8">
      <w:pPr>
        <w:pStyle w:val="9"/>
        <w:shd w:val="clear" w:color="auto" w:fill="FFFFFF"/>
        <w:spacing w:before="192" w:after="192"/>
        <w:rPr>
          <w:rFonts w:ascii="Times New Roman" w:hAnsi="Times New Roman" w:eastAsia="Segoe UI" w:cs="Times New Roman"/>
          <w:color w:val="0F1115"/>
          <w:sz w:val="19"/>
          <w:szCs w:val="19"/>
        </w:rPr>
      </w:pPr>
    </w:p>
    <w:p w14:paraId="45FEC1A2">
      <w:pPr>
        <w:pStyle w:val="9"/>
        <w:shd w:val="clear" w:color="auto" w:fill="FFFFFF"/>
        <w:spacing w:before="192" w:after="192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</w:p>
    <w:p w14:paraId="37ADAD73">
      <w:pPr>
        <w:pStyle w:val="9"/>
        <w:shd w:val="clear" w:color="auto" w:fill="FFFFFF"/>
        <w:spacing w:before="192" w:after="192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</w:p>
    <w:p w14:paraId="7BD4D6E4">
      <w:pPr>
        <w:pStyle w:val="9"/>
        <w:shd w:val="clear" w:color="auto" w:fill="FFFFFF"/>
        <w:spacing w:before="192" w:after="192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</w:p>
    <w:p w14:paraId="28C3BC05">
      <w:pPr>
        <w:pStyle w:val="9"/>
        <w:shd w:val="clear" w:color="auto" w:fill="FFFFFF"/>
        <w:spacing w:before="192" w:after="192"/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</w:pPr>
    </w:p>
    <w:p w14:paraId="3E76BBB5">
      <w:pPr>
        <w:pStyle w:val="9"/>
        <w:shd w:val="clear" w:color="auto" w:fill="FFFFFF"/>
        <w:spacing w:before="192" w:after="192"/>
        <w:rPr>
          <w:rFonts w:ascii="Times New Roman" w:hAnsi="Times New Roman" w:eastAsia="Segoe UI" w:cs="Times New Roman"/>
          <w:color w:val="0F1115"/>
          <w:sz w:val="19"/>
          <w:szCs w:val="19"/>
        </w:rPr>
      </w:pPr>
      <w:bookmarkStart w:id="0" w:name="_GoBack"/>
      <w:bookmarkEnd w:id="0"/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3.3 Команда проекта</w:t>
      </w:r>
    </w:p>
    <w:tbl>
      <w:tblPr>
        <w:tblStyle w:val="5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1803"/>
        <w:gridCol w:w="3109"/>
        <w:gridCol w:w="3613"/>
      </w:tblGrid>
      <w:tr w14:paraId="4B511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B660E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26417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ФИО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709FB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Зона ответственности (Модуль)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7B7A2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Основные задачи</w:t>
            </w:r>
          </w:p>
        </w:tc>
      </w:tr>
      <w:tr w14:paraId="32560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2263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Руководитель проекта / Старший тестировщик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B59C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4DBA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Модуль 1 (Шапка), Модуль 2 (Меню), координация работ, нагрузочное и автоматизированное тестирование.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DBA46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Разработка плана, распределение задач, создание чек-листов/кейсов для своих модулей, ведение баг-трекера, написание автотестов, составление итогового отчета.</w:t>
            </w:r>
          </w:p>
        </w:tc>
      </w:tr>
      <w:tr w14:paraId="0530E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7D264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Тестировщик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A00CA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Кочнева Ольга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Вячеславовна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2F3D0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Модуль 4 (Контентная часть).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8B54D6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Разработка и выполнение тестов для карточек товаров, категорий, пагинации, блока подписки.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Контент-ревизия. Заведение дефектов.</w:t>
            </w:r>
          </w:p>
        </w:tc>
      </w:tr>
      <w:tr w14:paraId="5AF18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3BF02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Тестировщик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93CF9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Дерягин Евгений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Владимирович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D3067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Модуль 3 (Левая панель), Модуль 5 (Подвал).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40D66A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Разработка и выполнение тестов для фильтров, боковых категорий, футера.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Заведение дефектов.</w:t>
            </w:r>
          </w:p>
        </w:tc>
      </w:tr>
    </w:tbl>
    <w:p w14:paraId="0DE589C0">
      <w:pPr>
        <w:pStyle w:val="9"/>
        <w:shd w:val="clear" w:color="auto" w:fill="FFFFFF"/>
        <w:spacing w:before="192" w:after="192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3.4 Взаимодействие</w:t>
      </w:r>
    </w:p>
    <w:p w14:paraId="6518D9EF">
      <w:pPr>
        <w:pStyle w:val="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Каждый тестировщик создает чек-листы и тест-кейсы для своих модулей в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TestRail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.</w:t>
      </w:r>
    </w:p>
    <w:p w14:paraId="4220CD04">
      <w:pPr>
        <w:pStyle w:val="9"/>
        <w:rPr>
          <w:rFonts w:ascii="Times New Roman" w:hAnsi="Times New Roman" w:cs="Times New Roman"/>
          <w:lang w:val="ru-RU"/>
        </w:rPr>
      </w:pPr>
    </w:p>
    <w:p w14:paraId="75407623">
      <w:pPr>
        <w:pStyle w:val="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Каждый тестировщик выполняет прогоны тестов, относящихся к его модулям.</w:t>
      </w:r>
    </w:p>
    <w:p w14:paraId="2A2B9B1E">
      <w:pPr>
        <w:pStyle w:val="9"/>
        <w:rPr>
          <w:rFonts w:ascii="Times New Roman" w:hAnsi="Times New Roman" w:cs="Times New Roman"/>
          <w:lang w:val="ru-RU"/>
        </w:rPr>
      </w:pPr>
    </w:p>
    <w:p w14:paraId="57822D3D">
      <w:pPr>
        <w:pStyle w:val="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Старший тестировщик координирует работу, контролирует качество артефактов и составляет итоговый отчет.</w:t>
      </w:r>
    </w:p>
    <w:p w14:paraId="0E91AE3E">
      <w:pPr>
        <w:spacing w:before="72" w:afterAutospacing="1"/>
        <w:ind w:left="-360"/>
        <w:rPr>
          <w:rFonts w:ascii="Times New Roman" w:hAnsi="Times New Roman" w:cs="Times New Roman"/>
          <w:lang w:val="ru-RU"/>
        </w:rPr>
      </w:pPr>
    </w:p>
    <w:p w14:paraId="5ECC0992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11F27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 w:eastAsia="Segoe UI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</w:rPr>
        <w:t>4. РАСПИСАНИЕ И ОЦЕНКА ТРУДОЗАТРАТ</w:t>
      </w:r>
    </w:p>
    <w:tbl>
      <w:tblPr>
        <w:tblStyle w:val="5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281"/>
        <w:gridCol w:w="3955"/>
        <w:gridCol w:w="3002"/>
      </w:tblGrid>
      <w:tr w14:paraId="083AA8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87792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35377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Сроки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DE470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Задачи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874C8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Ответственный</w:t>
            </w:r>
          </w:p>
        </w:tc>
      </w:tr>
      <w:tr w14:paraId="32193A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F12DA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1. Планирование и подготовка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2C1F4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01.12.2025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C30DB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Создание и согласование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Test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Plan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. Настройка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TestRail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,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Redmine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. Подготовка тестовых данных.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F136B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</w:tr>
      <w:tr w14:paraId="64D779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56BE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2. Проектирование тестов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E83004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02.12.2025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ED4D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Разработка чек-листов, тест-кейсов, сценариев нагрузочного тестирования.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A9F03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Команда</w:t>
            </w:r>
          </w:p>
        </w:tc>
      </w:tr>
      <w:tr w14:paraId="49B9FC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A190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3. Исполнение ручного тестирования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00867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07.12.2025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7893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Ручное тестирование по чек-листам/кейсам, заведение баг-репортов в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Redmine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6B97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Команда</w:t>
            </w:r>
          </w:p>
        </w:tc>
      </w:tr>
      <w:tr w14:paraId="70734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6BC6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4. Разработка и прогон автотестов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955A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14.12.2025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057B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Написание и запуск автоматизированных тестов на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Python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(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Selenium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,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Pytest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).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Анализ отчетов Allure.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44365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</w:tr>
      <w:tr w14:paraId="1D263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05A63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5. Проведение нагрузочного тестирования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DCC9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14.12.2025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BFBA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Настройка и запуск тестовой нагрузки в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JMeter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(~30 пользователей).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Анализ результатов.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3ECE9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Дерягин Евгений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Владимирович</w:t>
            </w:r>
          </w:p>
        </w:tc>
      </w:tr>
      <w:tr w14:paraId="0A9F5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108E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Style w:val="8"/>
                <w:rFonts w:ascii="Times New Roman" w:hAnsi="Times New Roman" w:eastAsia="Segoe UI" w:cs="Times New Roman"/>
                <w:sz w:val="18"/>
                <w:szCs w:val="18"/>
                <w:lang w:bidi="ar"/>
              </w:rPr>
              <w:t>6. Анализ и отчетность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C71C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18-19.12.2025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145EF0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Формирование итогового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Test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Report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, подготовка презентации результатов.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AAC66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Кочнева Ольга Вячеславовна/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  <w:t>Скрипай Татьяна Игоревна</w:t>
            </w:r>
          </w:p>
        </w:tc>
      </w:tr>
    </w:tbl>
    <w:p w14:paraId="32735B2E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BA3DC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</w:rPr>
        <w:t>5. ПОДХОД К ВЕДЕНИЮ ДЕФЕКТОВ</w:t>
      </w:r>
    </w:p>
    <w:p w14:paraId="46E8E3A2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Система: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Все обнаруженные дефекты будут заноситься в систему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Redmine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.</w:t>
      </w:r>
    </w:p>
    <w:p w14:paraId="2C481C8C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2EA10BB3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Жизненный цикл: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Упрощен в связи с отсутствием исправлений.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New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→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Assigned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→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Verified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(как "подтвержден") /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Won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'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t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Fix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(как "известная проблема").</w:t>
      </w:r>
    </w:p>
    <w:p w14:paraId="0139A402">
      <w:pPr>
        <w:pStyle w:val="9"/>
        <w:jc w:val="both"/>
        <w:rPr>
          <w:rFonts w:ascii="Times New Roman" w:hAnsi="Times New Roman" w:cs="Times New Roman"/>
          <w:lang w:val="ru-RU"/>
        </w:rPr>
      </w:pPr>
    </w:p>
    <w:p w14:paraId="2C9A7404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Серьезность (Severity):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Blocker (S1), Critical (S2), Major (S3), Minor (S4), Trivial (S5).</w:t>
      </w:r>
    </w:p>
    <w:p w14:paraId="22549314">
      <w:pPr>
        <w:pStyle w:val="9"/>
        <w:jc w:val="both"/>
        <w:rPr>
          <w:rFonts w:ascii="Times New Roman" w:hAnsi="Times New Roman" w:cs="Times New Roman"/>
        </w:rPr>
      </w:pPr>
    </w:p>
    <w:p w14:paraId="2D08C8EB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Приоритет (Priority):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P1 (Highest), P2 (High), P3 (Medium), P4 (Low).</w:t>
      </w:r>
    </w:p>
    <w:p w14:paraId="3408ABB6">
      <w:pPr>
        <w:pStyle w:val="9"/>
        <w:jc w:val="both"/>
        <w:rPr>
          <w:rFonts w:ascii="Times New Roman" w:hAnsi="Times New Roman" w:cs="Times New Roman"/>
        </w:rPr>
      </w:pPr>
    </w:p>
    <w:p w14:paraId="6C6342A6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Структура баг-репорта: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ID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, Заголовок, Описание, Шаги воспроизведения, Фактический результат, Ожидаемый результат, Серьезность, Приоритет, Окружение,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</w:rPr>
        <w:t> </w:t>
      </w: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Модуль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, Скриншот, Статус.</w:t>
      </w:r>
    </w:p>
    <w:p w14:paraId="76B7279A">
      <w:pPr>
        <w:spacing w:before="72" w:afterAutospacing="1"/>
        <w:rPr>
          <w:rFonts w:ascii="Times New Roman" w:hAnsi="Times New Roman" w:cs="Times New Roman"/>
          <w:lang w:val="ru-RU"/>
        </w:rPr>
      </w:pPr>
    </w:p>
    <w:p w14:paraId="4AC15C00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1C61F">
      <w:pPr>
        <w:pStyle w:val="3"/>
        <w:shd w:val="clear" w:color="auto" w:fill="FFFFFF"/>
        <w:spacing w:before="384" w:beforeAutospacing="0" w:after="192" w:afterAutospacing="0" w:line="360" w:lineRule="atLeast"/>
        <w:rPr>
          <w:rFonts w:hint="default" w:ascii="Times New Roman" w:hAnsi="Times New Roman" w:eastAsia="Segoe UI"/>
          <w:color w:val="0F1115"/>
          <w:sz w:val="24"/>
          <w:szCs w:val="24"/>
        </w:rPr>
      </w:pPr>
      <w:r>
        <w:rPr>
          <w:rStyle w:val="8"/>
          <w:rFonts w:hint="default" w:ascii="Times New Roman" w:hAnsi="Times New Roman" w:eastAsia="Segoe UI"/>
          <w:b/>
          <w:bCs/>
          <w:color w:val="0F1115"/>
          <w:sz w:val="24"/>
          <w:szCs w:val="24"/>
          <w:shd w:val="clear" w:color="auto" w:fill="FFFFFF"/>
        </w:rPr>
        <w:t>6. РИСКИ И МИТИГАЦИЯ</w:t>
      </w:r>
    </w:p>
    <w:tbl>
      <w:tblPr>
        <w:tblStyle w:val="5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8"/>
        <w:gridCol w:w="1762"/>
        <w:gridCol w:w="1330"/>
        <w:gridCol w:w="5207"/>
      </w:tblGrid>
      <w:tr w14:paraId="105884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E1B98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861B0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535B2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Влияние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0DD18">
            <w:pPr>
              <w:spacing w:line="300" w:lineRule="atLeast"/>
              <w:jc w:val="center"/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b/>
                <w:bCs/>
                <w:sz w:val="24"/>
                <w:szCs w:val="24"/>
                <w:lang w:bidi="ar"/>
              </w:rPr>
              <w:t>Меры по смягчению (Mitigation)</w:t>
            </w:r>
          </w:p>
        </w:tc>
      </w:tr>
      <w:tr w14:paraId="37751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29566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Отсутствие тестовой среды (работа на продакшене)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441B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39D2A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Высокое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FAC78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Тестировать аккуратно, не создавая тестовых заказов. Фиксировать все действия скриншотами. Согласовать возможность создания тестового заказа с "нулевой" стоимостью, если необходимо.</w:t>
            </w:r>
          </w:p>
        </w:tc>
      </w:tr>
      <w:tr w14:paraId="46E59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1A71BE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Изменения на сайте во время тестирования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4CE8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1E8B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33FD19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Перед началом тестового цикла делать базовые скриншоты. Фиксировать дату и время обнаружения бага.</w:t>
            </w:r>
          </w:p>
        </w:tc>
      </w:tr>
      <w:tr w14:paraId="5566E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8FFE8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Отсутствие ТЗ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240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A2D05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A6E668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Опираться на общепринятые стандарты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UX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(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ISO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9241), ГОСТы и аналоги.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Неоднозначные моменты обсуждать в команде.</w:t>
            </w:r>
          </w:p>
        </w:tc>
      </w:tr>
      <w:tr w14:paraId="4F16B3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EFF4B1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Сложности с доступом к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API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 для нагрузочного тестирования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A984C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CE0C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132E00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Тестировать нагрузку на уровне пользовательского интерфейса (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HTTP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 xml:space="preserve">-запросы к страницам) через 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JMeter</w:t>
            </w: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.</w:t>
            </w:r>
          </w:p>
        </w:tc>
      </w:tr>
      <w:tr w14:paraId="07235C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CB0A3F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Отсутствие тестовых данных (логины, товары)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76F03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147CD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bidi="ar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726E9">
            <w:pPr>
              <w:spacing w:line="300" w:lineRule="atLeast"/>
              <w:rPr>
                <w:rFonts w:ascii="Times New Roman" w:hAnsi="Times New Roman" w:eastAsia="Segoe UI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Segoe UI" w:cs="Times New Roman"/>
                <w:sz w:val="18"/>
                <w:szCs w:val="18"/>
                <w:lang w:val="ru-RU" w:bidi="ar"/>
              </w:rPr>
              <w:t>Запросить у заказчика/преподавателя. Если нет — максимально использовать публично доступные данные, описывая ограничения в отчете.</w:t>
            </w:r>
          </w:p>
        </w:tc>
      </w:tr>
    </w:tbl>
    <w:p w14:paraId="24F7E814">
      <w:pPr>
        <w:spacing w:before="384" w:after="384"/>
        <w:rPr>
          <w:rFonts w:ascii="Times New Roman" w:hAnsi="Times New Roman" w:eastAsia="Segoe UI" w:cs="Times New Roman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66AE1">
      <w:pPr>
        <w:pStyle w:val="9"/>
        <w:shd w:val="clear" w:color="auto" w:fill="FFFFFF"/>
        <w:spacing w:before="192"/>
        <w:rPr>
          <w:rFonts w:ascii="Times New Roman" w:hAnsi="Times New Roman" w:eastAsia="Segoe UI" w:cs="Times New Roman"/>
          <w:color w:val="0F1115"/>
          <w:sz w:val="19"/>
          <w:szCs w:val="19"/>
          <w:lang w:val="ru-RU"/>
        </w:rPr>
      </w:pPr>
      <w:r>
        <w:rPr>
          <w:rStyle w:val="8"/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Утверждаю: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 xml:space="preserve"> Руководитель дипломного проекта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_________________________ / Скрипай Татьяна Игоревна /</w:t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br w:type="textWrapping"/>
      </w:r>
      <w:r>
        <w:rPr>
          <w:rFonts w:ascii="Times New Roman" w:hAnsi="Times New Roman" w:eastAsia="Segoe UI" w:cs="Times New Roman"/>
          <w:color w:val="0F1115"/>
          <w:sz w:val="19"/>
          <w:szCs w:val="19"/>
          <w:shd w:val="clear" w:color="auto" w:fill="FFFFFF"/>
          <w:lang w:val="ru-RU"/>
        </w:rPr>
        <w:t>«03» декабря 2025 г.</w:t>
      </w:r>
    </w:p>
    <w:p w14:paraId="4446DFFB">
      <w:pPr>
        <w:rPr>
          <w:rFonts w:ascii="Times New Roman" w:hAnsi="Times New Roman" w:cs="Times New Roman"/>
          <w:lang w:val="ru-RU"/>
        </w:rPr>
      </w:pPr>
    </w:p>
    <w:p w14:paraId="62106FCC">
      <w:pPr>
        <w:rPr>
          <w:rFonts w:ascii="Times New Roman" w:hAnsi="Times New Roman" w:cs="Times New Roman"/>
          <w:lang w:val="ru-RU"/>
        </w:rPr>
      </w:pPr>
    </w:p>
    <w:sectPr>
      <w:pgSz w:w="11906" w:h="16838"/>
      <w:pgMar w:top="567" w:right="567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D6A4B"/>
    <w:multiLevelType w:val="singleLevel"/>
    <w:tmpl w:val="B24D6A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241AAA3D"/>
    <w:multiLevelType w:val="singleLevel"/>
    <w:tmpl w:val="241AAA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8C"/>
    <w:rsid w:val="00020F74"/>
    <w:rsid w:val="00746B48"/>
    <w:rsid w:val="00990C8C"/>
    <w:rsid w:val="00B80042"/>
    <w:rsid w:val="00D16F46"/>
    <w:rsid w:val="2C870D45"/>
    <w:rsid w:val="3B9C180B"/>
    <w:rsid w:val="5AB85948"/>
    <w:rsid w:val="78E0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1677</Words>
  <Characters>9565</Characters>
  <Lines>79</Lines>
  <Paragraphs>22</Paragraphs>
  <TotalTime>77</TotalTime>
  <ScaleCrop>false</ScaleCrop>
  <LinksUpToDate>false</LinksUpToDate>
  <CharactersWithSpaces>11220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2025-12-19T06:40:00Z</dcterms:created>
  <dc:creator>L</dc:creator>
  <cp:lastModifiedBy>L</cp:lastModifiedBy>
  <dcterms:modified xsi:type="dcterms:W3CDTF">2025-12-19T14:06:09Z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FA2A8EF02FF1402AB3F59AA556E91720_13</vt:lpwstr>
  </property>
</Properties>
</file>