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D3" w:rsidRPr="009453E1" w:rsidRDefault="0019440B" w:rsidP="009453E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453E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Шифр </w:t>
      </w:r>
      <w:r w:rsidRPr="009453E1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Andromeda</w:t>
      </w:r>
    </w:p>
    <w:p w:rsidR="0019440B" w:rsidRPr="009351AB" w:rsidRDefault="0019440B" w:rsidP="009453E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>Шифр Андромеда</w:t>
      </w:r>
      <w:r w:rsidR="00D731DB">
        <w:rPr>
          <w:rFonts w:ascii="Times New Roman" w:hAnsi="Times New Roman" w:cs="Times New Roman"/>
          <w:sz w:val="24"/>
          <w:szCs w:val="24"/>
        </w:rPr>
        <w:t xml:space="preserve"> – это поточный шифр</w:t>
      </w:r>
      <w:r w:rsidRPr="009351AB">
        <w:rPr>
          <w:rFonts w:ascii="Times New Roman" w:hAnsi="Times New Roman" w:cs="Times New Roman"/>
          <w:sz w:val="24"/>
          <w:szCs w:val="24"/>
        </w:rPr>
        <w:t xml:space="preserve"> с высокой степенью стойкости практически к любым видам атак</w:t>
      </w:r>
      <w:r w:rsidR="00D731DB">
        <w:rPr>
          <w:rFonts w:ascii="Times New Roman" w:hAnsi="Times New Roman" w:cs="Times New Roman"/>
          <w:sz w:val="24"/>
          <w:szCs w:val="24"/>
        </w:rPr>
        <w:t>,</w:t>
      </w:r>
      <w:r w:rsidRPr="009351AB">
        <w:rPr>
          <w:rFonts w:ascii="Times New Roman" w:hAnsi="Times New Roman" w:cs="Times New Roman"/>
          <w:sz w:val="24"/>
          <w:szCs w:val="24"/>
        </w:rPr>
        <w:t xml:space="preserve"> за счет колоссального выхода генератора ключа</w:t>
      </w:r>
      <w:r w:rsidR="003C5C23" w:rsidRPr="009351AB">
        <w:rPr>
          <w:rFonts w:ascii="Times New Roman" w:hAnsi="Times New Roman" w:cs="Times New Roman"/>
          <w:sz w:val="24"/>
          <w:szCs w:val="24"/>
        </w:rPr>
        <w:t xml:space="preserve"> (</w:t>
      </w:r>
      <w:r w:rsidR="004E0DFA" w:rsidRPr="004E0DFA">
        <w:rPr>
          <w:rFonts w:ascii="Times New Roman" w:hAnsi="Times New Roman" w:cs="Times New Roman"/>
          <w:sz w:val="24"/>
          <w:szCs w:val="24"/>
        </w:rPr>
        <w:t>(</w:t>
      </w:r>
      <w:r w:rsidR="004E0DFA">
        <w:rPr>
          <w:rFonts w:ascii="Times New Roman" w:hAnsi="Times New Roman" w:cs="Times New Roman"/>
          <w:sz w:val="24"/>
          <w:szCs w:val="24"/>
        </w:rPr>
        <w:t>256</w:t>
      </w:r>
      <w:r w:rsidR="004E0DFA" w:rsidRPr="004E0D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E0DFA" w:rsidRPr="004E0DFA">
        <w:rPr>
          <w:rFonts w:ascii="Times New Roman" w:hAnsi="Times New Roman" w:cs="Times New Roman"/>
          <w:sz w:val="24"/>
          <w:szCs w:val="24"/>
        </w:rPr>
        <w:t>)</w:t>
      </w:r>
      <w:r w:rsidR="003C5C23" w:rsidRPr="004E0DFA">
        <w:rPr>
          <w:rFonts w:ascii="Times New Roman" w:hAnsi="Times New Roman" w:cs="Times New Roman"/>
          <w:sz w:val="24"/>
          <w:szCs w:val="24"/>
          <w:vertAlign w:val="superscript"/>
        </w:rPr>
        <w:t>256</w:t>
      </w:r>
      <w:r w:rsidR="004E0DFA" w:rsidRPr="004E0DFA">
        <w:rPr>
          <w:rFonts w:ascii="Times New Roman" w:hAnsi="Times New Roman" w:cs="Times New Roman"/>
          <w:sz w:val="24"/>
          <w:szCs w:val="24"/>
          <w:vertAlign w:val="superscript"/>
        </w:rPr>
        <w:t>^1500</w:t>
      </w:r>
      <w:r w:rsidR="004E0DFA">
        <w:rPr>
          <w:rFonts w:ascii="Times New Roman" w:hAnsi="Times New Roman" w:cs="Times New Roman"/>
          <w:sz w:val="24"/>
          <w:szCs w:val="24"/>
          <w:vertAlign w:val="superscript"/>
        </w:rPr>
        <w:t>+256</w:t>
      </w:r>
      <w:r w:rsidR="004E0DFA" w:rsidRPr="004E0DFA">
        <w:rPr>
          <w:rFonts w:ascii="Times New Roman" w:hAnsi="Times New Roman" w:cs="Times New Roman"/>
          <w:sz w:val="24"/>
          <w:szCs w:val="24"/>
          <w:vertAlign w:val="superscript"/>
        </w:rPr>
        <w:t>^</w:t>
      </w:r>
      <w:r w:rsidR="003C5C23" w:rsidRPr="004E0DFA">
        <w:rPr>
          <w:rFonts w:ascii="Times New Roman" w:hAnsi="Times New Roman" w:cs="Times New Roman"/>
          <w:sz w:val="24"/>
          <w:szCs w:val="24"/>
          <w:vertAlign w:val="superscript"/>
        </w:rPr>
        <w:t>1500</w:t>
      </w:r>
      <w:r w:rsidR="003C5C23" w:rsidRPr="004E0DFA">
        <w:rPr>
          <w:rFonts w:ascii="Times New Roman" w:hAnsi="Times New Roman" w:cs="Times New Roman"/>
          <w:sz w:val="24"/>
          <w:szCs w:val="24"/>
        </w:rPr>
        <w:t>)</w:t>
      </w:r>
      <w:r w:rsidR="00D731DB">
        <w:rPr>
          <w:rFonts w:ascii="Times New Roman" w:hAnsi="Times New Roman" w:cs="Times New Roman"/>
          <w:sz w:val="24"/>
          <w:szCs w:val="24"/>
        </w:rPr>
        <w:t>. Н</w:t>
      </w:r>
      <w:r w:rsidRPr="009351AB">
        <w:rPr>
          <w:rFonts w:ascii="Times New Roman" w:hAnsi="Times New Roman" w:cs="Times New Roman"/>
          <w:sz w:val="24"/>
          <w:szCs w:val="24"/>
        </w:rPr>
        <w:t>аиболее эффективная атака на этот шифр (как и на любой другой) это перебор ключа</w:t>
      </w:r>
      <w:r w:rsidR="003C5C23" w:rsidRPr="009351AB">
        <w:rPr>
          <w:rFonts w:ascii="Times New Roman" w:hAnsi="Times New Roman" w:cs="Times New Roman"/>
          <w:sz w:val="24"/>
          <w:szCs w:val="24"/>
        </w:rPr>
        <w:t xml:space="preserve"> методом грубой силы</w:t>
      </w:r>
      <w:r w:rsidRPr="009351AB">
        <w:rPr>
          <w:rFonts w:ascii="Times New Roman" w:hAnsi="Times New Roman" w:cs="Times New Roman"/>
          <w:sz w:val="24"/>
          <w:szCs w:val="24"/>
        </w:rPr>
        <w:t>, но за счет некоторых особенностей, о</w:t>
      </w:r>
      <w:r w:rsidR="003C5C23" w:rsidRPr="009351AB">
        <w:rPr>
          <w:rFonts w:ascii="Times New Roman" w:hAnsi="Times New Roman" w:cs="Times New Roman"/>
          <w:sz w:val="24"/>
          <w:szCs w:val="24"/>
        </w:rPr>
        <w:t xml:space="preserve"> которых будет сказано ниже, эфф</w:t>
      </w:r>
      <w:r w:rsidRPr="009351AB">
        <w:rPr>
          <w:rFonts w:ascii="Times New Roman" w:hAnsi="Times New Roman" w:cs="Times New Roman"/>
          <w:sz w:val="24"/>
          <w:szCs w:val="24"/>
        </w:rPr>
        <w:t xml:space="preserve">ективность брутфорса </w:t>
      </w:r>
      <w:r w:rsidR="003C5C23" w:rsidRPr="009351AB">
        <w:rPr>
          <w:rFonts w:ascii="Times New Roman" w:hAnsi="Times New Roman" w:cs="Times New Roman"/>
          <w:sz w:val="24"/>
          <w:szCs w:val="24"/>
        </w:rPr>
        <w:t>для этого шифра крайне низка.</w:t>
      </w:r>
      <w:r w:rsidRPr="009351AB">
        <w:rPr>
          <w:rFonts w:ascii="Times New Roman" w:hAnsi="Times New Roman" w:cs="Times New Roman"/>
          <w:sz w:val="24"/>
          <w:szCs w:val="24"/>
        </w:rPr>
        <w:t xml:space="preserve"> </w:t>
      </w:r>
      <w:r w:rsidR="003C5C23" w:rsidRPr="009351AB">
        <w:rPr>
          <w:rFonts w:ascii="Times New Roman" w:hAnsi="Times New Roman" w:cs="Times New Roman"/>
          <w:sz w:val="24"/>
          <w:szCs w:val="24"/>
        </w:rPr>
        <w:t>Б</w:t>
      </w:r>
      <w:r w:rsidRPr="009351AB">
        <w:rPr>
          <w:rFonts w:ascii="Times New Roman" w:hAnsi="Times New Roman" w:cs="Times New Roman"/>
          <w:sz w:val="24"/>
          <w:szCs w:val="24"/>
        </w:rPr>
        <w:t xml:space="preserve">ез пароля подобрать ключ за вменяемое время нельзя. Алгоритм также </w:t>
      </w:r>
      <w:r w:rsidR="003D40F6">
        <w:rPr>
          <w:rFonts w:ascii="Times New Roman" w:hAnsi="Times New Roman" w:cs="Times New Roman"/>
          <w:sz w:val="24"/>
          <w:szCs w:val="24"/>
        </w:rPr>
        <w:t>«</w:t>
      </w:r>
      <w:r w:rsidRPr="009351AB">
        <w:rPr>
          <w:rFonts w:ascii="Times New Roman" w:hAnsi="Times New Roman" w:cs="Times New Roman"/>
          <w:sz w:val="24"/>
          <w:szCs w:val="24"/>
        </w:rPr>
        <w:t>прощает</w:t>
      </w:r>
      <w:r w:rsidR="003D40F6">
        <w:rPr>
          <w:rFonts w:ascii="Times New Roman" w:hAnsi="Times New Roman" w:cs="Times New Roman"/>
          <w:sz w:val="24"/>
          <w:szCs w:val="24"/>
        </w:rPr>
        <w:t>»</w:t>
      </w:r>
      <w:r w:rsidRPr="009351AB">
        <w:rPr>
          <w:rFonts w:ascii="Times New Roman" w:hAnsi="Times New Roman" w:cs="Times New Roman"/>
          <w:sz w:val="24"/>
          <w:szCs w:val="24"/>
        </w:rPr>
        <w:t xml:space="preserve"> использование простых паролей, выход генератора</w:t>
      </w:r>
      <w:r w:rsidR="003D40F6">
        <w:rPr>
          <w:rFonts w:ascii="Times New Roman" w:hAnsi="Times New Roman" w:cs="Times New Roman"/>
          <w:sz w:val="24"/>
          <w:szCs w:val="24"/>
        </w:rPr>
        <w:t xml:space="preserve"> за счет широкополосного блока прогрева</w:t>
      </w:r>
      <w:r w:rsidRPr="009351AB">
        <w:rPr>
          <w:rFonts w:ascii="Times New Roman" w:hAnsi="Times New Roman" w:cs="Times New Roman"/>
          <w:sz w:val="24"/>
          <w:szCs w:val="24"/>
        </w:rPr>
        <w:t xml:space="preserve"> никак не дает понять, что использована простая</w:t>
      </w:r>
      <w:r w:rsidR="003D40F6">
        <w:rPr>
          <w:rFonts w:ascii="Times New Roman" w:hAnsi="Times New Roman" w:cs="Times New Roman"/>
          <w:sz w:val="24"/>
          <w:szCs w:val="24"/>
        </w:rPr>
        <w:t xml:space="preserve"> входная последовательность бит</w:t>
      </w:r>
      <w:r w:rsidRPr="009351AB">
        <w:rPr>
          <w:rFonts w:ascii="Times New Roman" w:hAnsi="Times New Roman" w:cs="Times New Roman"/>
          <w:sz w:val="24"/>
          <w:szCs w:val="24"/>
        </w:rPr>
        <w:t>. При подборе пароль более реально просто угадать, если пароль «123» например, чем перебрать все возможные значения ключа. Шифр пос</w:t>
      </w:r>
      <w:r w:rsidR="003C5C23" w:rsidRPr="009351AB">
        <w:rPr>
          <w:rFonts w:ascii="Times New Roman" w:hAnsi="Times New Roman" w:cs="Times New Roman"/>
          <w:sz w:val="24"/>
          <w:szCs w:val="24"/>
        </w:rPr>
        <w:t>троен по схеме сходной с одноразовым</w:t>
      </w:r>
      <w:r w:rsidRPr="009351AB">
        <w:rPr>
          <w:rFonts w:ascii="Times New Roman" w:hAnsi="Times New Roman" w:cs="Times New Roman"/>
          <w:sz w:val="24"/>
          <w:szCs w:val="24"/>
        </w:rPr>
        <w:t xml:space="preserve"> блокнот</w:t>
      </w:r>
      <w:r w:rsidR="00F42B7E">
        <w:rPr>
          <w:rFonts w:ascii="Times New Roman" w:hAnsi="Times New Roman" w:cs="Times New Roman"/>
          <w:sz w:val="24"/>
          <w:szCs w:val="24"/>
        </w:rPr>
        <w:t xml:space="preserve">ом </w:t>
      </w:r>
      <w:r w:rsidR="003C5C23" w:rsidRPr="009351AB">
        <w:rPr>
          <w:rFonts w:ascii="Times New Roman" w:hAnsi="Times New Roman" w:cs="Times New Roman"/>
          <w:sz w:val="24"/>
          <w:szCs w:val="24"/>
        </w:rPr>
        <w:t xml:space="preserve"> в основу положена архитектура </w:t>
      </w:r>
      <w:r w:rsidR="003C5C23" w:rsidRPr="009351AB">
        <w:rPr>
          <w:rFonts w:ascii="Times New Roman" w:hAnsi="Times New Roman" w:cs="Times New Roman"/>
          <w:sz w:val="24"/>
          <w:szCs w:val="24"/>
          <w:lang w:val="en-US"/>
        </w:rPr>
        <w:t>sponge</w:t>
      </w:r>
      <w:r w:rsidR="003C5C23" w:rsidRPr="009351AB">
        <w:rPr>
          <w:rFonts w:ascii="Times New Roman" w:hAnsi="Times New Roman" w:cs="Times New Roman"/>
          <w:sz w:val="24"/>
          <w:szCs w:val="24"/>
        </w:rPr>
        <w:t>, состоит шифр из независимых блоков по принципу</w:t>
      </w:r>
      <w:r w:rsidRPr="009351AB">
        <w:rPr>
          <w:rFonts w:ascii="Times New Roman" w:hAnsi="Times New Roman" w:cs="Times New Roman"/>
          <w:sz w:val="24"/>
          <w:szCs w:val="24"/>
        </w:rPr>
        <w:t xml:space="preserve"> криптопримити</w:t>
      </w:r>
      <w:r w:rsidR="003C5C23" w:rsidRPr="009351AB">
        <w:rPr>
          <w:rFonts w:ascii="Times New Roman" w:hAnsi="Times New Roman" w:cs="Times New Roman"/>
          <w:sz w:val="24"/>
          <w:szCs w:val="24"/>
        </w:rPr>
        <w:t>вов</w:t>
      </w:r>
      <w:r w:rsidRPr="009351AB">
        <w:rPr>
          <w:rFonts w:ascii="Times New Roman" w:hAnsi="Times New Roman" w:cs="Times New Roman"/>
          <w:sz w:val="24"/>
          <w:szCs w:val="24"/>
        </w:rPr>
        <w:t>, что дает возможность</w:t>
      </w:r>
      <w:r w:rsidR="00F42B7E">
        <w:rPr>
          <w:rFonts w:ascii="Times New Roman" w:hAnsi="Times New Roman" w:cs="Times New Roman"/>
          <w:sz w:val="24"/>
          <w:szCs w:val="24"/>
        </w:rPr>
        <w:t>,</w:t>
      </w:r>
      <w:r w:rsidRPr="009351AB">
        <w:rPr>
          <w:rFonts w:ascii="Times New Roman" w:hAnsi="Times New Roman" w:cs="Times New Roman"/>
          <w:sz w:val="24"/>
          <w:szCs w:val="24"/>
        </w:rPr>
        <w:t xml:space="preserve"> комбинируя блоки шифра</w:t>
      </w:r>
      <w:r w:rsidR="00F42B7E">
        <w:rPr>
          <w:rFonts w:ascii="Times New Roman" w:hAnsi="Times New Roman" w:cs="Times New Roman"/>
          <w:sz w:val="24"/>
          <w:szCs w:val="24"/>
        </w:rPr>
        <w:t>,</w:t>
      </w:r>
      <w:r w:rsidRPr="009351AB">
        <w:rPr>
          <w:rFonts w:ascii="Times New Roman" w:hAnsi="Times New Roman" w:cs="Times New Roman"/>
          <w:sz w:val="24"/>
          <w:szCs w:val="24"/>
        </w:rPr>
        <w:t xml:space="preserve"> собирать сколь уг</w:t>
      </w:r>
      <w:r w:rsidR="003C5C23" w:rsidRPr="009351AB">
        <w:rPr>
          <w:rFonts w:ascii="Times New Roman" w:hAnsi="Times New Roman" w:cs="Times New Roman"/>
          <w:sz w:val="24"/>
          <w:szCs w:val="24"/>
        </w:rPr>
        <w:t>одно сложные схемы для шифрован</w:t>
      </w:r>
      <w:r w:rsidRPr="009351AB">
        <w:rPr>
          <w:rFonts w:ascii="Times New Roman" w:hAnsi="Times New Roman" w:cs="Times New Roman"/>
          <w:sz w:val="24"/>
          <w:szCs w:val="24"/>
        </w:rPr>
        <w:t>ия информации. По факту это шифр является гибридным (блочно-поточным)</w:t>
      </w:r>
      <w:r w:rsidR="003C5C23" w:rsidRPr="009351AB">
        <w:rPr>
          <w:rFonts w:ascii="Times New Roman" w:hAnsi="Times New Roman" w:cs="Times New Roman"/>
          <w:sz w:val="24"/>
          <w:szCs w:val="24"/>
        </w:rPr>
        <w:t>, но авторами он позиционируется как поточный</w:t>
      </w:r>
      <w:r w:rsidRPr="009351AB">
        <w:rPr>
          <w:rFonts w:ascii="Times New Roman" w:hAnsi="Times New Roman" w:cs="Times New Roman"/>
          <w:sz w:val="24"/>
          <w:szCs w:val="24"/>
        </w:rPr>
        <w:t xml:space="preserve">.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Andromeda</w:t>
      </w:r>
      <w:r w:rsidRPr="009351AB">
        <w:rPr>
          <w:rFonts w:ascii="Times New Roman" w:hAnsi="Times New Roman" w:cs="Times New Roman"/>
          <w:sz w:val="24"/>
          <w:szCs w:val="24"/>
        </w:rPr>
        <w:t xml:space="preserve"> легко реализует любые режимы шифрования от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CBC</w:t>
      </w:r>
      <w:r w:rsidRPr="009351AB">
        <w:rPr>
          <w:rFonts w:ascii="Times New Roman" w:hAnsi="Times New Roman" w:cs="Times New Roman"/>
          <w:sz w:val="24"/>
          <w:szCs w:val="24"/>
        </w:rPr>
        <w:t xml:space="preserve"> до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OFB</w:t>
      </w:r>
      <w:r w:rsidR="003C5C23" w:rsidRPr="009351AB">
        <w:rPr>
          <w:rFonts w:ascii="Times New Roman" w:hAnsi="Times New Roman" w:cs="Times New Roman"/>
          <w:sz w:val="24"/>
          <w:szCs w:val="24"/>
        </w:rPr>
        <w:t xml:space="preserve"> в любых вариациях</w:t>
      </w:r>
      <w:r w:rsidRPr="009351AB">
        <w:rPr>
          <w:rFonts w:ascii="Times New Roman" w:hAnsi="Times New Roman" w:cs="Times New Roman"/>
          <w:sz w:val="24"/>
          <w:szCs w:val="24"/>
        </w:rPr>
        <w:t>. Этот шифр прост в реализации</w:t>
      </w:r>
      <w:r w:rsidR="003C5C23" w:rsidRPr="009351AB">
        <w:rPr>
          <w:rFonts w:ascii="Times New Roman" w:hAnsi="Times New Roman" w:cs="Times New Roman"/>
          <w:sz w:val="24"/>
          <w:szCs w:val="24"/>
        </w:rPr>
        <w:t>,</w:t>
      </w:r>
      <w:r w:rsidRPr="009351AB">
        <w:rPr>
          <w:rFonts w:ascii="Times New Roman" w:hAnsi="Times New Roman" w:cs="Times New Roman"/>
          <w:sz w:val="24"/>
          <w:szCs w:val="24"/>
        </w:rPr>
        <w:t xml:space="preserve"> как в программном так и аппаратном обеспечении. Впервые этот шифр был представлен в 2012 году на сайте компании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oriondevteam</w:t>
      </w:r>
      <w:r w:rsidRPr="009351AB">
        <w:rPr>
          <w:rFonts w:ascii="Times New Roman" w:hAnsi="Times New Roman" w:cs="Times New Roman"/>
          <w:sz w:val="24"/>
          <w:szCs w:val="24"/>
        </w:rPr>
        <w:t>.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F42B7E">
        <w:rPr>
          <w:rFonts w:ascii="Times New Roman" w:hAnsi="Times New Roman" w:cs="Times New Roman"/>
          <w:sz w:val="24"/>
          <w:szCs w:val="24"/>
        </w:rPr>
        <w:t>, которая является авторам</w:t>
      </w:r>
      <w:r w:rsidRPr="009351AB">
        <w:rPr>
          <w:rFonts w:ascii="Times New Roman" w:hAnsi="Times New Roman" w:cs="Times New Roman"/>
          <w:sz w:val="24"/>
          <w:szCs w:val="24"/>
        </w:rPr>
        <w:t xml:space="preserve"> нашумевшего в то время программного обеспечения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orion</w:t>
      </w:r>
      <w:r w:rsidRPr="009351AB">
        <w:rPr>
          <w:rFonts w:ascii="Times New Roman" w:hAnsi="Times New Roman" w:cs="Times New Roman"/>
          <w:sz w:val="24"/>
          <w:szCs w:val="24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cipher</w:t>
      </w:r>
      <w:r w:rsidRPr="009351AB">
        <w:rPr>
          <w:rFonts w:ascii="Times New Roman" w:hAnsi="Times New Roman" w:cs="Times New Roman"/>
          <w:sz w:val="24"/>
          <w:szCs w:val="24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9351AB">
        <w:rPr>
          <w:rFonts w:ascii="Times New Roman" w:hAnsi="Times New Roman" w:cs="Times New Roman"/>
          <w:sz w:val="24"/>
          <w:szCs w:val="24"/>
        </w:rPr>
        <w:t xml:space="preserve"> с алгоритмом комплексной криптографической защиты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orion</w:t>
      </w:r>
      <w:r w:rsidRPr="009351AB">
        <w:rPr>
          <w:rFonts w:ascii="Times New Roman" w:hAnsi="Times New Roman" w:cs="Times New Roman"/>
          <w:sz w:val="24"/>
          <w:szCs w:val="24"/>
        </w:rPr>
        <w:t xml:space="preserve"> 7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C5C23" w:rsidRPr="009351AB">
        <w:rPr>
          <w:rFonts w:ascii="Times New Roman" w:hAnsi="Times New Roman" w:cs="Times New Roman"/>
          <w:sz w:val="24"/>
          <w:szCs w:val="24"/>
        </w:rPr>
        <w:t xml:space="preserve">. Есть информация, что шифр был выставлен на конкурс </w:t>
      </w:r>
      <w:r w:rsidR="003C5C23" w:rsidRPr="009351AB">
        <w:rPr>
          <w:rFonts w:ascii="Times New Roman" w:hAnsi="Times New Roman" w:cs="Times New Roman"/>
          <w:sz w:val="24"/>
          <w:szCs w:val="24"/>
          <w:lang w:val="en-US"/>
        </w:rPr>
        <w:t>NIST</w:t>
      </w:r>
      <w:r w:rsidR="003C5C23" w:rsidRPr="009351AB">
        <w:rPr>
          <w:rFonts w:ascii="Times New Roman" w:hAnsi="Times New Roman" w:cs="Times New Roman"/>
          <w:sz w:val="24"/>
          <w:szCs w:val="24"/>
        </w:rPr>
        <w:t>, после чего им заинтересовались спецслужбы США, в следствии этого шифр был снят с конкурса, также компания-разработчик данного алгоритма куда-то внезапно пропала, после описанных выше событий.</w:t>
      </w:r>
    </w:p>
    <w:p w:rsidR="00935B14" w:rsidRPr="009351AB" w:rsidRDefault="00935B14" w:rsidP="00935B14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базовой реализации обычно состоит из пяти блоков:</w:t>
      </w:r>
    </w:p>
    <w:p w:rsidR="00935B14" w:rsidRPr="009351AB" w:rsidRDefault="00935B14" w:rsidP="00935B14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− блок инициализации;</w:t>
      </w:r>
    </w:p>
    <w:p w:rsidR="00935B14" w:rsidRPr="009351AB" w:rsidRDefault="00935B14" w:rsidP="00935B14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− блок шифрования;</w:t>
      </w:r>
    </w:p>
    <w:p w:rsidR="00935B14" w:rsidRPr="009351AB" w:rsidRDefault="00935B14" w:rsidP="00935B14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− блок прогрева;</w:t>
      </w:r>
    </w:p>
    <w:p w:rsidR="00935B14" w:rsidRPr="009351AB" w:rsidRDefault="00935B14" w:rsidP="00935B14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− блок перестановки;</w:t>
      </w:r>
    </w:p>
    <w:p w:rsidR="00935B14" w:rsidRPr="009351AB" w:rsidRDefault="00935B14" w:rsidP="00935B14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− блок деинициализации.</w:t>
      </w:r>
    </w:p>
    <w:p w:rsidR="00935B14" w:rsidRPr="009351AB" w:rsidRDefault="00935B14" w:rsidP="00935B14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Центральным узлом любого поточного шифра является генератор ключевого расписания,  и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Andromeda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не исключение.</w:t>
      </w:r>
    </w:p>
    <w:p w:rsidR="00935B14" w:rsidRPr="009351AB" w:rsidRDefault="00935B14" w:rsidP="00935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 своей схеме </w:t>
      </w:r>
      <w:r w:rsidR="00E318A5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работы </w:t>
      </w:r>
      <w:r w:rsidRPr="009351A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генератор ключа</w:t>
      </w:r>
      <w:r w:rsidRPr="009351A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Andromeda напоминает генератор ключа в RC4, за исключением того, что Andromeda использует два блока ключа</w:t>
      </w:r>
      <w:r w:rsidR="00E318A5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каждый по 12 000 бит, хотя на сайте ав</w:t>
      </w:r>
      <w:r w:rsidR="00647677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торов была описана реализация генератора,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котором эти блоки имеют размер аж </w:t>
      </w:r>
      <w:r w:rsidR="00E318A5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120 000 бит</w:t>
      </w:r>
      <w:r w:rsidR="00E318A5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каждый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Еще одно отличие генератора ключевого расписания от каноничного </w:t>
      </w:r>
      <w:r w:rsidR="00647677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генератора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RC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4 в том, что блоки заполняются при помощи алгоритмов хеширования в режиме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PBKDFx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~</w:t>
      </w:r>
      <w:r w:rsidR="007A61A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8</w:t>
      </w:r>
      <w:r w:rsidR="00E318A5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00 с использованием функций-преобразователей (</w:t>
      </w:r>
      <w:hyperlink r:id="rId5" w:tooltip="Хеш-функции" w:history="1">
        <w:r w:rsidRPr="009351AB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ru-RU"/>
          </w:rPr>
          <w:t>хеш-функции</w:t>
        </w:r>
      </w:hyperlink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</w:t>
      </w:r>
    </w:p>
    <w:p w:rsidR="00E318A5" w:rsidRPr="009351AB" w:rsidRDefault="00935B14" w:rsidP="00935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Хешировать входной пароль для получения ключа возможно в любой комбинации, но автор шифра рекомендует именно режим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PBKDFx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~</w:t>
      </w:r>
      <w:r w:rsidR="00DA7671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8</w:t>
      </w:r>
      <w:r w:rsidR="00E318A5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00, причем каждый из массивов генератора, которые называются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Pool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Box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318A5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рекомендуется заполнять так:</w:t>
      </w:r>
    </w:p>
    <w:p w:rsidR="00E318A5" w:rsidRPr="009351AB" w:rsidRDefault="00E318A5" w:rsidP="00935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Например у нас есть пароль 123,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Box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мы заполняем результирующим выходом от хеш-функции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Whirlpool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PBKDFx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~</w:t>
      </w:r>
      <w:r w:rsidR="00DA7671" w:rsidRPr="009351AB">
        <w:rPr>
          <w:rFonts w:ascii="Times New Roman" w:hAnsi="Times New Roman" w:cs="Times New Roman"/>
          <w:sz w:val="24"/>
          <w:szCs w:val="24"/>
        </w:rPr>
        <w:t xml:space="preserve">8000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(123) – выход 1500 байт, после чего пароль реверсируется 123 =&gt; 321 и массив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Pool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заполняется так, 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SHA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512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PBKDFx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~</w:t>
      </w:r>
      <w:r w:rsidR="00DA7671" w:rsidRPr="009351AB">
        <w:rPr>
          <w:rFonts w:ascii="Times New Roman" w:hAnsi="Times New Roman" w:cs="Times New Roman"/>
          <w:sz w:val="24"/>
          <w:szCs w:val="24"/>
        </w:rPr>
        <w:t xml:space="preserve">8000 </w:t>
      </w:r>
      <w:r w:rsidR="007A61A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(321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– выход 1500 байт. Как и сказано выше, это рекомендуемые параметры, выполнять преобразование пароля для инициализации структур генератора можно сколь угодно сложным образом, разумеется можно менять используемые алгор</w:t>
      </w:r>
      <w:r w:rsidR="000543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итмы. Самое главное правило –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функция хеширования должна быть криптографически стойкой, а результат ее работы в любом из режимов должен отвечать правилу для ГПСЧ – правило 1567.</w:t>
      </w:r>
    </w:p>
    <w:p w:rsidR="00935B14" w:rsidRPr="009351AB" w:rsidRDefault="00E318A5" w:rsidP="00935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Следующая особенность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Andromeda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том, что шифр имеет байтовый весовой шифратор, принцип его работы</w:t>
      </w:r>
      <w:r w:rsidR="000543A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 также псевдокод мы рассмотрим ниже.</w:t>
      </w:r>
    </w:p>
    <w:p w:rsidR="00E318A5" w:rsidRPr="009351AB" w:rsidRDefault="00E318A5" w:rsidP="00935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35B14" w:rsidRPr="009351AB" w:rsidRDefault="00935B14" w:rsidP="00935B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Теперь рассмотрим каждый блок шифра в отдельности.</w:t>
      </w:r>
    </w:p>
    <w:p w:rsidR="00E318A5" w:rsidRPr="009351AB" w:rsidRDefault="00E318A5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Блок инициализации</w:t>
      </w:r>
    </w:p>
    <w:p w:rsidR="00E318A5" w:rsidRPr="009351AB" w:rsidRDefault="003108F3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Блок инициализации нужен для того, чтобы выполнить описанные выше действия над массивами ГПСЧ алгоритма, его работа отражена выше.</w:t>
      </w:r>
    </w:p>
    <w:p w:rsidR="00E318A5" w:rsidRPr="009351AB" w:rsidRDefault="00E318A5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Блок шифрования</w:t>
      </w:r>
    </w:p>
    <w:p w:rsidR="003108F3" w:rsidRPr="009351AB" w:rsidRDefault="003108F3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Одной из особенностей блока шифрования алгоритма является:</w:t>
      </w:r>
    </w:p>
    <w:p w:rsidR="003108F3" w:rsidRPr="009351AB" w:rsidRDefault="003108F3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1. Использование трех ключевых байт для изменения одного открытого байта информации</w:t>
      </w:r>
    </w:p>
    <w:p w:rsidR="003108F3" w:rsidRPr="009351AB" w:rsidRDefault="003108F3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 Механизм шифрования, который в зависимости от значения двух ключей (один из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Pool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другой из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SBox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выполняет либо один набор действий для шифрования открытых данных, либо другой.</w:t>
      </w:r>
    </w:p>
    <w:p w:rsidR="00E318A5" w:rsidRPr="009351AB" w:rsidRDefault="003108F3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Блок криптографического преобразования можно также изменять и реализовывать как угодно. Есть два варианта от авторов, в первом варианте криптографическое преобразование достигается за счет умножения открытого текста на ключ по-модулю</w:t>
      </w:r>
      <w:r w:rsidR="008559B9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алгоритм </w:t>
      </w:r>
      <w:r w:rsidR="008559B9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Radix</w:t>
      </w:r>
      <w:r w:rsidR="008559B9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="008559B9"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Z</w:t>
      </w:r>
    </w:p>
    <w:p w:rsidR="009F79C2" w:rsidRPr="009351AB" w:rsidRDefault="009F79C2" w:rsidP="009F79C2">
      <w:pPr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>Байтовый ширатор\дешифратор (псевдокод).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>byte DoEncode(X, k1, k2, k3:byte)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>{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 xml:space="preserve"> 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351AB">
        <w:rPr>
          <w:rFonts w:ascii="Times New Roman" w:hAnsi="Times New Roman" w:cs="Times New Roman"/>
          <w:sz w:val="24"/>
          <w:szCs w:val="24"/>
        </w:rPr>
        <w:t xml:space="preserve"> (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351AB">
        <w:rPr>
          <w:rFonts w:ascii="Times New Roman" w:hAnsi="Times New Roman" w:cs="Times New Roman"/>
          <w:sz w:val="24"/>
          <w:szCs w:val="24"/>
        </w:rPr>
        <w:t>1&gt;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351AB">
        <w:rPr>
          <w:rFonts w:ascii="Times New Roman" w:hAnsi="Times New Roman" w:cs="Times New Roman"/>
          <w:sz w:val="24"/>
          <w:szCs w:val="24"/>
        </w:rPr>
        <w:t>2) // плотность 3 байта на один шифруемый байт (3-&gt;1)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 xml:space="preserve">                   // в зависимости от веса ключевых байт шифруем их по разному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</w:rPr>
        <w:t xml:space="preserve">    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return = ((X xor k3) + k2) xor k1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 return = ((X + k1) + k2) xor k3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lastRenderedPageBreak/>
        <w:t>byte DoDecode(X, k1, k2, k3: byte)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>{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 xml:space="preserve"> 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351AB">
        <w:rPr>
          <w:rFonts w:ascii="Times New Roman" w:hAnsi="Times New Roman" w:cs="Times New Roman"/>
          <w:sz w:val="24"/>
          <w:szCs w:val="24"/>
        </w:rPr>
        <w:t xml:space="preserve"> (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351AB">
        <w:rPr>
          <w:rFonts w:ascii="Times New Roman" w:hAnsi="Times New Roman" w:cs="Times New Roman"/>
          <w:sz w:val="24"/>
          <w:szCs w:val="24"/>
        </w:rPr>
        <w:t>1&gt;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351AB">
        <w:rPr>
          <w:rFonts w:ascii="Times New Roman" w:hAnsi="Times New Roman" w:cs="Times New Roman"/>
          <w:sz w:val="24"/>
          <w:szCs w:val="24"/>
        </w:rPr>
        <w:t>2) // выполняем обратные действия при расшифровке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</w:rPr>
        <w:t xml:space="preserve">    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return= ((X xor k1) - k2) xor k3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 return= ((X xor k3)-k2)-k1;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79C2" w:rsidRPr="009351AB" w:rsidRDefault="009F79C2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318A5" w:rsidRPr="009351AB" w:rsidRDefault="00E318A5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Блок прогрева</w:t>
      </w:r>
    </w:p>
    <w:p w:rsidR="00647677" w:rsidRPr="009351AB" w:rsidRDefault="00647677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Этот блок представляет собой работу генератора в холостом режиме, в режиме счетчика, т.е. выполняется процедура шифрования нулевого байта заданным паролем, в результате чего начальное состояние массивов генератора изменяется, после чего можно приступать к шифрованию основных данных. Это нужно для того, чтобы исключить даже минимальную корреляцию элементов ключевого расписания. Напомним, что </w:t>
      </w:r>
      <w:r w:rsidRPr="009351AB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Корреля́ция</w:t>
      </w:r>
      <w:r w:rsidRPr="009351A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351A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(от</w:t>
      </w:r>
      <w:r w:rsidRPr="009351A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6" w:tooltip="Латинский язык" w:history="1">
        <w:r w:rsidRPr="009351AB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лат.</w:t>
        </w:r>
      </w:hyperlink>
      <w:r w:rsidRPr="009351A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351AB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  <w:lang w:val="la-Latn"/>
        </w:rPr>
        <w:t>correlatio</w:t>
      </w:r>
      <w:r w:rsidRPr="009351A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351A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«соотношение, взаимосвязь») или</w:t>
      </w:r>
      <w:r w:rsidRPr="009351A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351AB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корреляционная зависимость</w:t>
      </w:r>
      <w:r w:rsidRPr="009351A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—</w:t>
      </w:r>
      <w:r w:rsidRPr="009351A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7" w:tooltip="Статистика" w:history="1">
        <w:r w:rsidRPr="009351AB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статистическая</w:t>
        </w:r>
      </w:hyperlink>
      <w:r w:rsidRPr="009351A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351A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взаимосвязь двух или более</w:t>
      </w:r>
      <w:r w:rsidRPr="009351A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hyperlink r:id="rId8" w:tooltip="Случайная величина" w:history="1">
        <w:r w:rsidRPr="009351AB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случайных величин</w:t>
        </w:r>
      </w:hyperlink>
      <w:r w:rsidRPr="009351A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351A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(либо величин, которые можно с некоторой допустимой степенью точности считать таковыми).</w:t>
      </w:r>
      <w:r w:rsidRPr="009351A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</w:p>
    <w:p w:rsidR="00E318A5" w:rsidRPr="009351AB" w:rsidRDefault="00E318A5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Блок перестановки</w:t>
      </w:r>
    </w:p>
    <w:p w:rsidR="003108F3" w:rsidRPr="009351AB" w:rsidRDefault="003108F3" w:rsidP="003108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блок, в котором происходит перестановка элементов массивов Pool и SBox для определения ключей.</w:t>
      </w:r>
    </w:p>
    <w:p w:rsidR="009F79C2" w:rsidRPr="009351AB" w:rsidRDefault="009F79C2" w:rsidP="003108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9F79C2" w:rsidRPr="009351AB" w:rsidRDefault="009F79C2" w:rsidP="003108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Псевдокод реализации блока перестановки с шифратором приведен ниже:</w:t>
      </w:r>
    </w:p>
    <w:p w:rsidR="009F79C2" w:rsidRPr="009351AB" w:rsidRDefault="009F79C2" w:rsidP="003108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9351AB">
        <w:rPr>
          <w:rFonts w:ascii="Times New Roman" w:hAnsi="Times New Roman" w:cs="Times New Roman"/>
          <w:sz w:val="24"/>
          <w:szCs w:val="24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Andromeda</w:t>
      </w:r>
      <w:r w:rsidRPr="009351AB">
        <w:rPr>
          <w:rFonts w:ascii="Times New Roman" w:hAnsi="Times New Roman" w:cs="Times New Roman"/>
          <w:sz w:val="24"/>
          <w:szCs w:val="24"/>
        </w:rPr>
        <w:t>_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cipher</w:t>
      </w:r>
      <w:r w:rsidRPr="009351AB">
        <w:rPr>
          <w:rFonts w:ascii="Times New Roman" w:hAnsi="Times New Roman" w:cs="Times New Roman"/>
          <w:sz w:val="24"/>
          <w:szCs w:val="24"/>
        </w:rPr>
        <w:t>(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51AB">
        <w:rPr>
          <w:rFonts w:ascii="Times New Roman" w:hAnsi="Times New Roman" w:cs="Times New Roman"/>
          <w:sz w:val="24"/>
          <w:szCs w:val="24"/>
        </w:rPr>
        <w:t>: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9351AB">
        <w:rPr>
          <w:rFonts w:ascii="Times New Roman" w:hAnsi="Times New Roman" w:cs="Times New Roman"/>
          <w:sz w:val="24"/>
          <w:szCs w:val="24"/>
        </w:rPr>
        <w:t xml:space="preserve">;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ASwitch</w:t>
      </w:r>
      <w:r w:rsidRPr="009351AB">
        <w:rPr>
          <w:rFonts w:ascii="Times New Roman" w:hAnsi="Times New Roman" w:cs="Times New Roman"/>
          <w:sz w:val="24"/>
          <w:szCs w:val="24"/>
        </w:rPr>
        <w:t>: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TCiphMode</w:t>
      </w:r>
      <w:r w:rsidRPr="009351AB">
        <w:rPr>
          <w:rFonts w:ascii="Times New Roman" w:hAnsi="Times New Roman" w:cs="Times New Roman"/>
          <w:sz w:val="24"/>
          <w:szCs w:val="24"/>
        </w:rPr>
        <w:t xml:space="preserve"> – это на вход принимаем параметр запуска, либо шифрования, либо дешифровки)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9351AB">
        <w:rPr>
          <w:rFonts w:ascii="Times New Roman" w:hAnsi="Times New Roman" w:cs="Times New Roman"/>
          <w:sz w:val="24"/>
          <w:szCs w:val="24"/>
        </w:rPr>
        <w:t>переменные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key1,key2:Cardinal;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temp, key3:byte;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try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Si = (Si + 1)    mod 1500;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Sj = (Sj + Pool[Si]) mod 1500;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key1    = Pool[Si];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Pool[Si</w:t>
      </w:r>
      <w:r w:rsidR="008F2869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= Pool[Sj]; // </w:t>
      </w:r>
      <w:r w:rsidRPr="009351AB">
        <w:rPr>
          <w:rFonts w:ascii="Times New Roman" w:hAnsi="Times New Roman" w:cs="Times New Roman"/>
          <w:sz w:val="24"/>
          <w:szCs w:val="24"/>
        </w:rPr>
        <w:t>перестановка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Pool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Pool[Sj] = key1;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key1 = (Pool[Si] * Pool[Sj] + SBox[Si] + SBox[Sj]{Pool[Si] + Pool[Sj]}) mod 1500; // </w:t>
      </w:r>
      <w:r w:rsidRPr="009351AB">
        <w:rPr>
          <w:rFonts w:ascii="Times New Roman" w:hAnsi="Times New Roman" w:cs="Times New Roman"/>
          <w:sz w:val="24"/>
          <w:szCs w:val="24"/>
        </w:rPr>
        <w:t>Получаем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</w:rPr>
        <w:t>номер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</w:rPr>
        <w:t>ключевого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</w:rPr>
        <w:t>байта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</w:rPr>
        <w:t>в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Pool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Si = (Si + 1)    mod 1500;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Sj = (Sj + SBox[Si]) mod 1500;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key2</w:t>
      </w:r>
      <w:r w:rsidR="008F2869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= SBox[Si];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SBox[Si] = SBox[Sj]; // </w:t>
      </w:r>
      <w:r w:rsidRPr="009351AB">
        <w:rPr>
          <w:rFonts w:ascii="Times New Roman" w:hAnsi="Times New Roman" w:cs="Times New Roman"/>
          <w:sz w:val="24"/>
          <w:szCs w:val="24"/>
        </w:rPr>
        <w:t>перестановка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SBox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SBox[Sj] = key2;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5F7041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key2 </w:t>
      </w:r>
      <w:r w:rsidR="009F79C2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= ({SBox[Si] + SBox[Sj]}Pool[Si] + Pool[Sj]+SBox[Si]* SBox[Sj]) mod 1500; // </w:t>
      </w:r>
      <w:r w:rsidR="009F79C2" w:rsidRPr="009351AB">
        <w:rPr>
          <w:rFonts w:ascii="Times New Roman" w:hAnsi="Times New Roman" w:cs="Times New Roman"/>
          <w:sz w:val="24"/>
          <w:szCs w:val="24"/>
        </w:rPr>
        <w:t>получаем</w:t>
      </w:r>
      <w:r w:rsidR="009F79C2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79C2" w:rsidRPr="009351AB">
        <w:rPr>
          <w:rFonts w:ascii="Times New Roman" w:hAnsi="Times New Roman" w:cs="Times New Roman"/>
          <w:sz w:val="24"/>
          <w:szCs w:val="24"/>
        </w:rPr>
        <w:t>номер</w:t>
      </w:r>
      <w:r w:rsidR="009F79C2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79C2" w:rsidRPr="009351AB">
        <w:rPr>
          <w:rFonts w:ascii="Times New Roman" w:hAnsi="Times New Roman" w:cs="Times New Roman"/>
          <w:sz w:val="24"/>
          <w:szCs w:val="24"/>
        </w:rPr>
        <w:t>ключевого</w:t>
      </w:r>
      <w:r w:rsidR="009F79C2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79C2" w:rsidRPr="009351AB">
        <w:rPr>
          <w:rFonts w:ascii="Times New Roman" w:hAnsi="Times New Roman" w:cs="Times New Roman"/>
          <w:sz w:val="24"/>
          <w:szCs w:val="24"/>
        </w:rPr>
        <w:t>байта</w:t>
      </w:r>
      <w:r w:rsidR="009F79C2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79C2" w:rsidRPr="009351AB">
        <w:rPr>
          <w:rFonts w:ascii="Times New Roman" w:hAnsi="Times New Roman" w:cs="Times New Roman"/>
          <w:sz w:val="24"/>
          <w:szCs w:val="24"/>
        </w:rPr>
        <w:t>в</w:t>
      </w:r>
      <w:r w:rsidR="009F79C2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SBox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temp</w:t>
      </w:r>
      <w:r w:rsidR="005F7041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F7041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Pool[Si];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Pool[Si]</w:t>
      </w:r>
      <w:r w:rsidR="005F7041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F7041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SBox[Sj]; // </w:t>
      </w:r>
      <w:r w:rsidRPr="009351AB">
        <w:rPr>
          <w:rFonts w:ascii="Times New Roman" w:hAnsi="Times New Roman" w:cs="Times New Roman"/>
          <w:sz w:val="24"/>
          <w:szCs w:val="24"/>
        </w:rPr>
        <w:t>Перестановка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</w:rPr>
        <w:t>между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Pr="009351AB">
        <w:rPr>
          <w:rFonts w:ascii="Times New Roman" w:hAnsi="Times New Roman" w:cs="Times New Roman"/>
          <w:sz w:val="24"/>
          <w:szCs w:val="24"/>
        </w:rPr>
        <w:t>и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SBox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SBox[Sj]</w:t>
      </w:r>
      <w:r w:rsidR="005F7041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F7041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temp;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key3</w:t>
      </w:r>
      <w:r w:rsidR="005F7041"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= (SBox[Si] xor Pool[Sj])mod 256; // </w:t>
      </w:r>
      <w:r w:rsidRPr="009351AB">
        <w:rPr>
          <w:rFonts w:ascii="Times New Roman" w:hAnsi="Times New Roman" w:cs="Times New Roman"/>
          <w:sz w:val="24"/>
          <w:szCs w:val="24"/>
        </w:rPr>
        <w:t>усредненный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</w:rPr>
        <w:t>синтетический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</w:rPr>
        <w:t>ключ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switch</w:t>
      </w:r>
      <w:r w:rsidRPr="009351AB">
        <w:rPr>
          <w:rFonts w:ascii="Times New Roman" w:hAnsi="Times New Roman" w:cs="Times New Roman"/>
          <w:sz w:val="24"/>
          <w:szCs w:val="24"/>
        </w:rPr>
        <w:t xml:space="preserve"> (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ASwitch</w:t>
      </w:r>
      <w:r w:rsidRPr="009351AB">
        <w:rPr>
          <w:rFonts w:ascii="Times New Roman" w:hAnsi="Times New Roman" w:cs="Times New Roman"/>
          <w:sz w:val="24"/>
          <w:szCs w:val="24"/>
        </w:rPr>
        <w:t>) // собственно само шифрование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</w:rPr>
        <w:t xml:space="preserve">     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cpmEncr: Return=DoEncode(x,Pool[key1],SBox[key2],key3); break;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  cpmDecr: Return:=DoDecode(x,Pool[key1],SBox[key2],key3); break;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351AB">
        <w:rPr>
          <w:rFonts w:ascii="Times New Roman" w:hAnsi="Times New Roman" w:cs="Times New Roman"/>
          <w:sz w:val="24"/>
          <w:szCs w:val="24"/>
        </w:rPr>
        <w:t>}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>//</w:t>
      </w:r>
    </w:p>
    <w:p w:rsidR="009F79C2" w:rsidRPr="009351AB" w:rsidRDefault="009F79C2" w:rsidP="009F79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sz w:val="24"/>
          <w:szCs w:val="24"/>
        </w:rPr>
        <w:t xml:space="preserve">// ВАЖНО! Счетчики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9351AB">
        <w:rPr>
          <w:rFonts w:ascii="Times New Roman" w:hAnsi="Times New Roman" w:cs="Times New Roman"/>
          <w:sz w:val="24"/>
          <w:szCs w:val="24"/>
        </w:rPr>
        <w:t xml:space="preserve"> и </w:t>
      </w:r>
      <w:r w:rsidRPr="009351AB">
        <w:rPr>
          <w:rFonts w:ascii="Times New Roman" w:hAnsi="Times New Roman" w:cs="Times New Roman"/>
          <w:sz w:val="24"/>
          <w:szCs w:val="24"/>
          <w:lang w:val="en-US"/>
        </w:rPr>
        <w:t>Sj</w:t>
      </w:r>
      <w:r w:rsidRPr="009351AB">
        <w:rPr>
          <w:rFonts w:ascii="Times New Roman" w:hAnsi="Times New Roman" w:cs="Times New Roman"/>
          <w:sz w:val="24"/>
          <w:szCs w:val="24"/>
        </w:rPr>
        <w:t xml:space="preserve"> не сбрасываем, так как данный код должен вызываться в цикле вызывающего его метода, если счетчик сбросить – шифрования не будет</w:t>
      </w:r>
    </w:p>
    <w:p w:rsidR="009F79C2" w:rsidRPr="009351AB" w:rsidRDefault="009F79C2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</w:rPr>
        <w:t>//</w:t>
      </w:r>
      <w:r w:rsidR="0063095B" w:rsidRPr="009351AB">
        <w:rPr>
          <w:rFonts w:ascii="Times New Roman" w:hAnsi="Times New Roman" w:cs="Times New Roman"/>
          <w:sz w:val="24"/>
          <w:szCs w:val="24"/>
        </w:rPr>
        <w:t xml:space="preserve"> </w:t>
      </w:r>
      <w:r w:rsidRPr="009351AB">
        <w:rPr>
          <w:rFonts w:ascii="Times New Roman" w:hAnsi="Times New Roman" w:cs="Times New Roman"/>
          <w:sz w:val="24"/>
          <w:szCs w:val="24"/>
        </w:rPr>
        <w:t xml:space="preserve">Si,Sj – счетчики – целое число без знака размером числа, предусмотренного конкретной </w:t>
      </w:r>
      <w:r w:rsidR="0063095B" w:rsidRPr="009351AB">
        <w:rPr>
          <w:rFonts w:ascii="Times New Roman" w:hAnsi="Times New Roman" w:cs="Times New Roman"/>
          <w:sz w:val="24"/>
          <w:szCs w:val="24"/>
        </w:rPr>
        <w:t xml:space="preserve">// </w:t>
      </w:r>
      <w:r w:rsidRPr="009351AB">
        <w:rPr>
          <w:rFonts w:ascii="Times New Roman" w:hAnsi="Times New Roman" w:cs="Times New Roman"/>
          <w:sz w:val="24"/>
          <w:szCs w:val="24"/>
        </w:rPr>
        <w:t>архитектурой процессора, в начале процесса шифрования они равны 0</w:t>
      </w:r>
    </w:p>
    <w:p w:rsidR="0063095B" w:rsidRPr="009351AB" w:rsidRDefault="0063095B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>//</w:t>
      </w:r>
    </w:p>
    <w:p w:rsidR="0063095B" w:rsidRPr="009351AB" w:rsidRDefault="0063095B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>catch(){</w:t>
      </w:r>
    </w:p>
    <w:p w:rsidR="0063095B" w:rsidRPr="009351AB" w:rsidRDefault="0063095B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 DeInitCipher;</w:t>
      </w:r>
    </w:p>
    <w:p w:rsidR="0063095B" w:rsidRPr="009351AB" w:rsidRDefault="0063095B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 return=0;</w:t>
      </w:r>
    </w:p>
    <w:p w:rsidR="0063095B" w:rsidRPr="009351AB" w:rsidRDefault="0063095B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   throw Exception.Create(ECipher);</w:t>
      </w:r>
    </w:p>
    <w:p w:rsidR="0063095B" w:rsidRPr="009351AB" w:rsidRDefault="0063095B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63095B" w:rsidRPr="009351AB" w:rsidRDefault="0063095B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51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72B82" w:rsidRDefault="00F72B82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7C37" w:rsidRPr="005F7C37" w:rsidRDefault="005F7C37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работы блока перестановки:</w:t>
      </w:r>
      <w:bookmarkStart w:id="0" w:name="_GoBack"/>
      <w:bookmarkEnd w:id="0"/>
    </w:p>
    <w:p w:rsidR="00F72B82" w:rsidRPr="009351AB" w:rsidRDefault="00F72B82" w:rsidP="00630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1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0180CD" wp14:editId="4EB70EF0">
            <wp:extent cx="593407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A5" w:rsidRPr="009351AB" w:rsidRDefault="00E318A5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Блок деинициализации</w:t>
      </w:r>
    </w:p>
    <w:p w:rsidR="003108F3" w:rsidRPr="009351AB" w:rsidRDefault="003108F3" w:rsidP="003108F3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Блок очищение инициализированных генератором структур в памяти компьютера методом Гутмана, что означает удаление многократным перезаписываниемячеек памяти по адресам. Применение алгоритма – гутман или 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DoD</w:t>
      </w:r>
      <w:r w:rsidRPr="009351A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не критично, в аппаратной реализации данный блок работает немного по-другому, он просто зануляет ячейки временной памяти в плате</w:t>
      </w:r>
    </w:p>
    <w:p w:rsidR="003108F3" w:rsidRPr="009351AB" w:rsidRDefault="003108F3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318A5" w:rsidRPr="009351AB" w:rsidRDefault="00E318A5" w:rsidP="00E318A5">
      <w:pPr>
        <w:spacing w:before="120" w:after="24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3C5C23" w:rsidRPr="009351AB" w:rsidRDefault="003C5C23">
      <w:pPr>
        <w:rPr>
          <w:rFonts w:ascii="Times New Roman" w:hAnsi="Times New Roman" w:cs="Times New Roman"/>
          <w:sz w:val="24"/>
          <w:szCs w:val="24"/>
        </w:rPr>
      </w:pPr>
    </w:p>
    <w:sectPr w:rsidR="003C5C23" w:rsidRPr="00935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B4"/>
    <w:rsid w:val="000543A1"/>
    <w:rsid w:val="0019440B"/>
    <w:rsid w:val="003108F3"/>
    <w:rsid w:val="003C5C23"/>
    <w:rsid w:val="003D40F6"/>
    <w:rsid w:val="004E0DFA"/>
    <w:rsid w:val="005F7041"/>
    <w:rsid w:val="005F7C37"/>
    <w:rsid w:val="0063095B"/>
    <w:rsid w:val="00647677"/>
    <w:rsid w:val="007A61A4"/>
    <w:rsid w:val="008559B9"/>
    <w:rsid w:val="008F2869"/>
    <w:rsid w:val="009351AB"/>
    <w:rsid w:val="00935B14"/>
    <w:rsid w:val="009453E1"/>
    <w:rsid w:val="009F79C2"/>
    <w:rsid w:val="00A54DB4"/>
    <w:rsid w:val="00C36BD3"/>
    <w:rsid w:val="00D47A46"/>
    <w:rsid w:val="00D731DB"/>
    <w:rsid w:val="00DA7671"/>
    <w:rsid w:val="00E318A5"/>
    <w:rsid w:val="00EE2721"/>
    <w:rsid w:val="00F42B7E"/>
    <w:rsid w:val="00F7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4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D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54D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4DB4"/>
  </w:style>
  <w:style w:type="paragraph" w:styleId="a5">
    <w:name w:val="Balloon Text"/>
    <w:basedOn w:val="a"/>
    <w:link w:val="a6"/>
    <w:uiPriority w:val="99"/>
    <w:semiHidden/>
    <w:unhideWhenUsed/>
    <w:rsid w:val="00F7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2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4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D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54D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4DB4"/>
  </w:style>
  <w:style w:type="paragraph" w:styleId="a5">
    <w:name w:val="Balloon Text"/>
    <w:basedOn w:val="a"/>
    <w:link w:val="a6"/>
    <w:uiPriority w:val="99"/>
    <w:semiHidden/>
    <w:unhideWhenUsed/>
    <w:rsid w:val="00F72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2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1%83%D1%87%D0%B0%D0%B9%D0%BD%D0%B0%D1%8F_%D0%B2%D0%B5%D0%BB%D0%B8%D1%87%D0%B8%D0%BD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0%B0%D1%82%D0%B8%D1%81%D1%82%D0%B8%D0%BA%D0%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m.wikipedia.org/wiki/%D0%A5%D0%B5%D1%88-%D1%84%D1%83%D0%BD%D0%BA%D1%86%D0%B8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21</cp:revision>
  <dcterms:created xsi:type="dcterms:W3CDTF">2016-12-24T12:06:00Z</dcterms:created>
  <dcterms:modified xsi:type="dcterms:W3CDTF">2016-12-26T12:56:00Z</dcterms:modified>
</cp:coreProperties>
</file>