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4E33" w:rsidRPr="00C44E33" w:rsidRDefault="00C44E33" w:rsidP="00C44E33">
      <w:pPr>
        <w:rPr>
          <w:b/>
        </w:rPr>
      </w:pPr>
      <w:bookmarkStart w:id="0" w:name="_GoBack"/>
      <w:bookmarkEnd w:id="0"/>
      <w:r w:rsidRPr="00C44E33">
        <w:rPr>
          <w:b/>
        </w:rPr>
        <w:t>Exercício 8</w:t>
      </w:r>
    </w:p>
    <w:p w:rsidR="00C44E33" w:rsidRDefault="00C44E33" w:rsidP="00C44E33"/>
    <w:p w:rsidR="00C44E33" w:rsidRDefault="00C44E33" w:rsidP="00C44E33">
      <w:r>
        <w:t>Casos de uso - Feito</w:t>
      </w:r>
    </w:p>
    <w:p w:rsidR="00C44E33" w:rsidRDefault="00C44E33" w:rsidP="00C44E33">
      <w:r>
        <w:t>Descrição dos cenários – Em Andamento 40%</w:t>
      </w:r>
    </w:p>
    <w:p w:rsidR="00C44E33" w:rsidRDefault="00C44E33" w:rsidP="00C44E33">
      <w:r>
        <w:t>Requisitos funcionais - Feito</w:t>
      </w:r>
    </w:p>
    <w:p w:rsidR="00C44E33" w:rsidRDefault="00C44E33" w:rsidP="00C44E33">
      <w:r>
        <w:t>Requisitos não-funcionais (incluindo atributos de qualidade, tais como</w:t>
      </w:r>
    </w:p>
    <w:p w:rsidR="00C44E33" w:rsidRDefault="00C44E33" w:rsidP="00C44E33">
      <w:r>
        <w:t>Performance, segurança, confiabilidade etc.) - Feito</w:t>
      </w:r>
    </w:p>
    <w:p w:rsidR="00C44E33" w:rsidRDefault="00C44E33" w:rsidP="00C44E33">
      <w:r>
        <w:t>Requisitos tecnológicos – Em Andamento 70%</w:t>
      </w:r>
    </w:p>
    <w:p w:rsidR="00274C6C" w:rsidRDefault="00C44E33" w:rsidP="00C44E33">
      <w:r>
        <w:t>Ambiente de implantação – A fazer</w:t>
      </w:r>
    </w:p>
    <w:p w:rsidR="00C44E33" w:rsidRDefault="00C44E33" w:rsidP="00C44E33"/>
    <w:p w:rsidR="00C44E33" w:rsidRDefault="00C44E33" w:rsidP="00C44E33">
      <w:pPr>
        <w:rPr>
          <w:b/>
        </w:rPr>
      </w:pPr>
      <w:r>
        <w:rPr>
          <w:b/>
        </w:rPr>
        <w:t>Exercício 9</w:t>
      </w:r>
    </w:p>
    <w:p w:rsidR="00C44E33" w:rsidRPr="00C44E33" w:rsidRDefault="00C44E33" w:rsidP="00C44E33">
      <w:pPr>
        <w:pStyle w:val="PargrafodaLista"/>
        <w:numPr>
          <w:ilvl w:val="0"/>
          <w:numId w:val="1"/>
        </w:numPr>
      </w:pPr>
      <w:r w:rsidRPr="00C44E33">
        <w:t>Realizar Agendamento da Consulta</w:t>
      </w:r>
    </w:p>
    <w:p w:rsidR="00C44E33" w:rsidRDefault="00C44E33" w:rsidP="00C44E33">
      <w:pPr>
        <w:pStyle w:val="PargrafodaLista"/>
        <w:numPr>
          <w:ilvl w:val="0"/>
          <w:numId w:val="1"/>
        </w:numPr>
      </w:pPr>
      <w:r w:rsidRPr="00C44E33">
        <w:t>Realiza atendimento do paciente</w:t>
      </w:r>
    </w:p>
    <w:p w:rsidR="00C44E33" w:rsidRDefault="00C44E33" w:rsidP="00C44E33"/>
    <w:p w:rsidR="00C44E33" w:rsidRDefault="00C44E33" w:rsidP="00C44E33">
      <w:pPr>
        <w:rPr>
          <w:b/>
        </w:rPr>
      </w:pPr>
      <w:proofErr w:type="gramStart"/>
      <w:r>
        <w:rPr>
          <w:b/>
        </w:rPr>
        <w:t>Exercício  10</w:t>
      </w:r>
      <w:proofErr w:type="gramEnd"/>
      <w:r>
        <w:rPr>
          <w:b/>
        </w:rPr>
        <w:t xml:space="preserve"> </w:t>
      </w:r>
    </w:p>
    <w:p w:rsidR="00C44E33" w:rsidRDefault="002250B1" w:rsidP="00C44E33">
      <w:pPr>
        <w:rPr>
          <w:b/>
        </w:rPr>
      </w:pPr>
      <w:r>
        <w:rPr>
          <w:b/>
          <w:noProof/>
          <w:lang w:eastAsia="pt-BR"/>
        </w:rPr>
        <w:drawing>
          <wp:inline distT="0" distB="0" distL="0" distR="0">
            <wp:extent cx="5400040" cy="211010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ercício1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E33" w:rsidRPr="00C44E33" w:rsidRDefault="00C44E33" w:rsidP="00C44E33">
      <w:pPr>
        <w:rPr>
          <w:b/>
        </w:rPr>
      </w:pPr>
    </w:p>
    <w:p w:rsidR="00C44E33" w:rsidRDefault="00C44E33" w:rsidP="00C44E33"/>
    <w:p w:rsidR="00C44E33" w:rsidRPr="00C44E33" w:rsidRDefault="00C44E33" w:rsidP="00C44E33"/>
    <w:p w:rsidR="00C44E33" w:rsidRDefault="00C44E33" w:rsidP="00C44E33"/>
    <w:p w:rsidR="00C44E33" w:rsidRDefault="00C44E33" w:rsidP="00C44E33"/>
    <w:p w:rsidR="00C44E33" w:rsidRDefault="00C44E33" w:rsidP="00C44E33"/>
    <w:p w:rsidR="00C44E33" w:rsidRDefault="00C44E33" w:rsidP="00C44E33"/>
    <w:p w:rsidR="00C44E33" w:rsidRDefault="00C44E33" w:rsidP="00C44E33"/>
    <w:sectPr w:rsidR="00C44E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5B2F49"/>
    <w:multiLevelType w:val="hybridMultilevel"/>
    <w:tmpl w:val="6B0AF7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E33"/>
    <w:rsid w:val="00217F7D"/>
    <w:rsid w:val="002250B1"/>
    <w:rsid w:val="004C5158"/>
    <w:rsid w:val="005A2113"/>
    <w:rsid w:val="00C44E33"/>
    <w:rsid w:val="00D6440D"/>
    <w:rsid w:val="00FF7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BADEDC-CE4B-4852-8CD8-75AE176AA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44E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Educional Impacta Tecnologia</Company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Divisão de Controle de Licenças</dc:creator>
  <cp:keywords/>
  <dc:description/>
  <cp:lastModifiedBy>Divisão de Controle de Licenças</cp:lastModifiedBy>
  <cp:revision>2</cp:revision>
  <dcterms:created xsi:type="dcterms:W3CDTF">2017-03-23T00:25:00Z</dcterms:created>
  <dcterms:modified xsi:type="dcterms:W3CDTF">2017-03-23T00:25:00Z</dcterms:modified>
</cp:coreProperties>
</file>