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702"/>
        <w:gridCol w:w="6801"/>
      </w:tblGrid>
      <w:tr>
        <w:trPr/>
        <w:tc>
          <w:tcPr>
            <w:tcW w:w="85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Heading3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[US-0001] – Adicionar item ao carrinho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EBAC-SHOP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699"/>
        <w:gridCol w:w="2552"/>
        <w:gridCol w:w="1701"/>
        <w:gridCol w:w="2551"/>
      </w:tblGrid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História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ANDRE LINS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680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2 MESES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889"/>
        <w:gridCol w:w="7614"/>
      </w:tblGrid>
      <w:tr>
        <w:trPr/>
        <w:tc>
          <w:tcPr>
            <w:tcW w:w="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</w:p>
        </w:tc>
        <w:tc>
          <w:tcPr>
            <w:tcW w:w="76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drawing>
                <wp:inline distT="0" distB="0" distL="0" distR="0">
                  <wp:extent cx="4787265" cy="3462020"/>
                  <wp:effectExtent l="0" t="0" r="0" b="0"/>
                  <wp:docPr id="1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3" descr="Interface gráfica do usuário, Aplicativo, Teams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265" cy="346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199"/>
        <w:gridCol w:w="7304"/>
      </w:tblGrid>
      <w:tr>
        <w:trPr/>
        <w:tc>
          <w:tcPr>
            <w:tcW w:w="1199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</w:p>
        </w:tc>
        <w:tc>
          <w:tcPr>
            <w:tcW w:w="730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  <w:vanish/>
        </w:rPr>
      </w:pPr>
      <w:r>
        <w:rPr>
          <w:rFonts w:eastAsia="Times New Roman"/>
          <w:vanish/>
        </w:rPr>
      </w:r>
    </w:p>
    <w:tbl>
      <w:tblPr>
        <w:tblW w:w="8422" w:type="dxa"/>
        <w:jc w:val="left"/>
        <w:tblInd w:w="81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8422"/>
      </w:tblGrid>
      <w:tr>
        <w:trPr/>
        <w:tc>
          <w:tcPr>
            <w:tcW w:w="8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Web"/>
              <w:spacing w:before="0" w:after="280"/>
              <w:rPr/>
            </w:pPr>
            <w:r>
              <w:rPr>
                <w:b/>
                <w:bCs/>
              </w:rPr>
              <w:t>Como</w:t>
            </w:r>
            <w:r>
              <w:rPr/>
              <w:t xml:space="preserve"> cliente da EBAC-SHOP</w:t>
              <w:br/>
            </w:r>
            <w:r>
              <w:rPr>
                <w:b/>
                <w:bCs/>
              </w:rPr>
              <w:t>Quero</w:t>
            </w:r>
            <w:r>
              <w:rPr/>
              <w:t xml:space="preserve"> adicionar produtos no carrinho </w:t>
              <w:br/>
            </w:r>
            <w:r>
              <w:rPr>
                <w:b/>
                <w:bCs/>
              </w:rPr>
              <w:t>Para</w:t>
            </w:r>
            <w:r>
              <w:rPr/>
              <w:t xml:space="preserve"> realizar a compra dos itens</w:t>
            </w:r>
          </w:p>
          <w:p>
            <w:pPr>
              <w:pStyle w:val="Heading3"/>
              <w:spacing w:before="280" w:after="280"/>
              <w:rPr>
                <w:rFonts w:eastAsia="Times New Roman"/>
              </w:rPr>
            </w:pPr>
            <w:bookmarkStart w:id="0" w:name="Bookmark"/>
            <w:r>
              <w:rPr>
                <w:rFonts w:eastAsia="Times New Roman"/>
                <w:color w:val="0747A6"/>
              </w:rPr>
              <w:t>Critérios de Aceitação:</w:t>
            </w:r>
          </w:p>
          <w:p>
            <w:pPr>
              <w:pStyle w:val="NormalWeb"/>
              <w:spacing w:before="280" w:after="0"/>
              <w:rPr/>
            </w:pPr>
            <w:r>
              <w:rPr>
                <w:highlight w:val="yellow"/>
              </w:rPr>
              <w:t>1 – Ex. Deve permitir adicionar até 5 produtos no carrinho;</w:t>
            </w:r>
            <w:r>
              <w:rPr/>
              <w:br/>
              <w:t xml:space="preserve">2 –  </w:t>
            </w:r>
            <w:r>
              <w:rPr/>
              <w:t xml:space="preserve">ADICIONAR SOMENTE </w:t>
            </w:r>
            <w:r>
              <w:rPr/>
              <w:t xml:space="preserve">PRODUTOS COM MENOS DE 90 DIAS </w:t>
              <w:br/>
              <w:t xml:space="preserve">3 – </w:t>
            </w:r>
            <w:r>
              <w:rPr/>
              <w:t>DEVE</w:t>
            </w:r>
            <w:r>
              <w:rPr/>
              <w:t xml:space="preserve"> ADICIONAR ATÉ 3 PRODUTOS IGUAIS </w:t>
              <w:br/>
              <w:t xml:space="preserve">4 – VALOR TOTAL DO CARRINHO NÃO </w:t>
            </w:r>
            <w:r>
              <w:rPr/>
              <w:t>DEVE</w:t>
            </w:r>
            <w:r>
              <w:rPr/>
              <w:t xml:space="preserve"> ULTRAPASSE 200,00 </w:t>
              <w:br/>
              <w:t xml:space="preserve">5 – </w:t>
            </w:r>
            <w:r>
              <w:rPr/>
              <w:t xml:space="preserve">DEVE </w:t>
            </w:r>
            <w:r>
              <w:rPr/>
              <w:t>ADICIONAR PRODUTOS COM VALORES ACIMA DE 5,00</w:t>
              <w:br/>
            </w:r>
            <w:bookmarkEnd w:id="0"/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702"/>
        <w:gridCol w:w="6801"/>
      </w:tblGrid>
      <w:tr>
        <w:trPr/>
        <w:tc>
          <w:tcPr>
            <w:tcW w:w="85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Heading3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[US-0002] – Login na plataforma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EBAC-SHOP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699"/>
        <w:gridCol w:w="2552"/>
        <w:gridCol w:w="1701"/>
        <w:gridCol w:w="2551"/>
      </w:tblGrid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História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BEATRIZ HERNANDES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680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1 MES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986"/>
        <w:gridCol w:w="7517"/>
      </w:tblGrid>
      <w:tr>
        <w:trPr/>
        <w:tc>
          <w:tcPr>
            <w:tcW w:w="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</w:p>
        </w:tc>
        <w:tc>
          <w:tcPr>
            <w:tcW w:w="7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drawing>
                <wp:inline distT="0" distB="0" distL="0" distR="0">
                  <wp:extent cx="4725670" cy="3262630"/>
                  <wp:effectExtent l="0" t="0" r="0" b="0"/>
                  <wp:docPr id="2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 descr="Interface gráfica do usuário, Aplicativo, Teams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567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199"/>
        <w:gridCol w:w="7304"/>
      </w:tblGrid>
      <w:tr>
        <w:trPr/>
        <w:tc>
          <w:tcPr>
            <w:tcW w:w="1199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</w:p>
        </w:tc>
        <w:tc>
          <w:tcPr>
            <w:tcW w:w="730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  <w:vanish/>
        </w:rPr>
      </w:pPr>
      <w:r>
        <w:rPr>
          <w:rFonts w:eastAsia="Times New Roman"/>
          <w:vanish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8504"/>
      </w:tblGrid>
      <w:tr>
        <w:trPr/>
        <w:tc>
          <w:tcPr>
            <w:tcW w:w="8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Web"/>
              <w:spacing w:before="0" w:after="280"/>
              <w:rPr/>
            </w:pPr>
            <w:r>
              <w:rPr>
                <w:b/>
                <w:bCs/>
              </w:rPr>
              <w:t>Como</w:t>
            </w:r>
            <w:r>
              <w:rPr/>
              <w:t xml:space="preserve"> cliente da EBAC-SHOP</w:t>
              <w:br/>
            </w:r>
            <w:r>
              <w:rPr>
                <w:b/>
                <w:bCs/>
              </w:rPr>
              <w:t>Quero</w:t>
            </w:r>
            <w:r>
              <w:rPr/>
              <w:t xml:space="preserve"> fazer o login (autenticação) na plataforma  </w:t>
              <w:br/>
            </w:r>
            <w:r>
              <w:rPr>
                <w:b/>
                <w:bCs/>
              </w:rPr>
              <w:t>Para</w:t>
            </w:r>
            <w:r>
              <w:rPr/>
              <w:t xml:space="preserve"> visualizar meus pedidos</w:t>
            </w:r>
          </w:p>
          <w:p>
            <w:pPr>
              <w:pStyle w:val="Heading3"/>
              <w:spacing w:before="280" w:after="280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>
            <w:pPr>
              <w:pStyle w:val="NormalWeb"/>
              <w:spacing w:before="280" w:after="0"/>
              <w:rPr/>
            </w:pPr>
            <w:r>
              <w:rPr/>
              <w:t xml:space="preserve">1 – </w:t>
            </w:r>
            <w:r>
              <w:rPr/>
              <w:t xml:space="preserve">DEVE CONTER LETRAS MAISCULAS E MINUSCULAS </w:t>
            </w:r>
            <w:r>
              <w:rPr/>
              <w:br/>
              <w:t xml:space="preserve">2 – </w:t>
            </w:r>
            <w:r>
              <w:rPr/>
              <w:t xml:space="preserve">NÃO DEVE CONTER DADOS PESSOAIS </w:t>
            </w:r>
            <w:r>
              <w:rPr/>
              <w:t xml:space="preserve"> </w:t>
              <w:br/>
              <w:t xml:space="preserve">3 – </w:t>
            </w:r>
            <w:r>
              <w:rPr/>
              <w:t>DEVE CONTER CARACTERES ESPECIAIS</w:t>
            </w:r>
            <w:r>
              <w:rPr/>
              <w:t xml:space="preserve"> </w:t>
              <w:br/>
              <w:t xml:space="preserve">4 – </w:t>
            </w:r>
            <w:r>
              <w:rPr/>
              <w:t xml:space="preserve">DEVE ADICIONAR </w:t>
            </w:r>
            <w:r>
              <w:rPr/>
              <w:t xml:space="preserve">UM NUMERO </w:t>
              <w:br/>
              <w:t xml:space="preserve">5 – </w:t>
            </w:r>
            <w:r>
              <w:rPr/>
              <w:t>A SENHA DEVERA SER DIGITADA ATÉ 3 VEZES PARA BLOQUEAR</w:t>
            </w:r>
          </w:p>
        </w:tc>
      </w:tr>
      <w:tr>
        <w:trPr/>
        <w:tc>
          <w:tcPr>
            <w:tcW w:w="850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Web"/>
              <w:spacing w:before="0" w:after="280"/>
              <w:rPr/>
            </w:pPr>
            <w:r>
              <w:rPr/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702"/>
        <w:gridCol w:w="6801"/>
      </w:tblGrid>
      <w:tr>
        <w:trPr/>
        <w:tc>
          <w:tcPr>
            <w:tcW w:w="850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Heading3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(favoritos)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EBAC-SHOP</w:t>
            </w:r>
          </w:p>
        </w:tc>
      </w:tr>
      <w:tr>
        <w:trPr/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6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699"/>
        <w:gridCol w:w="2552"/>
        <w:gridCol w:w="1701"/>
        <w:gridCol w:w="2551"/>
      </w:tblGrid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História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ALICE HENZ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>
        <w:trPr/>
        <w:tc>
          <w:tcPr>
            <w:tcW w:w="1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680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 MESES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1130"/>
        <w:gridCol w:w="7373"/>
      </w:tblGrid>
      <w:tr>
        <w:trPr/>
        <w:tc>
          <w:tcPr>
            <w:tcW w:w="11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0F0F0" w:val="clea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</w:p>
        </w:tc>
        <w:tc>
          <w:tcPr>
            <w:tcW w:w="73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FFFFFF" w:val="clea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drawing>
                <wp:inline distT="0" distB="0" distL="0" distR="0">
                  <wp:extent cx="1114425" cy="1779270"/>
                  <wp:effectExtent l="0" t="0" r="0" b="0"/>
                  <wp:docPr id="3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7" descr="Interface gráfica do usuário, Texto, Aplicativ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drawing>
                <wp:inline distT="0" distB="0" distL="0" distR="0">
                  <wp:extent cx="4633595" cy="2958465"/>
                  <wp:effectExtent l="0" t="0" r="0" b="0"/>
                  <wp:docPr id="4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5" descr="Interface gráfica do usuário, Aplicativo, Teams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3595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noHBand="0" w:noVBand="1" w:firstColumn="1" w:lastRow="0" w:lastColumn="0" w:firstRow="1"/>
      </w:tblPr>
      <w:tblGrid>
        <w:gridCol w:w="1199"/>
        <w:gridCol w:w="7304"/>
      </w:tblGrid>
      <w:tr>
        <w:trPr/>
        <w:tc>
          <w:tcPr>
            <w:tcW w:w="1199" w:type="dxa"/>
            <w:tcBorders/>
            <w:shd w:color="auto" w:fill="BBBBBB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</w:p>
        </w:tc>
        <w:tc>
          <w:tcPr>
            <w:tcW w:w="730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</w:tc>
      </w:tr>
    </w:tbl>
    <w:p>
      <w:pPr>
        <w:pStyle w:val="Normal"/>
        <w:rPr>
          <w:rFonts w:eastAsia="Times New Roman"/>
          <w:vanish/>
        </w:rPr>
      </w:pPr>
      <w:r>
        <w:rPr>
          <w:rFonts w:eastAsia="Times New Roman"/>
          <w:vanish/>
        </w:rPr>
      </w:r>
    </w:p>
    <w:tbl>
      <w:tblPr>
        <w:tblW w:w="50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noHBand="0" w:noVBand="1" w:firstColumn="1" w:lastRow="0" w:lastColumn="0" w:firstRow="1"/>
      </w:tblPr>
      <w:tblGrid>
        <w:gridCol w:w="8504"/>
      </w:tblGrid>
      <w:tr>
        <w:trPr/>
        <w:tc>
          <w:tcPr>
            <w:tcW w:w="8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Web"/>
              <w:spacing w:before="0" w:after="280"/>
              <w:rPr/>
            </w:pPr>
            <w:r>
              <w:rPr>
                <w:b/>
                <w:bCs/>
              </w:rPr>
              <w:t>Como</w:t>
            </w:r>
            <w:r>
              <w:rPr/>
              <w:t xml:space="preserve"> cliente da EBAC-SHOP</w:t>
              <w:br/>
            </w:r>
            <w:r>
              <w:rPr>
                <w:b/>
                <w:bCs/>
              </w:rPr>
              <w:t>Quero</w:t>
            </w:r>
            <w:r>
              <w:rPr/>
              <w:t xml:space="preserve"> </w:t>
            </w:r>
            <w:r>
              <w:rPr>
                <w:i/>
                <w:iCs/>
              </w:rPr>
              <w:t>favoritar</w:t>
            </w:r>
            <w:r>
              <w:rPr/>
              <w:t xml:space="preserve"> os itens que eu gosto  </w:t>
              <w:br/>
            </w:r>
            <w:r>
              <w:rPr>
                <w:b/>
                <w:bCs/>
              </w:rPr>
              <w:t>Para</w:t>
            </w:r>
            <w:r>
              <w:rPr/>
              <w:t xml:space="preserve"> efetuar a compra futuramente</w:t>
            </w:r>
          </w:p>
          <w:p>
            <w:pPr>
              <w:pStyle w:val="Heading3"/>
              <w:spacing w:before="280" w:after="280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>
            <w:pPr>
              <w:pStyle w:val="NormalWeb"/>
              <w:spacing w:before="280" w:after="0"/>
              <w:rPr/>
            </w:pPr>
            <w:r>
              <w:rPr/>
              <w:t xml:space="preserve">1 – </w:t>
            </w:r>
            <w:r>
              <w:rPr/>
              <w:t xml:space="preserve">O </w:t>
            </w:r>
            <w:r>
              <w:rPr/>
              <w:t xml:space="preserve">TEMPO DE DURAÇÃO </w:t>
            </w:r>
            <w:r>
              <w:rPr/>
              <w:t xml:space="preserve">DEVERÁ SER ATÉ </w:t>
            </w:r>
            <w:r>
              <w:rPr/>
              <w:t xml:space="preserve">7 DIAS </w:t>
              <w:br/>
              <w:t xml:space="preserve">2 – NÃO </w:t>
            </w:r>
            <w:r>
              <w:rPr/>
              <w:t xml:space="preserve">DEVE </w:t>
            </w:r>
            <w:r>
              <w:rPr/>
              <w:t xml:space="preserve">REPETIR O MESMO ITEM </w:t>
              <w:br/>
              <w:t xml:space="preserve">3 – </w:t>
            </w:r>
            <w:r>
              <w:rPr/>
              <w:t xml:space="preserve">DEVE </w:t>
            </w:r>
            <w:r>
              <w:rPr/>
              <w:t xml:space="preserve">ADICIONAR ITENS COM MAIS DE 60 DIAS </w:t>
              <w:br/>
              <w:t xml:space="preserve">4 – </w:t>
            </w:r>
            <w:r>
              <w:rPr/>
              <w:t xml:space="preserve">DEVE </w:t>
            </w:r>
            <w:r>
              <w:rPr/>
              <w:t xml:space="preserve">ADICIONAR ITENS QUE TENHAM MAIS DE 10 NO ESTOQUE </w:t>
              <w:br/>
              <w:t xml:space="preserve">5 – </w:t>
            </w:r>
            <w:r>
              <w:rPr/>
              <w:t xml:space="preserve">DEVE </w:t>
            </w:r>
            <w:r>
              <w:rPr/>
              <w:t xml:space="preserve">ADICIONAR LEMBRETE DE COMPRAS ACIMA DE 3 DIAS </w:t>
              <w:br/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pt-BR" w:eastAsia="pt-BR" w:bidi="ar-SA"/>
    </w:rPr>
  </w:style>
  <w:style w:type="paragraph" w:styleId="Heading3">
    <w:name w:val="Heading 3"/>
    <w:basedOn w:val="Normal"/>
    <w:link w:val="Ttulo3Char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tableborder" w:customStyle="1">
    <w:name w:val="tableborder"/>
    <w:basedOn w:val="Normal"/>
    <w:qFormat/>
    <w:pPr>
      <w:shd w:val="clear" w:color="auto" w:fill="FFFFFF"/>
      <w:spacing w:beforeAutospacing="1" w:afterAutospacing="1"/>
    </w:pPr>
    <w:rPr/>
  </w:style>
  <w:style w:type="paragraph" w:styleId="grid" w:customStyle="1">
    <w:name w:val="grid"/>
    <w:basedOn w:val="Normal"/>
    <w:qFormat/>
    <w:pPr>
      <w:shd w:val="clear" w:color="auto" w:fill="FFFFFF"/>
      <w:spacing w:beforeAutospacing="1" w:afterAutospacing="1"/>
    </w:pPr>
    <w:rPr/>
  </w:style>
  <w:style w:type="paragraph" w:styleId="tablabel" w:customStyle="1">
    <w:name w:val="tablabel"/>
    <w:basedOn w:val="Normal"/>
    <w:qFormat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Autospacing="1" w:afterAutospacing="1"/>
    </w:pPr>
    <w:rPr>
      <w:b/>
      <w:bCs/>
    </w:rPr>
  </w:style>
  <w:style w:type="paragraph" w:styleId="subtext" w:customStyle="1">
    <w:name w:val="subtext"/>
    <w:basedOn w:val="Normal"/>
    <w:qFormat/>
    <w:pPr>
      <w:spacing w:beforeAutospacing="1" w:afterAutospacing="1"/>
    </w:pPr>
    <w:rPr/>
  </w:style>
  <w:style w:type="paragraph" w:styleId="nopadding" w:customStyle="1">
    <w:name w:val="nopadding"/>
    <w:basedOn w:val="Normal"/>
    <w:qFormat/>
    <w:pPr>
      <w:spacing w:beforeAutospacing="1" w:afterAutospacing="1"/>
    </w:pPr>
    <w:rPr/>
  </w:style>
  <w:style w:type="paragraph" w:styleId="subtext1" w:customStyle="1">
    <w:name w:val="subtext1"/>
    <w:basedOn w:val="Normal"/>
    <w:qFormat/>
    <w:pPr>
      <w:spacing w:beforeAutospacing="1" w:afterAutospacing="1"/>
    </w:pPr>
    <w:rPr>
      <w:sz w:val="14"/>
      <w:szCs w:val="14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LibreOffice/24.2.7.2$Linux_X86_64 LibreOffice_project/420$Build-2</Application>
  <AppVersion>15.0000</AppVersion>
  <Pages>4</Pages>
  <Words>278</Words>
  <Characters>1563</Characters>
  <CharactersWithSpaces>1810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2021-06-30T16:42:00Z</dcterms:created>
  <dc:creator>FABIO CONCEICAO ARAUJO</dc:creator>
  <dc:description/>
  <dc:language>pt-BR</dc:language>
  <cp:lastModifiedBy/>
  <dcterms:modified xsi:type="dcterms:W3CDTF">2026-01-15T22:04:03Z</dcterms:modified>
  <cp:revision>7</cp:revision>
  <dc:subject/>
  <dc:title>[#TES-19] [DEMO] Reservar produto no carrinho (Projeto de demonstração do TM4J)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