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themeColor="text1" w:val="000000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Tatiane Lessa dos Reis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Ibiuna 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2025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projeto criado é  sistema de interação com usuário de forma rápida e abrangente como um celular simples que posso acessar a mídia social e relacionar com as pessoas de  forma simples onde não precisa de muito ensinamento, todos consegue usar sem ter ao menos tido um celular.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60"/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 xml:space="preserve"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3287557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O celular veio para revolucionar a vida das pessoas, obter a ideia de um celular simples para idosos com acesso facilitado a midia social sem muita dificuldade de forma simples e fácil.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celular utiliza atalhos e cores que facilita a vida de quem não aprendeu a ler e também de deficientes visuais e baixa visão. Permite que a pessoa interaja com outras pessoa, sem que percebam as suas dificuldades de manuseio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 xml:space="preserve">O celular criado de forma a acessível para idosos e deficientes visual para poder acessar as midias sociais sem muitas dificuldades com comando simples e de forma agil sem que ninguém perceba a sua dificuldade em manuseio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 xml:space="preserve">Celular para idosos e deficientes visuais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samsung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Tempo de uso: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Ter uma longitividade plena minima de 2 anos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 xml:space="preserve">Produto com atalhos e cores para facilitar o manuseio do cliente 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Celulares com cores ajustaveis na tela que facilita quem o manuseia, toque simples na tela de 6:1 com letras grandes para quem saber ler ou a opção de desenhos na tela para quem não sabe ler.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Referência da evidência [caso tenha]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Usabilidade:</w:t>
            </w:r>
          </w:p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Proporcionar o uso do produto a quem tem mais dificuldade em manipular celular comum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highlight w:val="yellow"/>
              </w:rPr>
              <w:t xml:space="preserve">Ex. Imagem 5: </w:t>
            </w: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  <w:highlight w:val="yellow"/>
              </w:rPr>
              <w:t xml:space="preserve">celular com tela 6:1 com opção de teclado com numeros grandes, audiveis e toque na tela </w:t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bCs/>
                <w:color w:themeColor="text1" w:val="000000"/>
                <w:sz w:val="24"/>
                <w:szCs w:val="24"/>
              </w:rPr>
              <w:t xml:space="preserve">Produzido com material reciclavel para não agredir o meio ambiente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Com memoria de 256 G, podendo ser expansível até 1T de acordo com a necessidade do cliente, tela em amoled, teclado emborrachado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>Design simples  de um celular antigo com a tecnologia e acabamento do futuro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themeColor="text1" w:val="000000"/>
                <w:sz w:val="24"/>
                <w:szCs w:val="24"/>
              </w:rPr>
              <w:t xml:space="preserve">Ex. Imagem 1 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  <w:highlight w:val="yellow"/>
              </w:rPr>
              <w:t>Bateria: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 w:val="false"/>
                <w:bCs w:val="false"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Bateria de litium de 10.000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m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A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>h</w:t>
            </w:r>
            <w:r>
              <w:rPr>
                <w:rFonts w:eastAsia="Arial" w:cs="Arial" w:ascii="Arial" w:hAnsi="Arial"/>
                <w:b w:val="false"/>
                <w:bCs w:val="false"/>
                <w:color w:themeColor="text1" w:val="000000"/>
                <w:sz w:val="24"/>
                <w:szCs w:val="24"/>
              </w:rPr>
              <w:t xml:space="preserve"> permite que a bateria dure até 1 semana conforme a sua utilidade.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color w:themeColor="text1"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themeColor="text1" w:val="000000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 celular para Idosos e deficientes visuais vem para inovar a vida desse publico trazendo mais dignidade e conectando tecnologias que antes era voltados para o publico jovem com trajeto e instalação de aplicativos para facilitar e este celular já vem tudo embutido com uma memoria 256 G  e expansível a 1T. Um Design simples e tecnologia de ponta. 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Este celular veio para facilitar a vida deste público acima citado, pois o celular possui formas facilitadas para o manuseio para idosos e deficientes visuais, de uma forma que a pessoa não precisa saber ler para digitar no celular através de imagens e comandos de voz a pessoa consegue manuseia facilmente. 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>P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or enquanto estará acessivel pelas plataformas digitais, em breve estará nas lojas físicas num preço que cabe no bolso. 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Possui a tecnologia 5G, comando de voz e visual, além da tela 6:1 em Amoled que facilita na hora de manuseia o celular, pois ajuda principalmente as pessoas que não sabem lé ou dificuldades com tecnologias, ainda possibilita a utilização da tecnologia de WIFI e Bl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uetooth. 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Memória RAM  de 24G que possibilita que o celular não trave durante o manuseio, pois possui camera  frontal de alta resolução de 128MP que facilita o reconhecimento facial e os movimentos dos olhos para auxiliar na hora de manuseia na leitura de quem não sabe le e deficiente visuais. Cameras traseiras de 256MP. Sensor de movimento frontal com alta resolução e sensor de estabilização na camera traseira.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>O carregamento pode ser realizado por meio com fio (entrada tipo C) ou sem fio (tecnologia NFC), além de ser um celular a prova de água, poeira e a quedas.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A grande dificuldade desta versão ainda em estudo é a facilidade de bloqueio e desbloqueio de celular e rastreio do mesmos em caso de perda ou roubo. A perfeiçoamento básicos para vendas em lojas físicas em todo o país </w:t>
      </w:r>
    </w:p>
    <w:p>
      <w:pPr>
        <w:pStyle w:val="Normal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598805</wp:posOffset>
            </wp:positionH>
            <wp:positionV relativeFrom="paragraph">
              <wp:posOffset>-134620</wp:posOffset>
            </wp:positionV>
            <wp:extent cx="5166995" cy="516699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1678940</wp:posOffset>
                </wp:positionH>
                <wp:positionV relativeFrom="paragraph">
                  <wp:posOffset>-3810</wp:posOffset>
                </wp:positionV>
                <wp:extent cx="734695" cy="217805"/>
                <wp:effectExtent l="1270" t="1270" r="0" b="0"/>
                <wp:wrapNone/>
                <wp:docPr id="3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21780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" fillcolor="#729fcf" stroked="t" o:allowincell="f" style="position:absolute;margin-left:132.2pt;margin-top:-0.3pt;width:57.8pt;height:17.1pt;mso-wrap-style:none;v-text-anchor:middle"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/>
      </w:r>
    </w:p>
    <w:p>
      <w:pPr>
        <w:pStyle w:val="Normal"/>
        <w:spacing w:lineRule="auto" w:line="360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Exemplos de evidências:</w:t>
      </w:r>
      <w:r>
        <w:rPr>
          <w:rFonts w:cs="Arial" w:ascii="Arial" w:hAnsi="Arial"/>
          <w:color w:themeColor="text1" w:val="000000"/>
          <w:sz w:val="24"/>
          <w:szCs w:val="24"/>
        </w:rPr>
        <w:br/>
        <w:br/>
      </w: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Print:</w:t>
      </w:r>
      <w:r>
        <w:rPr>
          <w:rFonts w:cs="Arial" w:ascii="Arial" w:hAnsi="Arial"/>
          <w:color w:themeColor="text1" w:val="000000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395605</wp:posOffset>
            </wp:positionH>
            <wp:positionV relativeFrom="paragraph">
              <wp:posOffset>1141730</wp:posOffset>
            </wp:positionV>
            <wp:extent cx="5400040" cy="2954655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</w:rPr>
        <w:t xml:space="preserve"> 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br/>
      </w:r>
      <w:r>
        <w:rPr>
          <w:rFonts w:cs="Arial" w:ascii="Arial" w:hAnsi="Arial"/>
          <w:color w:themeColor="text1" w:val="000000"/>
        </w:rPr>
        <w:t xml:space="preserve">Imagem 1: Design do </w:t>
      </w:r>
      <w:r>
        <w:rPr>
          <w:rFonts w:cs="Arial" w:ascii="Arial" w:hAnsi="Arial"/>
          <w:color w:themeColor="text1" w:val="000000"/>
        </w:rPr>
        <w:t xml:space="preserve">celular 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Fo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1849120</wp:posOffset>
            </wp:positionH>
            <wp:positionV relativeFrom="paragraph">
              <wp:posOffset>-8255</wp:posOffset>
            </wp:positionV>
            <wp:extent cx="1733550" cy="173355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themeColor="text1" w:val="000000"/>
          <w:sz w:val="24"/>
          <w:szCs w:val="24"/>
          <w:highlight w:val="yellow"/>
        </w:rPr>
        <w:t>to: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`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  <w:t xml:space="preserve">Imagem 2: </w:t>
      </w:r>
      <w:r>
        <w:rPr>
          <w:rFonts w:cs="Arial" w:ascii="Arial" w:hAnsi="Arial"/>
          <w:color w:themeColor="text1" w:val="000000"/>
        </w:rPr>
        <w:t>design do modelo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</w:rPr>
      </w:pPr>
      <w:r>
        <w:rPr>
          <w:rFonts w:cs="Arial" w:ascii="Arial" w:hAnsi="Arial"/>
          <w:color w:themeColor="text1" w:val="000000"/>
        </w:rPr>
      </w:r>
    </w:p>
    <w:p>
      <w:pPr>
        <w:pStyle w:val="Heading2"/>
        <w:numPr>
          <w:ilvl w:val="1"/>
          <w:numId w:val="1"/>
        </w:numPr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O Celular está disponivel apenas na loja on line da shope:</w:t>
      </w:r>
    </w:p>
    <w:p>
      <w:pPr>
        <w:pStyle w:val="Normal"/>
        <w:spacing w:lineRule="auto" w:line="360"/>
        <w:jc w:val="both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https://br.shp.ee/r3ctgpg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Este trabalho eu estou obtendo conhecimento na area de gualidade espero um dia melhorar ainda mais essa performance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color w:themeColor="text1" w:val="000000"/>
          <w:sz w:val="24"/>
          <w:szCs w:val="24"/>
        </w:rPr>
      </w:r>
    </w:p>
    <w:p>
      <w:pPr>
        <w:pStyle w:val="Heading1"/>
        <w:numPr>
          <w:ilvl w:val="0"/>
          <w:numId w:val="1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themeColor="text1" w:val="000000"/>
          <w:sz w:val="24"/>
          <w:szCs w:val="24"/>
        </w:rPr>
      </w:pPr>
      <w:r>
        <w:rPr>
          <w:rFonts w:eastAsia="Arial" w:cs="Arial" w:ascii="Arial" w:hAnsi="Arial"/>
          <w:color w:themeColor="text1" w:val="000000"/>
          <w:sz w:val="24"/>
          <w:szCs w:val="24"/>
          <w:highlight w:val="yellow"/>
        </w:rPr>
        <w:t>Seguir regras ABNT</w:t>
      </w:r>
      <w:r>
        <w:rPr>
          <w:rFonts w:eastAsia="Arial" w:cs="Arial" w:ascii="Arial" w:hAnsi="Arial"/>
          <w:color w:themeColor="text1" w:val="000000"/>
          <w:sz w:val="24"/>
          <w:szCs w:val="24"/>
        </w:rPr>
        <w:t xml:space="preserve"> 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6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themeColor="text1" w:val="000000"/>
      <w:sz w:val="24"/>
      <w:szCs w:val="24"/>
    </w:rPr>
  </w:style>
  <w:style w:type="paragraph" w:styleId="Heading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themeColor="text1" w:val="000000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8511aa"/>
    <w:rPr>
      <w:color w:themeColor="hyperlink" w:val="0563C1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themeColor="text1" w:themeTint="a5" w:val="5A5A5A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themeColor="text1" w:val="000000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themeColor="text1" w:val="000000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/>
      <w:contextualSpacing/>
    </w:pPr>
    <w:rPr/>
  </w:style>
  <w:style w:type="paragraph" w:styleId="Title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themeColor="text1" w:themeTint="a5" w:val="5A5A5A"/>
      <w:spacing w:val="15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themeColor="accent1" w:themeShade="bf" w:val="2E74B5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/>
    </w:pPr>
    <w:rPr>
      <w:sz w:val="20"/>
      <w:szCs w:val="20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LibreOffice/24.2.7.2$Linux_X86_64 LibreOffice_project/420$Build-2</Application>
  <AppVersion>15.0000</AppVersion>
  <Pages>9</Pages>
  <Words>789</Words>
  <Characters>3885</Characters>
  <CharactersWithSpaces>4630</CharactersWithSpaces>
  <Paragraphs>70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2025-10-01T22:01:25Z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