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141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1675765" cy="1455420"/>
            <wp:effectExtent b="0" l="0" r="0" t="0"/>
            <wp:docPr descr="Logotipo&#10;&#10;El contenido generado por IA puede ser incorrecto." id="2" name="image1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145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2146300" cy="1428750"/>
            <wp:effectExtent b="0" l="0" r="0" t="0"/>
            <wp:docPr descr="Imagen que contiene Logotipo&#10;&#10;El contenido generado por IA puede ser incorrecto." id="1" name="image2.png"/>
            <a:graphic>
              <a:graphicData uri="http://schemas.openxmlformats.org/drawingml/2006/picture">
                <pic:pic>
                  <pic:nvPicPr>
                    <pic:cNvPr descr="Imagen que contiene Logotipo&#10;&#10;El contenido generado por IA puede ser incorrecto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41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La Frontera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y Ciencias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Departamento de CS. de la Computación e Informática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2880" w:firstLine="0"/>
        <w:jc w:val="both"/>
        <w:rPr>
          <w:b w:val="1"/>
          <w:bCs w:val="1"/>
          <w:color w:val="5f5f5f"/>
          <w:sz w:val="30"/>
          <w:szCs w:val="30"/>
        </w:rPr>
      </w:pP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Proyecto de Investigación e Innovación</w:t>
      </w:r>
    </w:p>
    <w:p w:rsidR="00000000" w:rsidDel="00000000" w:rsidP="00000000" w:rsidRDefault="00000000" w:rsidRPr="00000000" w14:paraId="0000001A">
      <w:pPr>
        <w:spacing w:line="240" w:lineRule="auto"/>
        <w:ind w:left="2880" w:firstLine="0"/>
        <w:jc w:val="both"/>
        <w:rPr>
          <w:b w:val="1"/>
          <w:bCs w:val="1"/>
          <w:color w:val="5f5f5f"/>
          <w:sz w:val="30"/>
          <w:szCs w:val="30"/>
        </w:rPr>
      </w:pP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Entrega 3</w:t>
      </w:r>
    </w:p>
    <w:p w:rsidR="00000000" w:rsidDel="00000000" w:rsidP="00000000" w:rsidRDefault="00000000" w:rsidRPr="00000000" w14:paraId="0000001B">
      <w:pPr>
        <w:spacing w:line="240" w:lineRule="auto"/>
        <w:ind w:left="2880" w:firstLine="0"/>
        <w:jc w:val="both"/>
        <w:rPr>
          <w:b w:val="1"/>
          <w:bCs w:val="1"/>
          <w:color w:val="5f5f5f"/>
          <w:sz w:val="30"/>
          <w:szCs w:val="30"/>
        </w:rPr>
      </w:pP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SRS de proyecto Azümchefe Lexicon</w:t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color w:val="5f5f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3163" w:hanging="283.0000000000001"/>
        <w:rPr>
          <w:color w:val="241a61"/>
        </w:rPr>
      </w:pPr>
      <w:r w:rsidDel="00000000" w:rsidR="00000000" w:rsidRPr="00000000">
        <w:rPr>
          <w:color w:val="241a61"/>
          <w:rtl w:val="0"/>
        </w:rPr>
        <w:t xml:space="preserve">Revisión 0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jc w:val="both"/>
        <w:rPr>
          <w:color w:val="241a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3163" w:hanging="283.0000000000001"/>
        <w:jc w:val="both"/>
        <w:rPr>
          <w:color w:val="241a61"/>
        </w:rPr>
      </w:pPr>
      <w:r w:rsidDel="00000000" w:rsidR="00000000" w:rsidRPr="00000000">
        <w:rPr>
          <w:color w:val="241a61"/>
          <w:rtl w:val="0"/>
        </w:rPr>
        <w:t xml:space="preserve">Sebastián Vidal</w:t>
      </w:r>
    </w:p>
    <w:p w:rsidR="00000000" w:rsidDel="00000000" w:rsidP="00000000" w:rsidRDefault="00000000" w:rsidRPr="00000000" w14:paraId="00000020">
      <w:pPr>
        <w:spacing w:line="240" w:lineRule="auto"/>
        <w:ind w:left="3163" w:hanging="283.0000000000001"/>
        <w:jc w:val="both"/>
        <w:rPr>
          <w:color w:val="241a61"/>
        </w:rPr>
      </w:pPr>
      <w:r w:rsidDel="00000000" w:rsidR="00000000" w:rsidRPr="00000000">
        <w:rPr>
          <w:color w:val="241a61"/>
          <w:rtl w:val="0"/>
        </w:rPr>
        <w:t xml:space="preserve">Luis Martínez</w:t>
      </w:r>
    </w:p>
    <w:p w:rsidR="00000000" w:rsidDel="00000000" w:rsidP="00000000" w:rsidRDefault="00000000" w:rsidRPr="00000000" w14:paraId="00000021">
      <w:pPr>
        <w:spacing w:line="240" w:lineRule="auto"/>
        <w:ind w:left="27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50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3000"/>
        <w:tblGridChange w:id="0">
          <w:tblGrid>
            <w:gridCol w:w="2125"/>
            <w:gridCol w:w="825"/>
            <w:gridCol w:w="30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color w:val="241a61"/>
                <w:sz w:val="18"/>
                <w:szCs w:val="18"/>
                <w:rtl w:val="0"/>
              </w:rPr>
              <w:t xml:space="preserve">Universidad de La Frontera 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color w:val="241a61"/>
                <w:sz w:val="18"/>
                <w:szCs w:val="18"/>
                <w:rtl w:val="0"/>
              </w:rPr>
              <w:t xml:space="preserve">Abril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color w:val="241a61"/>
                <w:sz w:val="18"/>
                <w:szCs w:val="18"/>
                <w:rtl w:val="0"/>
              </w:rPr>
              <w:t xml:space="preserve"> 2026</w:t>
            </w:r>
          </w:p>
        </w:tc>
      </w:tr>
    </w:tbl>
    <w:p w:rsidR="00000000" w:rsidDel="00000000" w:rsidP="00000000" w:rsidRDefault="00000000" w:rsidRPr="00000000" w14:paraId="00000028">
      <w:pPr>
        <w:tabs>
          <w:tab w:val="center" w:leader="none" w:pos="4252"/>
        </w:tabs>
        <w:spacing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4703623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7zva7jp6qe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pol8ee6zqa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m9yiyoqub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640o7jtdm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Definiciones, acrónimos y abreviaturas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99a5vauuz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2ixrl43w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Perspectiva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pwgnsm31n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Funciones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vc20y9e0m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Características de los usuarios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cu182sf3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g22spjkd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Suposiciones y dependencias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2x94wdk3bb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Requisitos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5sxycgl9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Requisitos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xmbot9f6g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Requisitos de interfaz externa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ol90g0ndl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Interfaces de comunicación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dnbpt23ztt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Requisitos no funcionales (Atributos del sistema)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s01ea6x4b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7zva7jp6qew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pol8ee6zqap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3E">
      <w:pPr>
        <w:tabs>
          <w:tab w:val="center" w:leader="none" w:pos="4252"/>
        </w:tabs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 presente documento tiene como propósito especificar los requisitos del sistema Azümchefe Lexicon, describiendo sus funcionalidades, restricciones y características principales. Este documento sirve como base para el diseño, desarrollo y validación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m9yiyoqubho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1.2 Alcance</w:t>
      </w:r>
    </w:p>
    <w:p w:rsidR="00000000" w:rsidDel="00000000" w:rsidP="00000000" w:rsidRDefault="00000000" w:rsidRPr="00000000" w14:paraId="0000004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/>
      </w:pPr>
      <w:r w:rsidDel="00000000" w:rsidR="00000000" w:rsidRPr="00000000">
        <w:rPr>
          <w:rtl w:val="0"/>
        </w:rPr>
        <w:t xml:space="preserve">El sistema Azümchefe Lexicon es una plataforma orientada a la gestión, consulta y distribución de información léxica de la lengua </w:t>
      </w:r>
      <w:r w:rsidDel="00000000" w:rsidR="00000000" w:rsidRPr="00000000">
        <w:rPr>
          <w:i w:val="1"/>
          <w:iCs w:val="1"/>
          <w:rtl w:val="0"/>
        </w:rPr>
        <w:t xml:space="preserve">mapuzugun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mediante una interfaz </w:t>
      </w:r>
      <w:r w:rsidDel="00000000" w:rsidR="00000000" w:rsidRPr="00000000">
        <w:rPr>
          <w:i w:val="1"/>
          <w:i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. Permite a usuarios consultar artículos, a editores administrar contenido, y a aplicaciones externas consumir datos de forma programática.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sz w:val="26"/>
          <w:szCs w:val="26"/>
        </w:rPr>
      </w:pPr>
      <w:bookmarkStart w:colFirst="0" w:colLast="0" w:name="_q640o7jtdm2h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1.2 Definiciones, acrónimos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Application Programming Interface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REST:</w:t>
      </w:r>
      <w:r w:rsidDel="00000000" w:rsidR="00000000" w:rsidRPr="00000000">
        <w:rPr>
          <w:rtl w:val="0"/>
        </w:rPr>
        <w:t xml:space="preserve"> Representational State Transfer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JWT:</w:t>
      </w:r>
      <w:r w:rsidDel="00000000" w:rsidR="00000000" w:rsidRPr="00000000">
        <w:rPr>
          <w:rtl w:val="0"/>
        </w:rPr>
        <w:t xml:space="preserve"> JSON Web Token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Key:</w:t>
      </w:r>
      <w:r w:rsidDel="00000000" w:rsidR="00000000" w:rsidRPr="00000000">
        <w:rPr>
          <w:rtl w:val="0"/>
        </w:rPr>
        <w:t xml:space="preserve"> Clave de acceso para autenticación de clientes</w:t>
      </w:r>
    </w:p>
    <w:p w:rsidR="00000000" w:rsidDel="00000000" w:rsidP="00000000" w:rsidRDefault="00000000" w:rsidRPr="00000000" w14:paraId="0000004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i9ond3rqq0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99a5vauuz1d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Descripción general</w:t>
      </w:r>
    </w:p>
    <w:p w:rsidR="00000000" w:rsidDel="00000000" w:rsidP="00000000" w:rsidRDefault="00000000" w:rsidRPr="00000000" w14:paraId="00000049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t2ixrl43waa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Perspectiva del producto</w:t>
      </w:r>
    </w:p>
    <w:p w:rsidR="00000000" w:rsidDel="00000000" w:rsidP="00000000" w:rsidRDefault="00000000" w:rsidRPr="00000000" w14:paraId="0000004B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  <w:t xml:space="preserve">El sistema se basa en una arquitectura cliente-servidor. El servidor de datos expone una API REST que gestiona los recursos léxicos, mientras que una aplicación gráfica actúa como cliente para la interacción con los usuarios.</w:t>
      </w:r>
    </w:p>
    <w:p w:rsidR="00000000" w:rsidDel="00000000" w:rsidP="00000000" w:rsidRDefault="00000000" w:rsidRPr="00000000" w14:paraId="0000004C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  <w:t xml:space="preserve">A su vez, la aplicación gráfica expone la información de manera que humanos y máquinas puedan leerla, así también puede ser indexada o consumida por aplicaciones como motores de búsqueda o inteligencia artificial.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pwgnsm31nrt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Funciones del producto</w:t>
      </w:r>
    </w:p>
    <w:p w:rsidR="00000000" w:rsidDel="00000000" w:rsidP="00000000" w:rsidRDefault="00000000" w:rsidRPr="00000000" w14:paraId="0000004F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  <w:t xml:space="preserve">El sistema permite: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tabs>
          <w:tab w:val="center" w:leader="none" w:pos="4252"/>
        </w:tabs>
        <w:ind w:left="720" w:hanging="360"/>
      </w:pPr>
      <w:r w:rsidDel="00000000" w:rsidR="00000000" w:rsidRPr="00000000">
        <w:rPr>
          <w:rtl w:val="0"/>
        </w:rPr>
        <w:t xml:space="preserve">Consultar artículos léxicos y sus audios asociados.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tabs>
          <w:tab w:val="center" w:leader="none" w:pos="4252"/>
        </w:tabs>
        <w:ind w:left="720" w:hanging="360"/>
      </w:pPr>
      <w:r w:rsidDel="00000000" w:rsidR="00000000" w:rsidRPr="00000000">
        <w:rPr>
          <w:rtl w:val="0"/>
        </w:rPr>
        <w:t xml:space="preserve">Obtener índices y listados de diccionarios.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tabs>
          <w:tab w:val="center" w:leader="none" w:pos="4252"/>
        </w:tabs>
        <w:ind w:left="720" w:hanging="360"/>
      </w:pPr>
      <w:r w:rsidDel="00000000" w:rsidR="00000000" w:rsidRPr="00000000">
        <w:rPr>
          <w:rtl w:val="0"/>
        </w:rPr>
        <w:t xml:space="preserve">Realizar búsquedas por término, diccionario o idioma.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tabs>
          <w:tab w:val="center" w:leader="none" w:pos="4252"/>
        </w:tabs>
        <w:ind w:left="720" w:hanging="360"/>
      </w:pPr>
      <w:r w:rsidDel="00000000" w:rsidR="00000000" w:rsidRPr="00000000">
        <w:rPr>
          <w:rtl w:val="0"/>
        </w:rPr>
        <w:t xml:space="preserve">Gestionar diccionarios (crear, subir, archivar, eliminar).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tabs>
          <w:tab w:val="center" w:leader="none" w:pos="4252"/>
        </w:tabs>
        <w:ind w:left="720" w:hanging="360"/>
      </w:pPr>
      <w:r w:rsidDel="00000000" w:rsidR="00000000" w:rsidRPr="00000000">
        <w:rPr>
          <w:rtl w:val="0"/>
        </w:rPr>
        <w:t xml:space="preserve">Administrar artículos léxicos y sus recursos multimedia.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tabs>
          <w:tab w:val="center" w:leader="none" w:pos="4252"/>
        </w:tabs>
        <w:ind w:left="720" w:hanging="360"/>
      </w:pPr>
      <w:r w:rsidDel="00000000" w:rsidR="00000000" w:rsidRPr="00000000">
        <w:rPr>
          <w:rtl w:val="0"/>
        </w:rPr>
        <w:t xml:space="preserve">Autenticar usuarios editores mediante credenciales.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vc20y9e0mz9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sin conocimientos técnicos avanzados, consulta información léxica.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Editor:</w:t>
      </w:r>
      <w:r w:rsidDel="00000000" w:rsidR="00000000" w:rsidRPr="00000000">
        <w:rPr>
          <w:rtl w:val="0"/>
        </w:rPr>
        <w:t xml:space="preserve"> usuario técnico con permisos para modificar contenido. Es un profesional encargado de edición que se le proporciona una cuenta de usuario.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Aplicación externa:</w:t>
      </w:r>
      <w:r w:rsidDel="00000000" w:rsidR="00000000" w:rsidRPr="00000000">
        <w:rPr>
          <w:rtl w:val="0"/>
        </w:rPr>
        <w:t xml:space="preserve"> sistema que consume la interfaz web de manera automatizada.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gcu182sf3fs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2.4 Restricciones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obligatorio de arquitectura REST.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 mediante API Key para operaciones protegidas.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métodos HTTP estándar (GET, POST, DELETE).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Dependencia de conexión a red para el acceso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9g22spjkd32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2.5 Suposiciones y dependencias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contará con un servidor disponible y accesible.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usuarios editores disponen de credenciales válidas.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aplicaciones externas manejan correctamente la API Key.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Existencia de almacenamiento persistente para diccionarios y audios.</w:t>
      </w:r>
    </w:p>
    <w:p w:rsidR="00000000" w:rsidDel="00000000" w:rsidP="00000000" w:rsidRDefault="00000000" w:rsidRPr="00000000" w14:paraId="00000064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2x94wdk3bb3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Requisitos Específicos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95sxycgl9bk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Requisitos funcionales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RF-01</w:t>
      </w:r>
      <w:r w:rsidDel="00000000" w:rsidR="00000000" w:rsidRPr="00000000">
        <w:rPr>
          <w:rtl w:val="0"/>
        </w:rPr>
        <w:t xml:space="preserve">: El sistema debe permitir obtener un artículo léxico mediante una de sus formas.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RF-02</w:t>
      </w:r>
      <w:r w:rsidDel="00000000" w:rsidR="00000000" w:rsidRPr="00000000">
        <w:rPr>
          <w:rtl w:val="0"/>
        </w:rPr>
        <w:t xml:space="preserve">: El sistema debe permitir obtener el audio asociado a un artículo.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RF-03</w:t>
      </w:r>
      <w:r w:rsidDel="00000000" w:rsidR="00000000" w:rsidRPr="00000000">
        <w:rPr>
          <w:rtl w:val="0"/>
        </w:rPr>
        <w:t xml:space="preserve">: El sistema debe proporcionar un índice de artículos disponibles.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RF-04</w:t>
      </w:r>
      <w:r w:rsidDel="00000000" w:rsidR="00000000" w:rsidRPr="00000000">
        <w:rPr>
          <w:rtl w:val="0"/>
        </w:rPr>
        <w:t xml:space="preserve">: El sistema debe permitir obtener información de uno o más diccionarios.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RF-05</w:t>
      </w:r>
      <w:r w:rsidDel="00000000" w:rsidR="00000000" w:rsidRPr="00000000">
        <w:rPr>
          <w:rtl w:val="0"/>
        </w:rPr>
        <w:t xml:space="preserve">: El sistema debe permitir subir diccionarios y archivos asociados.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RF-06</w:t>
      </w:r>
      <w:r w:rsidDel="00000000" w:rsidR="00000000" w:rsidRPr="00000000">
        <w:rPr>
          <w:rtl w:val="0"/>
        </w:rPr>
        <w:t xml:space="preserve">: El sistema debe permitir eliminar diccionarios existentes.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tabs>
          <w:tab w:val="center" w:leader="none" w:pos="4252"/>
        </w:tabs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RF-07</w:t>
      </w:r>
      <w:r w:rsidDel="00000000" w:rsidR="00000000" w:rsidRPr="00000000">
        <w:rPr>
          <w:rtl w:val="0"/>
        </w:rPr>
        <w:t xml:space="preserve">: El sistema debe permitir subir audios asociados a artículos léxicos.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tabs>
          <w:tab w:val="center" w:leader="none" w:pos="4252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RF-08</w:t>
      </w:r>
      <w:r w:rsidDel="00000000" w:rsidR="00000000" w:rsidRPr="00000000">
        <w:rPr>
          <w:rtl w:val="0"/>
        </w:rPr>
        <w:t xml:space="preserve">: Header X-API-Key para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/>
      </w:pPr>
      <w:bookmarkStart w:colFirst="0" w:colLast="0" w:name="_vaxmbot9f6g6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Requisitos de interfaz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tabs>
          <w:tab w:val="center" w:leader="none" w:pos="4252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RF-09</w:t>
      </w:r>
      <w:r w:rsidDel="00000000" w:rsidR="00000000" w:rsidRPr="00000000">
        <w:rPr>
          <w:rtl w:val="0"/>
        </w:rPr>
        <w:t xml:space="preserve">: El sistema debe tener e</w:t>
      </w:r>
      <w:r w:rsidDel="00000000" w:rsidR="00000000" w:rsidRPr="00000000">
        <w:rPr>
          <w:rtl w:val="0"/>
        </w:rPr>
        <w:t xml:space="preserve">ndpoints accesibles mediante HTTP.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tabs>
          <w:tab w:val="center" w:leader="none" w:pos="4252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RF-10</w:t>
      </w:r>
      <w:r w:rsidDel="00000000" w:rsidR="00000000" w:rsidRPr="00000000">
        <w:rPr>
          <w:rtl w:val="0"/>
        </w:rPr>
        <w:t xml:space="preserve">: El sistema debe generar respuestas de HTML estáticas cuando se consulten artículos léxicos para su consumo por parte de motores de búsqueda e IAs.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tabs>
          <w:tab w:val="center" w:leader="none" w:pos="4252"/>
        </w:tabs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RF-11</w:t>
      </w:r>
      <w:r w:rsidDel="00000000" w:rsidR="00000000" w:rsidRPr="00000000">
        <w:rPr>
          <w:rtl w:val="0"/>
        </w:rPr>
        <w:t xml:space="preserve">: El sistema debe permitir buscar artículos por texto, diccionario o idioma.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tabs>
          <w:tab w:val="center" w:leader="none" w:pos="4252"/>
        </w:tabs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RF-12</w:t>
      </w:r>
      <w:r w:rsidDel="00000000" w:rsidR="00000000" w:rsidRPr="00000000">
        <w:rPr>
          <w:rtl w:val="0"/>
        </w:rPr>
        <w:t xml:space="preserve">: El sistema debe permitir a los editores autenticarse en la plataforma.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tabs>
          <w:tab w:val="center" w:leader="none" w:pos="4252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RF-13</w:t>
      </w:r>
      <w:r w:rsidDel="00000000" w:rsidR="00000000" w:rsidRPr="00000000">
        <w:rPr>
          <w:rtl w:val="0"/>
        </w:rPr>
        <w:t xml:space="preserve">: El sistema debe poder subir archivos por medio de POST.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tabs>
          <w:tab w:val="center" w:leader="none" w:pos="4252"/>
        </w:tabs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RF-14</w:t>
      </w:r>
      <w:r w:rsidDel="00000000" w:rsidR="00000000" w:rsidRPr="00000000">
        <w:rPr>
          <w:rtl w:val="0"/>
        </w:rPr>
        <w:t xml:space="preserve">: El sistema debe permitir cerrar sesión de usuarios editores.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tabs>
          <w:tab w:val="center" w:leader="none" w:pos="4252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RF-15</w:t>
      </w:r>
      <w:r w:rsidDel="00000000" w:rsidR="00000000" w:rsidRPr="00000000">
        <w:rPr>
          <w:rtl w:val="0"/>
        </w:rPr>
        <w:t xml:space="preserve">: Endpoint de login que retorna JWT para sesiones de editor.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tabs>
          <w:tab w:val="center" w:leader="none" w:pos="4252"/>
        </w:tabs>
        <w:spacing w:before="280" w:lineRule="auto"/>
        <w:ind w:left="0" w:firstLine="0"/>
        <w:rPr/>
      </w:pPr>
      <w:bookmarkStart w:colFirst="0" w:colLast="0" w:name="_c7ol90g0ndlc" w:id="14"/>
      <w:bookmarkEnd w:id="14"/>
      <w:r w:rsidDel="00000000" w:rsidR="00000000" w:rsidRPr="00000000">
        <w:rPr>
          <w:rtl w:val="0"/>
        </w:rPr>
        <w:t xml:space="preserve">3.2.1 Interfaces de comunicación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tabs>
          <w:tab w:val="center" w:leader="none" w:pos="4252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RF-16</w:t>
      </w:r>
      <w:r w:rsidDel="00000000" w:rsidR="00000000" w:rsidRPr="00000000">
        <w:rPr>
          <w:rtl w:val="0"/>
        </w:rPr>
        <w:t xml:space="preserve">: El sistema usa c</w:t>
      </w:r>
      <w:r w:rsidDel="00000000" w:rsidR="00000000" w:rsidRPr="00000000">
        <w:rPr>
          <w:rtl w:val="0"/>
        </w:rPr>
        <w:t xml:space="preserve">omunicación basada en protocolo HTTP/HTTPS para mostrar su interfaz </w:t>
      </w:r>
      <w:r w:rsidDel="00000000" w:rsidR="00000000" w:rsidRPr="00000000">
        <w:rPr>
          <w:i w:val="1"/>
          <w:i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tabs>
          <w:tab w:val="center" w:leader="none" w:pos="4252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RF-17</w:t>
      </w:r>
      <w:r w:rsidDel="00000000" w:rsidR="00000000" w:rsidRPr="00000000">
        <w:rPr>
          <w:rtl w:val="0"/>
        </w:rPr>
        <w:t xml:space="preserve">: El sistema utiliza codificación UTF-8 para manejar </w:t>
      </w:r>
      <w:r w:rsidDel="00000000" w:rsidR="00000000" w:rsidRPr="00000000">
        <w:rPr>
          <w:i w:val="1"/>
          <w:iCs w:val="1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 en interfaz </w:t>
      </w:r>
      <w:r w:rsidDel="00000000" w:rsidR="00000000" w:rsidRPr="00000000">
        <w:rPr>
          <w:i w:val="1"/>
          <w:i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dnbpt23ztt6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3.3 Requisitos no funcionales (Atributos del sistema)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uso de API Key y autenticación para proteger operaciones sensibles.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el servidor debe manejar múltiples clientes consultando constantemente.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el sistema debe estar accesible para consultas el 98% de las veces (a lo más 3,5 horas de no disponibilidad).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las consultas deben responder en tiempos adecuados para el usuario (menos de 200 ms por consulta).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tabs>
          <w:tab w:val="center" w:leader="none" w:pos="4252"/>
        </w:tabs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la aplicación gráfica debe ser simple e intuitiva.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pcip1spz8w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tpzenec68el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>
          <w:color w:val="1f1f1f"/>
        </w:rPr>
      </w:pPr>
      <w:bookmarkStart w:colFirst="0" w:colLast="0" w:name="_cis01ea6x4b7" w:id="18"/>
      <w:bookmarkEnd w:id="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center" w:leader="none" w:pos="4252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Estos requisitos fundamentales proporcionan una base clara para el desarrollo del sistema. La adopción de una arquitectura REST junto con mecanismos de autenticación permite construir un sistema seguro, escalable e interoperable.</w:t>
      </w:r>
    </w:p>
    <w:p w:rsidR="00000000" w:rsidDel="00000000" w:rsidP="00000000" w:rsidRDefault="00000000" w:rsidRPr="00000000" w14:paraId="00000086">
      <w:pPr>
        <w:tabs>
          <w:tab w:val="center" w:leader="none" w:pos="4252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 definición de funciones y requisitos asegura que el sistema responda a las necesidades de usuarios, editores y aplicaciones externas, facilitando su evolución y mantenimiento en el tiempo.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tabs>
          <w:tab w:val="center" w:leader="none" w:pos="4252"/>
        </w:tabs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