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7777777" w:rsidR="00F51342" w:rsidRPr="00BC047E"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w:t>
      </w:r>
      <w:commentRangeStart w:id="1"/>
      <w:r w:rsidRPr="00BC047E">
        <w:rPr>
          <w:rFonts w:ascii="Times New Roman" w:eastAsia="ＭＳ 明朝" w:hAnsi="Times New Roman" w:cs="Times New Roman" w:hint="eastAsia"/>
          <w:sz w:val="28"/>
          <w:szCs w:val="21"/>
        </w:rPr>
        <w:t>論文</w:t>
      </w:r>
      <w:commentRangeEnd w:id="1"/>
      <w:r w:rsidRPr="00506036">
        <w:rPr>
          <w:rStyle w:val="aa"/>
          <w:rFonts w:ascii="Times New Roman" w:eastAsia="ＭＳ 明朝" w:hAnsi="Times New Roman"/>
        </w:rPr>
        <w:commentReference w:id="1"/>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Default="00506036" w:rsidP="00506036">
      <w:pPr>
        <w:ind w:right="560"/>
        <w:rPr>
          <w:rFonts w:ascii="Times New Roman" w:eastAsia="ＭＳ 明朝" w:hAnsi="Times New Roman"/>
          <w:sz w:val="28"/>
        </w:rPr>
      </w:pPr>
    </w:p>
    <w:p w14:paraId="09B311A4" w14:textId="35B870C2" w:rsidR="00461BC3" w:rsidRPr="00461BC3" w:rsidRDefault="00461BC3" w:rsidP="00461BC3">
      <w:pPr>
        <w:widowControl/>
        <w:jc w:val="left"/>
        <w:rPr>
          <w:rFonts w:ascii="Times New Roman" w:eastAsia="ＭＳ 明朝" w:hAnsi="Times New Roman" w:hint="eastAsia"/>
          <w:sz w:val="28"/>
        </w:rPr>
      </w:pPr>
      <w:r>
        <w:rPr>
          <w:rFonts w:ascii="Times New Roman" w:eastAsia="ＭＳ 明朝" w:hAnsi="Times New Roman"/>
          <w:sz w:val="28"/>
        </w:rPr>
        <w:br w:type="page"/>
      </w:r>
    </w:p>
    <w:p w14:paraId="5A6F6B1E" w14:textId="77777777" w:rsidR="00F51342" w:rsidRDefault="00F51342" w:rsidP="00F51342">
      <w:pPr>
        <w:rPr>
          <w:rFonts w:ascii="Times New Roman" w:eastAsia="ＭＳ 明朝" w:hAnsi="Times New Roman"/>
        </w:rPr>
      </w:pPr>
      <w:r w:rsidRPr="00BC047E">
        <w:rPr>
          <w:rFonts w:ascii="Times New Roman" w:eastAsia="ＭＳ 明朝" w:hAnsi="Times New Roman" w:hint="eastAsia"/>
        </w:rPr>
        <w:lastRenderedPageBreak/>
        <w:t>要旨</w:t>
      </w:r>
    </w:p>
    <w:p w14:paraId="19ADCEAE" w14:textId="77777777" w:rsidR="00461BC3" w:rsidRPr="00226025" w:rsidRDefault="00461BC3" w:rsidP="00F51342">
      <w:pPr>
        <w:rPr>
          <w:rFonts w:ascii="Times New Roman" w:eastAsia="ＭＳ 明朝" w:hAnsi="Times New Roman" w:hint="eastAsia"/>
        </w:rPr>
      </w:pP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研究の背景と目的</w:t>
      </w:r>
    </w:p>
    <w:p w14:paraId="1C9E403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Pr="00BC047E">
        <w:rPr>
          <w:rFonts w:ascii="Times New Roman" w:eastAsia="ＭＳ 明朝" w:hAnsi="Times New Roman" w:cs="Times New Roman"/>
        </w:rPr>
        <w:t>２</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Pr="00BC047E">
        <w:rPr>
          <w:rFonts w:ascii="Times New Roman" w:eastAsia="ＭＳ 明朝" w:hAnsi="Times New Roman" w:cs="Times New Roman"/>
        </w:rPr>
        <w:t>０</w:t>
      </w:r>
      <w:r w:rsidRPr="00BC047E">
        <w:rPr>
          <w:rFonts w:ascii="Times New Roman" w:eastAsia="ＭＳ 明朝" w:hAnsi="Times New Roman"/>
        </w:rPr>
        <w:t>人）と比較して増加し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commentRangeStart w:id="2"/>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commentRangeEnd w:id="2"/>
      <w:r w:rsidRPr="00506036">
        <w:rPr>
          <w:rStyle w:val="aa"/>
          <w:rFonts w:ascii="Times New Roman" w:eastAsia="ＭＳ 明朝" w:hAnsi="Times New Roman"/>
        </w:rPr>
        <w:commentReference w:id="2"/>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w:t>
      </w:r>
      <w:commentRangeStart w:id="3"/>
      <w:commentRangeEnd w:id="3"/>
      <w:r w:rsidRPr="00506036">
        <w:rPr>
          <w:rStyle w:val="aa"/>
          <w:rFonts w:ascii="Times New Roman" w:eastAsia="ＭＳ 明朝" w:hAnsi="Times New Roman"/>
        </w:rPr>
        <w:commentReference w:id="3"/>
      </w:r>
      <w:r w:rsidRPr="00BC047E">
        <w:rPr>
          <w:rFonts w:ascii="Times New Roman" w:eastAsia="ＭＳ 明朝" w:hAnsi="Times New Roman" w:hint="eastAsia"/>
        </w:rPr>
        <w:t>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proofErr w:type="spellStart"/>
      <w:r w:rsidRPr="00BC047E">
        <w:rPr>
          <w:rFonts w:ascii="Times New Roman" w:eastAsia="ＭＳ 明朝" w:hAnsi="Times New Roman" w:hint="eastAsia"/>
        </w:rPr>
        <w:t>y_pred</w:t>
      </w:r>
      <w:proofErr w:type="spellEnd"/>
      <w:r w:rsidRPr="00BC047E">
        <w:rPr>
          <w:rFonts w:ascii="Times New Roman" w:eastAsia="ＭＳ 明朝" w:hAnsi="Times New Roman" w:hint="eastAsia"/>
        </w:rPr>
        <w:t>が「出力層」、</w:t>
      </w:r>
      <w:proofErr w:type="spellStart"/>
      <w:r w:rsidRPr="00BC047E">
        <w:rPr>
          <w:rFonts w:ascii="Times New Roman" w:eastAsia="ＭＳ 明朝" w:hAnsi="Times New Roman" w:hint="eastAsia"/>
        </w:rPr>
        <w:t>x_input</w:t>
      </w:r>
      <w:proofErr w:type="spellEnd"/>
      <w:r w:rsidR="00C542EF" w:rsidRPr="00BC047E">
        <w:rPr>
          <w:rFonts w:ascii="Times New Roman" w:eastAsia="ＭＳ 明朝" w:hAnsi="Times New Roman" w:hint="eastAsia"/>
        </w:rPr>
        <w:t>と</w:t>
      </w:r>
      <w:proofErr w:type="spellStart"/>
      <w:r w:rsidR="00C542EF" w:rsidRPr="00BC047E">
        <w:rPr>
          <w:rFonts w:ascii="Times New Roman" w:eastAsia="ＭＳ 明朝" w:hAnsi="Times New Roman" w:hint="eastAsia"/>
        </w:rPr>
        <w:t>y_pred</w:t>
      </w:r>
      <w:proofErr w:type="spellEnd"/>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commentRangeStart w:id="4"/>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commentRangeEnd w:id="4"/>
      <w:r w:rsidRPr="00506036">
        <w:rPr>
          <w:rStyle w:val="aa"/>
          <w:rFonts w:ascii="Times New Roman" w:eastAsia="ＭＳ 明朝" w:hAnsi="Times New Roman"/>
        </w:rPr>
        <w:commentReference w:id="4"/>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w:t>
      </w:r>
      <w:commentRangeStart w:id="5"/>
      <w:commentRangeEnd w:id="5"/>
      <w:r w:rsidRPr="00506036">
        <w:rPr>
          <w:rStyle w:val="aa"/>
          <w:rFonts w:ascii="Times New Roman" w:eastAsia="ＭＳ 明朝" w:hAnsi="Times New Roman"/>
        </w:rPr>
        <w:commentReference w:id="5"/>
      </w:r>
      <w:r w:rsidRPr="00BC047E">
        <w:rPr>
          <w:rFonts w:ascii="Times New Roman" w:eastAsia="ＭＳ 明朝" w:hAnsi="Times New Roman" w:hint="eastAsia"/>
        </w:rPr>
        <w:t>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0"/>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1"/>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77777777" w:rsidR="00F51342" w:rsidRPr="00BC047E" w:rsidRDefault="00F51342"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12"/>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77777777" w:rsidR="00F51342" w:rsidRPr="00BC047E" w:rsidRDefault="00F51342" w:rsidP="00F51342">
      <w:pPr>
        <w:rPr>
          <w:rFonts w:ascii="Times New Roman" w:eastAsia="ＭＳ 明朝" w:hAnsi="Times New Roman"/>
        </w:rPr>
      </w:pPr>
    </w:p>
    <w:p w14:paraId="6013E664" w14:textId="77777777" w:rsidR="00F51342" w:rsidRPr="00BC047E" w:rsidRDefault="00F51342" w:rsidP="00F51342">
      <w:pPr>
        <w:rPr>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3"/>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proofErr w:type="spellStart"/>
      <w:r w:rsidRPr="00BC047E">
        <w:rPr>
          <w:rFonts w:ascii="Times New Roman" w:eastAsia="ＭＳ 明朝" w:hAnsi="Times New Roman" w:cs="Times New Roman"/>
        </w:rPr>
        <w:t>PyTorch</w:t>
      </w:r>
      <w:proofErr w:type="spellEnd"/>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3333462"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proofErr w:type="spellStart"/>
      <w:r w:rsidRPr="00BC047E">
        <w:rPr>
          <w:rFonts w:ascii="Times New Roman" w:eastAsia="ＭＳ 明朝" w:hAnsi="Times New Roman" w:cs="Times New Roman"/>
        </w:rPr>
        <w:t>SHapley</w:t>
      </w:r>
      <w:proofErr w:type="spellEnd"/>
      <w:r w:rsidRPr="00BC047E">
        <w:rPr>
          <w:rFonts w:ascii="Times New Roman" w:eastAsia="ＭＳ 明朝" w:hAnsi="Times New Roman" w:cs="Times New Roman"/>
        </w:rPr>
        <w:t xml:space="preserve"> Additive </w:t>
      </w:r>
      <w:proofErr w:type="spellStart"/>
      <w:r w:rsidRPr="00BC047E">
        <w:rPr>
          <w:rFonts w:ascii="Times New Roman" w:eastAsia="ＭＳ 明朝" w:hAnsi="Times New Roman" w:cs="Times New Roman"/>
        </w:rPr>
        <w:t>exPlanations</w:t>
      </w:r>
      <w:proofErr w:type="spellEnd"/>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commentRangeStart w:id="6"/>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commentRangeEnd w:id="6"/>
      <w:r w:rsidRPr="00506036">
        <w:rPr>
          <w:rStyle w:val="aa"/>
          <w:rFonts w:ascii="Times New Roman" w:eastAsia="ＭＳ 明朝" w:hAnsi="Times New Roman"/>
        </w:rPr>
        <w:commentReference w:id="6"/>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283603B" w:rsidR="00F446E5" w:rsidRPr="00801742" w:rsidRDefault="00F446E5" w:rsidP="00004BE7">
      <w:pPr>
        <w:ind w:firstLineChars="171" w:firstLine="359"/>
        <w:rPr>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4"/>
                    <a:stretch>
                      <a:fillRect/>
                    </a:stretch>
                  </pic:blipFill>
                  <pic:spPr>
                    <a:xfrm>
                      <a:off x="0" y="0"/>
                      <a:ext cx="5400040" cy="3934460"/>
                    </a:xfrm>
                    <a:prstGeom prst="rect">
                      <a:avLst/>
                    </a:prstGeom>
                  </pic:spPr>
                </pic:pic>
              </a:graphicData>
            </a:graphic>
          </wp:inline>
        </w:drawing>
      </w:r>
    </w:p>
    <w:p w14:paraId="7CF68DC7" w14:textId="29B666C9"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37EBFD1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個の方が精度が悪く、全データよりも上位</w:t>
      </w:r>
      <w:r>
        <w:rPr>
          <w:rFonts w:ascii="Times New Roman" w:eastAsia="ＭＳ 明朝" w:hAnsi="Times New Roman" w:hint="eastAsia"/>
        </w:rPr>
        <w:t>20</w:t>
      </w:r>
      <w:r>
        <w:rPr>
          <w:rFonts w:ascii="Times New Roman" w:eastAsia="ＭＳ 明朝" w:hAnsi="Times New Roman" w:hint="eastAsia"/>
        </w:rPr>
        <w:t>個の方が精度が悪い。ただ、上位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201B044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個の方が精度がよかった。また、日別評価を見ると上位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02E07D83" w14:textId="5BF6106C"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01A5DBF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p>
        </w:tc>
        <w:tc>
          <w:tcPr>
            <w:tcW w:w="1095" w:type="dxa"/>
            <w:tcBorders>
              <w:bottom w:val="double" w:sz="4" w:space="0" w:color="auto"/>
            </w:tcBorders>
            <w:shd w:val="clear" w:color="auto" w:fill="auto"/>
            <w:noWrap/>
            <w:vAlign w:val="center"/>
            <w:hideMark/>
          </w:tcPr>
          <w:p w14:paraId="52F561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1DA8BEA1" w14:textId="157B16F8"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p>
        </w:tc>
        <w:tc>
          <w:tcPr>
            <w:tcW w:w="1560" w:type="dxa"/>
            <w:tcBorders>
              <w:bottom w:val="double" w:sz="4" w:space="0" w:color="auto"/>
            </w:tcBorders>
            <w:shd w:val="clear" w:color="auto" w:fill="auto"/>
            <w:noWrap/>
            <w:vAlign w:val="center"/>
            <w:hideMark/>
          </w:tcPr>
          <w:p w14:paraId="0E095D7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185381E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45EC67CD" w14:textId="17BC2EB9"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5"/>
                    <a:stretch>
                      <a:fillRect/>
                    </a:stretch>
                  </pic:blipFill>
                  <pic:spPr>
                    <a:xfrm>
                      <a:off x="0" y="0"/>
                      <a:ext cx="5400040" cy="3910965"/>
                    </a:xfrm>
                    <a:prstGeom prst="rect">
                      <a:avLst/>
                    </a:prstGeom>
                  </pic:spPr>
                </pic:pic>
              </a:graphicData>
            </a:graphic>
          </wp:inline>
        </w:drawing>
      </w:r>
    </w:p>
    <w:p w14:paraId="627E47E2" w14:textId="5C0F9DC0"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4A6459C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217" w:type="dxa"/>
            <w:tcBorders>
              <w:bottom w:val="double" w:sz="4" w:space="0" w:color="auto"/>
            </w:tcBorders>
            <w:shd w:val="clear" w:color="auto" w:fill="auto"/>
            <w:noWrap/>
            <w:vAlign w:val="center"/>
            <w:hideMark/>
          </w:tcPr>
          <w:p w14:paraId="06D446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7" w:name="_Hlk185784328"/>
            <w:r w:rsidRPr="001A4D9D">
              <w:rPr>
                <w:rFonts w:ascii="Times New Roman" w:eastAsia="ＭＳ 明朝" w:hAnsi="Times New Roman" w:cs="ＭＳ Ｐゴシック" w:hint="eastAsia"/>
                <w:color w:val="000000"/>
                <w:kern w:val="0"/>
                <w:sz w:val="22"/>
              </w:rPr>
              <w:t>56.502</w:t>
            </w:r>
            <w:bookmarkEnd w:id="7"/>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7B4B5641" w14:textId="09B6F7F6"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shd w:val="clear" w:color="auto" w:fill="auto"/>
            <w:noWrap/>
            <w:vAlign w:val="center"/>
            <w:hideMark/>
          </w:tcPr>
          <w:p w14:paraId="7B3B30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28B654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77609024" w14:textId="53B0FD10"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6"/>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p>
        </w:tc>
        <w:tc>
          <w:tcPr>
            <w:tcW w:w="1100" w:type="dxa"/>
            <w:tcBorders>
              <w:bottom w:val="double" w:sz="4" w:space="0" w:color="auto"/>
            </w:tcBorders>
            <w:shd w:val="clear" w:color="auto" w:fill="auto"/>
            <w:noWrap/>
            <w:vAlign w:val="center"/>
            <w:hideMark/>
          </w:tcPr>
          <w:p w14:paraId="31FA7BA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p>
        </w:tc>
        <w:tc>
          <w:tcPr>
            <w:tcW w:w="1320" w:type="dxa"/>
            <w:tcBorders>
              <w:bottom w:val="double" w:sz="4" w:space="0" w:color="auto"/>
            </w:tcBorders>
            <w:shd w:val="clear" w:color="auto" w:fill="auto"/>
            <w:noWrap/>
            <w:vAlign w:val="center"/>
            <w:hideMark/>
          </w:tcPr>
          <w:p w14:paraId="7165E09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8F0C1A">
            <w:pPr>
              <w:widowControl/>
              <w:jc w:val="center"/>
              <w:rPr>
                <w:rFonts w:ascii="ＭＳ 明朝" w:eastAsia="ＭＳ 明朝" w:hAnsi="ＭＳ 明朝" w:cs="ＭＳ Ｐゴシック"/>
                <w:color w:val="000000"/>
                <w:kern w:val="0"/>
                <w:sz w:val="22"/>
              </w:rPr>
            </w:pPr>
            <w:bookmarkStart w:id="8" w:name="_Hlk185606655"/>
            <w:r w:rsidRPr="00BC047E">
              <w:rPr>
                <w:rFonts w:ascii="Times New Roman" w:eastAsia="ＭＳ 明朝" w:hAnsi="Times New Roman" w:hint="eastAsia"/>
                <w:color w:val="000000"/>
                <w:sz w:val="22"/>
              </w:rPr>
              <w:t>80.583</w:t>
            </w:r>
            <w:bookmarkEnd w:id="8"/>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250164CA" w14:textId="1B13BB27"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noWrap/>
            <w:hideMark/>
          </w:tcPr>
          <w:p w14:paraId="7018230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noWrap/>
            <w:hideMark/>
          </w:tcPr>
          <w:p w14:paraId="690568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0D92E38C" w14:textId="3F9E44C5"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7"/>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276" w:type="dxa"/>
            <w:tcBorders>
              <w:bottom w:val="double" w:sz="4" w:space="0" w:color="auto"/>
            </w:tcBorders>
            <w:shd w:val="clear" w:color="auto" w:fill="auto"/>
            <w:noWrap/>
            <w:vAlign w:val="center"/>
            <w:hideMark/>
          </w:tcPr>
          <w:p w14:paraId="4582D2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275" w:type="dxa"/>
            <w:tcBorders>
              <w:bottom w:val="double" w:sz="4" w:space="0" w:color="auto"/>
            </w:tcBorders>
            <w:shd w:val="clear" w:color="auto" w:fill="auto"/>
            <w:noWrap/>
            <w:vAlign w:val="center"/>
            <w:hideMark/>
          </w:tcPr>
          <w:p w14:paraId="46D12C2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518CF642" w14:textId="2503C54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701" w:type="dxa"/>
            <w:tcBorders>
              <w:top w:val="single" w:sz="12" w:space="0" w:color="auto"/>
              <w:bottom w:val="double" w:sz="4" w:space="0" w:color="auto"/>
            </w:tcBorders>
            <w:shd w:val="clear" w:color="auto" w:fill="auto"/>
            <w:noWrap/>
            <w:vAlign w:val="center"/>
            <w:hideMark/>
          </w:tcPr>
          <w:p w14:paraId="693B9F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44EF963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8"/>
                    <a:stretch>
                      <a:fillRect/>
                    </a:stretch>
                  </pic:blipFill>
                  <pic:spPr>
                    <a:xfrm>
                      <a:off x="0" y="0"/>
                      <a:ext cx="5400040" cy="3901440"/>
                    </a:xfrm>
                    <a:prstGeom prst="rect">
                      <a:avLst/>
                    </a:prstGeom>
                  </pic:spPr>
                </pic:pic>
              </a:graphicData>
            </a:graphic>
          </wp:inline>
        </w:drawing>
      </w:r>
    </w:p>
    <w:p w14:paraId="3663C368" w14:textId="6540B13B"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10F35D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1F90F1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0AD18771" w14:textId="7DCD9A27"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0C35A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718671E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3862F2C2" w14:textId="2D2BDCAA"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t>草加</w:t>
      </w:r>
    </w:p>
    <w:p w14:paraId="28DDB704" w14:textId="75B65B55" w:rsidR="00CF658F" w:rsidRPr="00CF658F" w:rsidRDefault="00CF658F" w:rsidP="00CF658F">
      <w:pPr>
        <w:ind w:firstLineChars="100" w:firstLine="210"/>
        <w:rPr>
          <w:rFonts w:ascii="Times New Roman" w:eastAsia="ＭＳ 明朝" w:hAnsi="Times New Roman"/>
        </w:rPr>
      </w:pPr>
      <w:bookmarkStart w:id="9"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9"/>
    <w:p w14:paraId="68CD0817" w14:textId="651185C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9"/>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B1C0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2D74283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683882B4" w14:textId="7DD0FA3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3923C05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p>
        </w:tc>
        <w:tc>
          <w:tcPr>
            <w:tcW w:w="2268" w:type="dxa"/>
            <w:tcBorders>
              <w:bottom w:val="double" w:sz="4" w:space="0" w:color="auto"/>
            </w:tcBorders>
            <w:shd w:val="clear" w:color="auto" w:fill="auto"/>
            <w:noWrap/>
            <w:vAlign w:val="center"/>
            <w:hideMark/>
          </w:tcPr>
          <w:p w14:paraId="2B9631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4CF44B9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D4CE1F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個が精度が良いが日別の調和平均で一番低い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35113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719544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4FDBFA12" w14:textId="340BDA7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984" w:type="dxa"/>
            <w:tcBorders>
              <w:bottom w:val="double" w:sz="4" w:space="0" w:color="auto"/>
            </w:tcBorders>
            <w:shd w:val="clear" w:color="auto" w:fill="auto"/>
            <w:noWrap/>
            <w:vAlign w:val="center"/>
            <w:hideMark/>
          </w:tcPr>
          <w:p w14:paraId="05B8A36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2126" w:type="dxa"/>
            <w:tcBorders>
              <w:bottom w:val="double" w:sz="4" w:space="0" w:color="auto"/>
            </w:tcBorders>
            <w:shd w:val="clear" w:color="auto" w:fill="auto"/>
            <w:noWrap/>
            <w:vAlign w:val="center"/>
            <w:hideMark/>
          </w:tcPr>
          <w:p w14:paraId="1760F0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73DE7245" w14:textId="0EC5570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1"/>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29FFCDC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個が精度がよかった。また、日別評価の調和平均では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2848B35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0814CC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147F2359" w14:textId="5C79FE6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94A1F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0BABCBA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20105043" w14:textId="38B30252"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2"/>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880EB6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34D4A7C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56FA1697" w14:textId="34313E4C" w:rsidR="0085508C" w:rsidRDefault="0085508C" w:rsidP="0085508C">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A0B36A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p>
        </w:tc>
        <w:tc>
          <w:tcPr>
            <w:tcW w:w="1843" w:type="dxa"/>
            <w:tcBorders>
              <w:bottom w:val="double" w:sz="4" w:space="0" w:color="auto"/>
            </w:tcBorders>
            <w:shd w:val="clear" w:color="auto" w:fill="auto"/>
            <w:noWrap/>
            <w:vAlign w:val="center"/>
            <w:hideMark/>
          </w:tcPr>
          <w:p w14:paraId="7B3BF2F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1B0B9483" w14:textId="1159D264" w:rsidR="0037537F" w:rsidRPr="00BC047E" w:rsidRDefault="0037537F" w:rsidP="00DC3E84">
      <w:pPr>
        <w:rPr>
          <w:rFonts w:ascii="Times New Roman" w:eastAsia="ＭＳ 明朝" w:hAnsi="Times New Roman"/>
        </w:rPr>
      </w:pPr>
      <w:r>
        <w:rPr>
          <w:rFonts w:ascii="Times New Roman" w:eastAsia="ＭＳ 明朝" w:hAnsi="Times New Roman" w:hint="eastAsia"/>
        </w:rPr>
        <w:t xml:space="preserve">　今回ベンチマークとして</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NMHC</w:t>
      </w:r>
      <w:r>
        <w:rPr>
          <w:rFonts w:ascii="Times New Roman" w:eastAsia="ＭＳ 明朝" w:hAnsi="Times New Roman" w:hint="eastAsia"/>
        </w:rPr>
        <w:t>、</w:t>
      </w:r>
      <w:r>
        <w:rPr>
          <w:rFonts w:ascii="Times New Roman" w:eastAsia="ＭＳ 明朝" w:hAnsi="Times New Roman" w:hint="eastAsia"/>
        </w:rPr>
        <w:t>NOx</w:t>
      </w:r>
      <w:r>
        <w:rPr>
          <w:rFonts w:ascii="Times New Roman" w:eastAsia="ＭＳ 明朝" w:hAnsi="Times New Roman" w:hint="eastAsia"/>
        </w:rPr>
        <w:t>、</w:t>
      </w:r>
      <w:r>
        <w:rPr>
          <w:rFonts w:ascii="Times New Roman" w:eastAsia="ＭＳ 明朝" w:hAnsi="Times New Roman" w:hint="eastAsia"/>
        </w:rPr>
        <w:t>TEMP</w:t>
      </w:r>
      <w:r>
        <w:rPr>
          <w:rFonts w:ascii="Times New Roman" w:eastAsia="ＭＳ 明朝" w:hAnsi="Times New Roman" w:hint="eastAsia"/>
        </w:rPr>
        <w:t>の</w:t>
      </w:r>
      <w:r>
        <w:rPr>
          <w:rFonts w:ascii="Times New Roman" w:eastAsia="ＭＳ 明朝" w:hAnsi="Times New Roman" w:hint="eastAsia"/>
        </w:rPr>
        <w:t>24</w:t>
      </w:r>
      <w:r>
        <w:rPr>
          <w:rFonts w:ascii="Times New Roman" w:eastAsia="ＭＳ 明朝" w:hAnsi="Times New Roman" w:hint="eastAsia"/>
        </w:rPr>
        <w:t>時間分データを投入したもので学習させた</w:t>
      </w:r>
      <w:r w:rsidR="0056006B">
        <w:rPr>
          <w:rFonts w:ascii="Times New Roman" w:eastAsia="ＭＳ 明朝" w:hAnsi="Times New Roman" w:hint="eastAsia"/>
        </w:rPr>
        <w:t>。これに関して、</w:t>
      </w: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のように全データを学習させた後に出る需要度から</w:t>
      </w:r>
      <w:r w:rsidR="0056006B">
        <w:rPr>
          <w:rFonts w:ascii="Times New Roman" w:eastAsia="ＭＳ 明朝" w:hAnsi="Times New Roman" w:hint="eastAsia"/>
        </w:rPr>
        <w:t>上位のものを投入データとする方が、データ数や制度といった面でベンチマークよりも優れていた。</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E210C76" w14:textId="27359C7B"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rPr>
      </w:pPr>
    </w:p>
    <w:p w14:paraId="550FC861" w14:textId="2DF92E5D" w:rsidR="00F26A0E" w:rsidRDefault="00144951"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57A078BB" w14:textId="790EE106" w:rsidR="00321FD5" w:rsidRDefault="00144951" w:rsidP="00321FD5">
      <w:pPr>
        <w:ind w:firstLineChars="100" w:firstLine="210"/>
        <w:rPr>
          <w:rFonts w:ascii="Times New Roman" w:eastAsia="ＭＳ 明朝" w:hAnsi="Times New Roman"/>
        </w:rPr>
      </w:pPr>
      <w:r>
        <w:rPr>
          <w:rFonts w:ascii="Times New Roman" w:eastAsia="ＭＳ 明朝" w:hAnsi="Times New Roman" w:hint="eastAsia"/>
        </w:rPr>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時間前の気温だといえる。また、</w:t>
      </w:r>
      <w:r w:rsidR="00BA0D42">
        <w:rPr>
          <w:rFonts w:ascii="Times New Roman" w:eastAsia="ＭＳ 明朝" w:hAnsi="Times New Roman" w:hint="eastAsia"/>
        </w:rPr>
        <w:t>高濃度の</w:t>
      </w:r>
      <w:r w:rsidR="00BA0D42">
        <w:rPr>
          <w:rFonts w:ascii="Times New Roman" w:eastAsia="ＭＳ 明朝" w:hAnsi="Times New Roman" w:hint="eastAsia"/>
        </w:rPr>
        <w:t>Ox</w:t>
      </w:r>
      <w:r w:rsidR="00BA0D42">
        <w:rPr>
          <w:rFonts w:ascii="Times New Roman" w:eastAsia="ＭＳ 明朝" w:hAnsi="Times New Roman" w:hint="eastAsia"/>
        </w:rPr>
        <w:t>を予測するにあたって</w:t>
      </w:r>
      <w:r w:rsidR="00BA0D42">
        <w:rPr>
          <w:rFonts w:ascii="Times New Roman" w:eastAsia="ＭＳ 明朝" w:hAnsi="Times New Roman" w:hint="eastAsia"/>
        </w:rPr>
        <w:t>n</w:t>
      </w:r>
      <w:r w:rsidR="00BA0D42">
        <w:rPr>
          <w:rFonts w:ascii="Times New Roman" w:eastAsia="ＭＳ 明朝" w:hAnsi="Times New Roman" w:hint="eastAsia"/>
        </w:rPr>
        <w:t>時間後及び地点によって最適な特徴量は違うであろう。そのため、地点と</w:t>
      </w:r>
      <w:r w:rsidR="00BA0D42">
        <w:rPr>
          <w:rFonts w:ascii="Times New Roman" w:eastAsia="ＭＳ 明朝" w:hAnsi="Times New Roman" w:hint="eastAsia"/>
        </w:rPr>
        <w:t>n</w:t>
      </w:r>
      <w:r w:rsidR="00BA0D42">
        <w:rPr>
          <w:rFonts w:ascii="Times New Roman" w:eastAsia="ＭＳ 明朝" w:hAnsi="Times New Roman" w:hint="eastAsia"/>
        </w:rPr>
        <w:t>時間予測に合わせた特徴量の剪定を行うことが重要だと考える。</w:t>
      </w:r>
      <w:r w:rsidR="00321FD5">
        <w:rPr>
          <w:rFonts w:ascii="Times New Roman" w:eastAsia="ＭＳ 明朝" w:hAnsi="Times New Roman" w:hint="eastAsia"/>
        </w:rPr>
        <w:t>ただ、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本研究では、特徴量の一般化はできなかったが特徴量探索の手法の一つとして有用だと考える。</w:t>
      </w:r>
    </w:p>
    <w:p w14:paraId="15FEA845" w14:textId="77777777" w:rsidR="00C83C62" w:rsidRPr="00F029E6" w:rsidRDefault="00C83C62" w:rsidP="00F26A0E">
      <w:pPr>
        <w:rPr>
          <w:rFonts w:ascii="Times New Roman" w:eastAsia="ＭＳ 明朝" w:hAnsi="Times New Roman"/>
        </w:rPr>
      </w:pPr>
    </w:p>
    <w:p w14:paraId="7C6676A2" w14:textId="77777777" w:rsidR="00C83C62" w:rsidRPr="00F26A0E" w:rsidRDefault="00C83C62" w:rsidP="00F26A0E">
      <w:pPr>
        <w:rPr>
          <w:rFonts w:ascii="Times New Roman" w:eastAsia="ＭＳ 明朝" w:hAnsi="Times New Roman"/>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0F39464F" w14:textId="537F62C3" w:rsidR="00BA0D42" w:rsidRPr="00BA0D42" w:rsidRDefault="00BA0D42" w:rsidP="00BA0D42">
      <w:pPr>
        <w:ind w:firstLineChars="100" w:firstLine="210"/>
        <w:rPr>
          <w:rFonts w:ascii="Times New Roman" w:eastAsia="ＭＳ 明朝" w:hAnsi="Times New Roman"/>
        </w:rPr>
      </w:pPr>
      <w:r w:rsidRPr="00BA0D42">
        <w:rPr>
          <w:rFonts w:ascii="Times New Roman" w:eastAsia="ＭＳ 明朝" w:hAnsi="Times New Roman" w:hint="eastAsia"/>
        </w:rPr>
        <w:t>本研究では高濃度を有意に予測できる特徴量の探索を行った。その結果、</w:t>
      </w:r>
      <w:r w:rsidRPr="00BA0D42">
        <w:rPr>
          <w:rFonts w:ascii="Times New Roman" w:eastAsia="ＭＳ 明朝" w:hAnsi="Times New Roman" w:hint="eastAsia"/>
        </w:rPr>
        <w:t>n</w:t>
      </w:r>
      <w:r w:rsidRPr="00BA0D42">
        <w:rPr>
          <w:rFonts w:ascii="Times New Roman" w:eastAsia="ＭＳ 明朝" w:hAnsi="Times New Roman" w:hint="eastAsia"/>
        </w:rPr>
        <w:t>時間後</w:t>
      </w:r>
      <w:r>
        <w:rPr>
          <w:rFonts w:ascii="Times New Roman" w:eastAsia="ＭＳ 明朝" w:hAnsi="Times New Roman" w:hint="eastAsia"/>
        </w:rPr>
        <w:t>予測や地点によって最適な特徴量は違っていた。その中で、重複していた特徴量は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時間前の気温であり、これらが高濃度域の</w:t>
      </w:r>
      <w:r>
        <w:rPr>
          <w:rFonts w:ascii="Times New Roman" w:eastAsia="ＭＳ 明朝" w:hAnsi="Times New Roman" w:hint="eastAsia"/>
        </w:rPr>
        <w:t>Ox</w:t>
      </w:r>
      <w:r>
        <w:rPr>
          <w:rFonts w:ascii="Times New Roman" w:eastAsia="ＭＳ 明朝" w:hAnsi="Times New Roman" w:hint="eastAsia"/>
        </w:rPr>
        <w:t>を予測するうえで欠かせない特徴量であることが示唆された。また、</w:t>
      </w:r>
      <w:r w:rsidR="00321FD5">
        <w:rPr>
          <w:rFonts w:ascii="Times New Roman" w:eastAsia="ＭＳ 明朝" w:hAnsi="Times New Roman" w:hint="eastAsia"/>
        </w:rPr>
        <w:t>一から手探りで探索するより本研究の手法を用いることで探索の手間を少し省けると考えた。</w:t>
      </w:r>
    </w:p>
    <w:p w14:paraId="0DBD1311" w14:textId="77777777" w:rsidR="00BA0D42" w:rsidRPr="00BA0D42" w:rsidRDefault="00BA0D42" w:rsidP="00BA0D42">
      <w:pPr>
        <w:rPr>
          <w:rFonts w:ascii="Times New Roman" w:eastAsia="ＭＳ 明朝" w:hAnsi="Times New Roman"/>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櫻井 達也" w:date="2024-12-02T21:36:00Z" w:initials="櫻井">
    <w:p w14:paraId="3903B810" w14:textId="77777777" w:rsidR="00F51342" w:rsidRDefault="00F51342" w:rsidP="00F51342">
      <w:pPr>
        <w:pStyle w:val="ab"/>
      </w:pPr>
      <w:r>
        <w:rPr>
          <w:rStyle w:val="aa"/>
        </w:rPr>
        <w:annotationRef/>
      </w:r>
      <w:r>
        <w:rPr>
          <w:rFonts w:hint="eastAsia"/>
        </w:rPr>
        <w:t>良く書けています。読点（、）の打つ位置が少ないので、1文が長くなりがちです。読点や接続詞を活用して、一文を短くしつつ端的な文章を心掛けてください。</w:t>
      </w:r>
    </w:p>
  </w:comment>
  <w:comment w:id="2" w:author="櫻井 達也" w:date="2024-12-02T21:40:00Z" w:initials="櫻井">
    <w:p w14:paraId="6F893797" w14:textId="77777777" w:rsidR="00F51342" w:rsidRDefault="00F51342" w:rsidP="00F51342">
      <w:pPr>
        <w:pStyle w:val="ab"/>
      </w:pPr>
      <w:r>
        <w:rPr>
          <w:rStyle w:val="aa"/>
        </w:rPr>
        <w:annotationRef/>
      </w:r>
      <w:r>
        <w:rPr>
          <w:rFonts w:hint="eastAsia"/>
        </w:rPr>
        <w:t>1</w:t>
      </w:r>
      <w:r>
        <w:t>20ppb</w:t>
      </w:r>
      <w:r>
        <w:rPr>
          <w:rFonts w:hint="eastAsia"/>
        </w:rPr>
        <w:t>ではなく？</w:t>
      </w:r>
    </w:p>
  </w:comment>
  <w:comment w:id="3" w:author="櫻井 達也" w:date="2024-12-02T21:59:00Z" w:initials="櫻井">
    <w:p w14:paraId="7E26A1C0" w14:textId="77777777" w:rsidR="00F51342" w:rsidRDefault="00F51342" w:rsidP="00F51342">
      <w:pPr>
        <w:pStyle w:val="ab"/>
      </w:pPr>
      <w:r>
        <w:rPr>
          <w:rStyle w:val="aa"/>
        </w:rPr>
        <w:annotationRef/>
      </w:r>
      <w:r>
        <w:rPr>
          <w:rFonts w:hint="eastAsia"/>
        </w:rPr>
        <w:t>ここも</w:t>
      </w:r>
    </w:p>
  </w:comment>
  <w:comment w:id="4" w:author="櫻井 達也" w:date="2024-12-02T21:57:00Z" w:initials="櫻井">
    <w:p w14:paraId="2B18335E" w14:textId="77777777" w:rsidR="00F51342" w:rsidRDefault="00F51342" w:rsidP="00F51342">
      <w:pPr>
        <w:pStyle w:val="ab"/>
      </w:pPr>
      <w:r>
        <w:rPr>
          <w:rStyle w:val="aa"/>
        </w:rPr>
        <w:annotationRef/>
      </w:r>
      <w:r>
        <w:rPr>
          <w:rFonts w:hint="eastAsia"/>
        </w:rPr>
        <w:t>掲示した図は必ず本文中で説明もしくは引用しなければなりません。</w:t>
      </w:r>
    </w:p>
  </w:comment>
  <w:comment w:id="5" w:author="櫻井 達也" w:date="2024-12-02T21:58:00Z" w:initials="櫻井">
    <w:p w14:paraId="5A777749" w14:textId="77777777" w:rsidR="00F51342" w:rsidRDefault="00F51342" w:rsidP="00F51342">
      <w:pPr>
        <w:pStyle w:val="ab"/>
      </w:pPr>
      <w:r>
        <w:rPr>
          <w:rStyle w:val="aa"/>
        </w:rPr>
        <w:annotationRef/>
      </w:r>
      <w:r>
        <w:rPr>
          <w:rFonts w:hint="eastAsia"/>
        </w:rPr>
        <w:t>有意？</w:t>
      </w:r>
    </w:p>
  </w:comment>
  <w:comment w:id="6" w:author="櫻井 達也" w:date="2024-12-02T22:09:00Z" w:initials="櫻井">
    <w:p w14:paraId="01566A16" w14:textId="77777777" w:rsidR="00F51342" w:rsidRDefault="00F51342" w:rsidP="00F51342">
      <w:pPr>
        <w:pStyle w:val="ab"/>
      </w:pPr>
      <w:r>
        <w:rPr>
          <w:rStyle w:val="aa"/>
        </w:rPr>
        <w:annotationRef/>
      </w:r>
      <w:r>
        <w:rPr>
          <w:rFonts w:hint="eastAsia"/>
        </w:rPr>
        <w:t>細かく項を建て過ぎです。3</w:t>
      </w:r>
      <w:r>
        <w:t>.5</w:t>
      </w:r>
      <w:r>
        <w:rPr>
          <w:rFonts w:hint="eastAsia"/>
        </w:rPr>
        <w:t>として1つにまとめてください。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03B810" w15:done="0"/>
  <w15:commentEx w15:paraId="6F893797" w15:done="0"/>
  <w15:commentEx w15:paraId="7E26A1C0" w15:done="0"/>
  <w15:commentEx w15:paraId="2B18335E" w15:done="0"/>
  <w15:commentEx w15:paraId="5A777749" w15:done="0"/>
  <w15:commentEx w15:paraId="01566A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03B810" w16cid:durableId="3B218741"/>
  <w16cid:commentId w16cid:paraId="6F893797" w16cid:durableId="0CAF9CF0"/>
  <w16cid:commentId w16cid:paraId="7E26A1C0" w16cid:durableId="06B83F74"/>
  <w16cid:commentId w16cid:paraId="2B18335E" w16cid:durableId="0BFABBDC"/>
  <w16cid:commentId w16cid:paraId="5A777749" w16cid:durableId="43794187"/>
  <w16cid:commentId w16cid:paraId="01566A16" w16cid:durableId="2F0DA2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4473711">
    <w:abstractNumId w:val="0"/>
  </w:num>
  <w:num w:numId="2" w16cid:durableId="1105273731">
    <w:abstractNumId w:val="1"/>
  </w:num>
  <w:num w:numId="3" w16cid:durableId="5636102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2"/>
    <w:rsid w:val="00004BE7"/>
    <w:rsid w:val="00004F5B"/>
    <w:rsid w:val="00084FD5"/>
    <w:rsid w:val="000A3586"/>
    <w:rsid w:val="000C1429"/>
    <w:rsid w:val="0010725A"/>
    <w:rsid w:val="00111EFD"/>
    <w:rsid w:val="00144951"/>
    <w:rsid w:val="001972B7"/>
    <w:rsid w:val="001A4D9D"/>
    <w:rsid w:val="001A74D2"/>
    <w:rsid w:val="00210F24"/>
    <w:rsid w:val="002213E8"/>
    <w:rsid w:val="00226025"/>
    <w:rsid w:val="00265435"/>
    <w:rsid w:val="002A25FC"/>
    <w:rsid w:val="002C0F95"/>
    <w:rsid w:val="00321FD5"/>
    <w:rsid w:val="003366F6"/>
    <w:rsid w:val="0037537F"/>
    <w:rsid w:val="00385517"/>
    <w:rsid w:val="0038708E"/>
    <w:rsid w:val="00395E94"/>
    <w:rsid w:val="003C072C"/>
    <w:rsid w:val="003F08FF"/>
    <w:rsid w:val="004017F6"/>
    <w:rsid w:val="00423002"/>
    <w:rsid w:val="00461BC3"/>
    <w:rsid w:val="004F4DEA"/>
    <w:rsid w:val="00506036"/>
    <w:rsid w:val="0056006B"/>
    <w:rsid w:val="00617B5B"/>
    <w:rsid w:val="00632FFF"/>
    <w:rsid w:val="00693CC4"/>
    <w:rsid w:val="006F2A3D"/>
    <w:rsid w:val="00743442"/>
    <w:rsid w:val="00760B23"/>
    <w:rsid w:val="007C11DE"/>
    <w:rsid w:val="007D0BA1"/>
    <w:rsid w:val="007E24B1"/>
    <w:rsid w:val="00801742"/>
    <w:rsid w:val="00815478"/>
    <w:rsid w:val="0085508C"/>
    <w:rsid w:val="008561EA"/>
    <w:rsid w:val="0087764D"/>
    <w:rsid w:val="0088111E"/>
    <w:rsid w:val="008B2948"/>
    <w:rsid w:val="008E2C5B"/>
    <w:rsid w:val="00942067"/>
    <w:rsid w:val="00987258"/>
    <w:rsid w:val="0099326B"/>
    <w:rsid w:val="009F6348"/>
    <w:rsid w:val="00AD777D"/>
    <w:rsid w:val="00AF7F1C"/>
    <w:rsid w:val="00B23A15"/>
    <w:rsid w:val="00B52042"/>
    <w:rsid w:val="00B5476C"/>
    <w:rsid w:val="00B92BA8"/>
    <w:rsid w:val="00BA0D42"/>
    <w:rsid w:val="00BA0FCE"/>
    <w:rsid w:val="00BA6385"/>
    <w:rsid w:val="00BB351C"/>
    <w:rsid w:val="00BC047E"/>
    <w:rsid w:val="00BD3063"/>
    <w:rsid w:val="00C16BA9"/>
    <w:rsid w:val="00C42EA2"/>
    <w:rsid w:val="00C535E8"/>
    <w:rsid w:val="00C542EF"/>
    <w:rsid w:val="00C657AB"/>
    <w:rsid w:val="00C83C62"/>
    <w:rsid w:val="00C84B7D"/>
    <w:rsid w:val="00C91D36"/>
    <w:rsid w:val="00CA2CDF"/>
    <w:rsid w:val="00CF1AAF"/>
    <w:rsid w:val="00CF658F"/>
    <w:rsid w:val="00D87B4E"/>
    <w:rsid w:val="00D93478"/>
    <w:rsid w:val="00DB58CB"/>
    <w:rsid w:val="00DC3E84"/>
    <w:rsid w:val="00DE639B"/>
    <w:rsid w:val="00E64BFB"/>
    <w:rsid w:val="00E660F5"/>
    <w:rsid w:val="00F029E6"/>
    <w:rsid w:val="00F26A0E"/>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58F"/>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8FA5-FF68-4CA6-BE79-93A3AC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36</Pages>
  <Words>4400</Words>
  <Characters>25083</Characters>
  <Application>Microsoft Office Word</Application>
  <DocSecurity>0</DocSecurity>
  <Lines>209</Lines>
  <Paragraphs>58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11</cp:revision>
  <dcterms:created xsi:type="dcterms:W3CDTF">2024-12-19T05:42:00Z</dcterms:created>
  <dcterms:modified xsi:type="dcterms:W3CDTF">2024-12-24T10:59:00Z</dcterms:modified>
</cp:coreProperties>
</file>