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14D15" w14:textId="77777777" w:rsidR="00AC26C3" w:rsidRDefault="00AC26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left"/>
        <w:rPr>
          <w:rFonts w:ascii="Arvo" w:eastAsia="Arvo" w:hAnsi="Arvo" w:cs="Arvo"/>
          <w:color w:val="454545"/>
          <w:sz w:val="20"/>
          <w:szCs w:val="20"/>
        </w:rPr>
      </w:pPr>
    </w:p>
    <w:tbl>
      <w:tblPr>
        <w:tblStyle w:val="a2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1559"/>
        <w:gridCol w:w="1317"/>
        <w:gridCol w:w="3644"/>
      </w:tblGrid>
      <w:tr w:rsidR="00AC26C3" w14:paraId="1DAFB7AA" w14:textId="77777777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2E46E643" w14:textId="77777777" w:rsidR="00AC26C3" w:rsidRDefault="003B22A3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Fecha de la reunión:</w:t>
            </w:r>
          </w:p>
        </w:tc>
        <w:tc>
          <w:tcPr>
            <w:tcW w:w="6520" w:type="dxa"/>
            <w:gridSpan w:val="3"/>
            <w:vAlign w:val="center"/>
          </w:tcPr>
          <w:p w14:paraId="70FC64B0" w14:textId="22A079FE" w:rsidR="00AC26C3" w:rsidRDefault="003C56D3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31</w:t>
            </w:r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de 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Agosto </w:t>
            </w:r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>de 2020</w:t>
            </w:r>
          </w:p>
        </w:tc>
      </w:tr>
      <w:tr w:rsidR="00AC26C3" w14:paraId="2A5CF575" w14:textId="77777777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7925B4D1" w14:textId="77777777" w:rsidR="00AC26C3" w:rsidRDefault="003B22A3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Hora de inicio:</w:t>
            </w:r>
          </w:p>
        </w:tc>
        <w:tc>
          <w:tcPr>
            <w:tcW w:w="1559" w:type="dxa"/>
            <w:tcBorders>
              <w:right w:val="nil"/>
            </w:tcBorders>
            <w:vAlign w:val="center"/>
          </w:tcPr>
          <w:p w14:paraId="3696C1BE" w14:textId="77777777" w:rsidR="00AC26C3" w:rsidRDefault="003B22A3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20:00</w:t>
            </w:r>
          </w:p>
        </w:tc>
        <w:tc>
          <w:tcPr>
            <w:tcW w:w="1317" w:type="dxa"/>
            <w:tcBorders>
              <w:left w:val="nil"/>
            </w:tcBorders>
            <w:shd w:val="clear" w:color="auto" w:fill="366283"/>
            <w:vAlign w:val="center"/>
          </w:tcPr>
          <w:p w14:paraId="50936DC4" w14:textId="77777777" w:rsidR="00AC26C3" w:rsidRDefault="003B22A3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Hora de fin:</w:t>
            </w:r>
          </w:p>
        </w:tc>
        <w:tc>
          <w:tcPr>
            <w:tcW w:w="3644" w:type="dxa"/>
            <w:vAlign w:val="center"/>
          </w:tcPr>
          <w:p w14:paraId="42E6C694" w14:textId="3587EFBB" w:rsidR="00AC26C3" w:rsidRDefault="003C56D3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22:00</w:t>
            </w:r>
          </w:p>
        </w:tc>
      </w:tr>
      <w:tr w:rsidR="00AC26C3" w14:paraId="76077F38" w14:textId="77777777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4B414D3D" w14:textId="77777777" w:rsidR="00AC26C3" w:rsidRDefault="003B22A3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Convocada por:</w:t>
            </w:r>
          </w:p>
        </w:tc>
        <w:tc>
          <w:tcPr>
            <w:tcW w:w="6520" w:type="dxa"/>
            <w:gridSpan w:val="3"/>
            <w:vAlign w:val="center"/>
          </w:tcPr>
          <w:p w14:paraId="233CFECB" w14:textId="77777777" w:rsidR="00AC26C3" w:rsidRDefault="003B22A3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Julian Andres Vargas (Scrum Master)</w:t>
            </w:r>
          </w:p>
        </w:tc>
      </w:tr>
      <w:tr w:rsidR="00AC26C3" w14:paraId="7DD553F1" w14:textId="77777777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18A88081" w14:textId="77777777" w:rsidR="00AC26C3" w:rsidRDefault="003B22A3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Asunto:</w:t>
            </w:r>
          </w:p>
        </w:tc>
        <w:tc>
          <w:tcPr>
            <w:tcW w:w="6520" w:type="dxa"/>
            <w:gridSpan w:val="3"/>
            <w:vAlign w:val="center"/>
          </w:tcPr>
          <w:p w14:paraId="1356A3C4" w14:textId="3B4BAA22" w:rsidR="00AC26C3" w:rsidRDefault="003B22A3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Reunión de planeación I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</w:t>
            </w:r>
          </w:p>
        </w:tc>
      </w:tr>
    </w:tbl>
    <w:p w14:paraId="7C023829" w14:textId="77777777" w:rsidR="00AC26C3" w:rsidRDefault="00AC26C3">
      <w:pPr>
        <w:rPr>
          <w:rFonts w:ascii="Arvo" w:eastAsia="Arvo" w:hAnsi="Arvo" w:cs="Arvo"/>
          <w:color w:val="454545"/>
          <w:sz w:val="20"/>
          <w:szCs w:val="20"/>
        </w:rPr>
      </w:pPr>
    </w:p>
    <w:p w14:paraId="7C318795" w14:textId="77777777" w:rsidR="00AC26C3" w:rsidRDefault="003B22A3">
      <w:pPr>
        <w:pStyle w:val="Ttulo"/>
        <w:spacing w:after="0"/>
        <w:jc w:val="left"/>
        <w:rPr>
          <w:rFonts w:ascii="Arvo" w:eastAsia="Arvo" w:hAnsi="Arvo" w:cs="Arvo"/>
          <w:b/>
          <w:color w:val="454545"/>
          <w:sz w:val="20"/>
          <w:u w:val="none"/>
        </w:rPr>
      </w:pPr>
      <w:r>
        <w:rPr>
          <w:rFonts w:ascii="Arvo" w:eastAsia="Arvo" w:hAnsi="Arvo" w:cs="Arvo"/>
          <w:b/>
          <w:color w:val="454545"/>
          <w:sz w:val="20"/>
          <w:u w:val="none"/>
        </w:rPr>
        <w:t>CONVOCADOS / ASISTENTES</w:t>
      </w:r>
    </w:p>
    <w:tbl>
      <w:tblPr>
        <w:tblStyle w:val="a3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4111"/>
        <w:gridCol w:w="1559"/>
      </w:tblGrid>
      <w:tr w:rsidR="00AC26C3" w14:paraId="073900DE" w14:textId="77777777">
        <w:trPr>
          <w:trHeight w:val="419"/>
        </w:trPr>
        <w:tc>
          <w:tcPr>
            <w:tcW w:w="2835" w:type="dxa"/>
            <w:tcBorders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132B67BA" w14:textId="77777777" w:rsidR="00AC26C3" w:rsidRDefault="003B22A3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Nombre</w:t>
            </w:r>
          </w:p>
        </w:tc>
        <w:tc>
          <w:tcPr>
            <w:tcW w:w="4111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03370325" w14:textId="77777777" w:rsidR="00AC26C3" w:rsidRDefault="003B22A3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Área / Proceso / Rol</w:t>
            </w:r>
          </w:p>
        </w:tc>
        <w:tc>
          <w:tcPr>
            <w:tcW w:w="1559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70805B3C" w14:textId="77777777" w:rsidR="00AC26C3" w:rsidRDefault="003B22A3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Asistió (Sí/No)</w:t>
            </w:r>
          </w:p>
        </w:tc>
      </w:tr>
      <w:tr w:rsidR="00AC26C3" w14:paraId="5CDED02B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30E2F6A0" w14:textId="77777777" w:rsidR="00AC26C3" w:rsidRDefault="003B22A3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Julián Vargas (JV)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E1C37E3" w14:textId="41E25BFB" w:rsidR="00AC26C3" w:rsidRDefault="003C56D3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Front end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6B98B82F" w14:textId="77777777" w:rsidR="00AC26C3" w:rsidRDefault="003B22A3">
            <w:pPr>
              <w:pStyle w:val="Ttulo"/>
              <w:spacing w:after="0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Si</w:t>
            </w:r>
          </w:p>
        </w:tc>
      </w:tr>
      <w:tr w:rsidR="00AC26C3" w14:paraId="39ECA563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6AE4ED71" w14:textId="77777777" w:rsidR="00AC26C3" w:rsidRDefault="003B22A3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Tatiana Cañón (TC)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6B75F080" w14:textId="0C3C205A" w:rsidR="00AC26C3" w:rsidRDefault="003C56D3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Front end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2698406F" w14:textId="77777777" w:rsidR="00AC26C3" w:rsidRDefault="003B22A3">
            <w:pPr>
              <w:pStyle w:val="Ttulo"/>
              <w:spacing w:after="0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Si</w:t>
            </w:r>
          </w:p>
        </w:tc>
      </w:tr>
      <w:tr w:rsidR="00AC26C3" w14:paraId="558F12D0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4691903F" w14:textId="1804CDA1" w:rsidR="00AC26C3" w:rsidRDefault="003C56D3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Diana Restrepo</w:t>
            </w:r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(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DR</w:t>
            </w:r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>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59578D16" w14:textId="3695F42E" w:rsidR="00AC26C3" w:rsidRDefault="003C56D3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bookmarkStart w:id="0" w:name="_Hlk49969373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Back end</w:t>
            </w:r>
            <w:bookmarkEnd w:id="0"/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ECC7AC8" w14:textId="77777777" w:rsidR="00AC26C3" w:rsidRDefault="003B22A3">
            <w:pPr>
              <w:pStyle w:val="Ttulo"/>
              <w:spacing w:after="0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Si</w:t>
            </w:r>
          </w:p>
        </w:tc>
      </w:tr>
      <w:tr w:rsidR="00AC26C3" w14:paraId="2CFC882C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6CD18C54" w14:textId="1ACF7334" w:rsidR="00AC26C3" w:rsidRDefault="003C56D3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Sediel Ruiz</w:t>
            </w:r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(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SR</w:t>
            </w:r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>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3E015965" w14:textId="4C594513" w:rsidR="00AC26C3" w:rsidRDefault="003C56D3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Full Stack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54CF3A4D" w14:textId="77777777" w:rsidR="00AC26C3" w:rsidRDefault="003B22A3">
            <w:pPr>
              <w:pStyle w:val="Ttulo"/>
              <w:spacing w:after="0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Si</w:t>
            </w:r>
          </w:p>
        </w:tc>
      </w:tr>
      <w:tr w:rsidR="00AC26C3" w14:paraId="67CB0AA7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6F00BE8C" w14:textId="251A982A" w:rsidR="00AC26C3" w:rsidRDefault="003C56D3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Camilo Nieto </w:t>
            </w:r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>(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CN</w:t>
            </w:r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>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A9AF467" w14:textId="1C2860FA" w:rsidR="00AC26C3" w:rsidRDefault="003C56D3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Infraestructura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759ECA7D" w14:textId="77777777" w:rsidR="00AC26C3" w:rsidRDefault="003B22A3">
            <w:pPr>
              <w:pStyle w:val="Ttulo"/>
              <w:spacing w:after="0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Si</w:t>
            </w:r>
          </w:p>
        </w:tc>
      </w:tr>
    </w:tbl>
    <w:p w14:paraId="789CEE7C" w14:textId="77777777" w:rsidR="00AC26C3" w:rsidRDefault="00AC26C3">
      <w:pPr>
        <w:rPr>
          <w:rFonts w:ascii="Arvo" w:eastAsia="Arvo" w:hAnsi="Arvo" w:cs="Arvo"/>
          <w:color w:val="454545"/>
          <w:sz w:val="20"/>
          <w:szCs w:val="20"/>
        </w:rPr>
      </w:pPr>
    </w:p>
    <w:tbl>
      <w:tblPr>
        <w:tblStyle w:val="a4"/>
        <w:tblW w:w="8569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627"/>
        <w:gridCol w:w="6942"/>
      </w:tblGrid>
      <w:tr w:rsidR="00AC26C3" w14:paraId="7E9FA027" w14:textId="77777777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3776057B" w14:textId="77777777" w:rsidR="00AC26C3" w:rsidRDefault="003B22A3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Temas:</w:t>
            </w:r>
          </w:p>
        </w:tc>
        <w:tc>
          <w:tcPr>
            <w:tcW w:w="6942" w:type="dxa"/>
            <w:vAlign w:val="center"/>
          </w:tcPr>
          <w:p w14:paraId="489E2805" w14:textId="301003F6" w:rsidR="00AC26C3" w:rsidRPr="0086447C" w:rsidRDefault="0086447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</w:pPr>
            <w:r w:rsidRPr="0086447C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Capacitación uso de Zenhub</w:t>
            </w:r>
            <w:r w:rsidR="003B22A3" w:rsidRPr="0086447C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.</w:t>
            </w:r>
          </w:p>
          <w:p w14:paraId="767216F0" w14:textId="2348E5DC" w:rsidR="00AC26C3" w:rsidRPr="0086447C" w:rsidRDefault="0086447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</w:pPr>
            <w:r w:rsidRPr="0086447C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Escoger tema de desarrollo</w:t>
            </w:r>
            <w:r w:rsidR="003B22A3" w:rsidRPr="0086447C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.</w:t>
            </w:r>
          </w:p>
          <w:p w14:paraId="54BC6DB0" w14:textId="77777777" w:rsidR="0086447C" w:rsidRPr="0086447C" w:rsidRDefault="0086447C" w:rsidP="0086447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</w:pPr>
            <w:r w:rsidRPr="0086447C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Planeación Sprint I</w:t>
            </w:r>
            <w:r w:rsidR="003B22A3" w:rsidRPr="0086447C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.</w:t>
            </w:r>
          </w:p>
          <w:p w14:paraId="11A036F0" w14:textId="77777777" w:rsidR="0086447C" w:rsidRDefault="0086447C" w:rsidP="0086447C">
            <w:pPr>
              <w:pStyle w:val="Prrafodelista"/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Visión del producto.</w:t>
            </w:r>
          </w:p>
          <w:p w14:paraId="56BA0666" w14:textId="20054317" w:rsidR="0086447C" w:rsidRDefault="0086447C" w:rsidP="0086447C">
            <w:pPr>
              <w:pStyle w:val="Prrafodelista"/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Historias de usuario.</w:t>
            </w:r>
          </w:p>
          <w:p w14:paraId="04EB9CC1" w14:textId="5C5CE71E" w:rsidR="00DE743A" w:rsidRDefault="00DE743A" w:rsidP="0086447C">
            <w:pPr>
              <w:pStyle w:val="Prrafodelista"/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Mockups</w:t>
            </w:r>
          </w:p>
          <w:p w14:paraId="348F2A22" w14:textId="77777777" w:rsidR="0086447C" w:rsidRDefault="0086447C" w:rsidP="0086447C">
            <w:pPr>
              <w:pStyle w:val="Prrafodelista"/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Prueba de integración de código en github.</w:t>
            </w:r>
          </w:p>
          <w:p w14:paraId="6504A7A0" w14:textId="7AED24DC" w:rsidR="0086447C" w:rsidRPr="0086447C" w:rsidRDefault="0086447C" w:rsidP="0086447C">
            <w:pPr>
              <w:pStyle w:val="Prrafodelista"/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Definición de roles.</w:t>
            </w:r>
          </w:p>
        </w:tc>
      </w:tr>
      <w:tr w:rsidR="00AC26C3" w14:paraId="6E6B7A28" w14:textId="77777777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159B71B5" w14:textId="77777777" w:rsidR="00AC26C3" w:rsidRDefault="003B22A3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Resumen</w:t>
            </w:r>
          </w:p>
        </w:tc>
        <w:tc>
          <w:tcPr>
            <w:tcW w:w="6942" w:type="dxa"/>
            <w:vAlign w:val="center"/>
          </w:tcPr>
          <w:p w14:paraId="6EB437C7" w14:textId="53F8C45A" w:rsidR="0086447C" w:rsidRDefault="0086447C" w:rsidP="00915B50">
            <w:pPr>
              <w:pStyle w:val="Prrafode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bookmarkStart w:id="1" w:name="_heading=h.gjdgxs" w:colFirst="0" w:colLast="0"/>
            <w:bookmarkEnd w:id="1"/>
            <w:r w:rsidRPr="0086447C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Capacitación uso de Zenhub</w:t>
            </w:r>
            <w:r w:rsidRPr="0086447C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:</w:t>
            </w: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 Se brinda una breve expicación sobre el uso de Zenhub, por parte de JV y TC, con el fin de que DR, SR y CN, tengan el conocimiento básico necesario para usar la herramienta de forma adecuada.</w:t>
            </w:r>
          </w:p>
          <w:p w14:paraId="09919793" w14:textId="670276D8" w:rsidR="0086447C" w:rsidRDefault="0086447C" w:rsidP="00915B50">
            <w:pPr>
              <w:pStyle w:val="Prrafode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Escoger tema de desarrollo:</w:t>
            </w: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 Se tuvo una serie de inconvenientes al correr Windows XP, en la máquina virtual, que retrasaron la tarea inicial de escoger el tema sobre el cuál se hará el producto</w:t>
            </w:r>
            <w:r w:rsidR="004A4830">
              <w:rPr>
                <w:rFonts w:ascii="Arvo" w:eastAsia="Arvo" w:hAnsi="Arvo" w:cs="Arvo"/>
                <w:color w:val="454545"/>
                <w:sz w:val="20"/>
                <w:szCs w:val="20"/>
              </w:rPr>
              <w:t>. Sin embargo, pudieron ser solventados y, finalmente, después de haber revisado varios productos, se escoge: Geografía Interactiva de América Latina.</w:t>
            </w:r>
          </w:p>
          <w:p w14:paraId="3D68E61C" w14:textId="4F00C213" w:rsidR="004A4830" w:rsidRPr="0086447C" w:rsidRDefault="004A4830" w:rsidP="00915B5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</w:pPr>
            <w:r w:rsidRPr="0086447C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Planeación Sprint I</w:t>
            </w:r>
            <w:r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 xml:space="preserve">: </w:t>
            </w:r>
          </w:p>
          <w:p w14:paraId="226555AD" w14:textId="7AB8B86E" w:rsidR="004A4830" w:rsidRDefault="004A4830" w:rsidP="00915B50">
            <w:pPr>
              <w:pStyle w:val="Prrafodelista"/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Visión del producto</w:t>
            </w: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: Será escrita de forma colaborativa, mediante documento compartido en Onedrive.</w:t>
            </w:r>
          </w:p>
          <w:p w14:paraId="1B8851EB" w14:textId="731B6441" w:rsidR="0021342E" w:rsidRDefault="0021342E" w:rsidP="00915B50">
            <w:pPr>
              <w:pStyle w:val="Prrafodelista"/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Historias de usuario</w:t>
            </w: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: Se crea documento colaborativo en Onedrive para que cada quien haga sus aportes a las historia</w:t>
            </w:r>
            <w:r w:rsidR="00DE743A">
              <w:rPr>
                <w:rFonts w:ascii="Arvo" w:eastAsia="Arvo" w:hAnsi="Arvo" w:cs="Arvo"/>
                <w:color w:val="454545"/>
                <w:sz w:val="20"/>
                <w:szCs w:val="20"/>
              </w:rPr>
              <w:t>s</w:t>
            </w: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 de usuario.</w:t>
            </w:r>
          </w:p>
          <w:p w14:paraId="2A579FF6" w14:textId="67D7992E" w:rsidR="00DE743A" w:rsidRDefault="00915B50" w:rsidP="00915B50">
            <w:pPr>
              <w:pStyle w:val="Prrafodelista"/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lastRenderedPageBreak/>
              <w:t>Mockups</w:t>
            </w: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: Se define realizarlos por medio de la herramienta</w:t>
            </w:r>
            <w:r w:rsidR="00225762"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 Mockflow.</w:t>
            </w:r>
          </w:p>
          <w:p w14:paraId="3CE93D84" w14:textId="77777777" w:rsidR="00225762" w:rsidRDefault="00225762" w:rsidP="00225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 w:rsidRPr="00225762">
              <w:rPr>
                <w:rFonts w:ascii="Arvo" w:eastAsia="Arvo" w:hAnsi="Arvo" w:cs="Arvo"/>
                <w:color w:val="454545"/>
                <w:sz w:val="20"/>
                <w:szCs w:val="20"/>
              </w:rPr>
              <w:t>Se realiza verificación de lo</w:t>
            </w: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s</w:t>
            </w:r>
            <w:r w:rsidRPr="00225762"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 módulos, </w:t>
            </w: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dividiéndolos de la siguiente forma, con el fin de aportar a las historias de usuario y mockups.</w:t>
            </w:r>
          </w:p>
          <w:p w14:paraId="5796CE16" w14:textId="77777777" w:rsidR="00225762" w:rsidRDefault="00225762" w:rsidP="00225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</w:p>
          <w:p w14:paraId="1F70FE28" w14:textId="77777777" w:rsidR="00225762" w:rsidRDefault="00225762" w:rsidP="00225762">
            <w:pPr>
              <w:pStyle w:val="Prrafodelista"/>
              <w:numPr>
                <w:ilvl w:val="3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Consultar Mapas: Julián</w:t>
            </w:r>
          </w:p>
          <w:p w14:paraId="1223D8C9" w14:textId="77777777" w:rsidR="00225762" w:rsidRDefault="00225762" w:rsidP="00225762">
            <w:pPr>
              <w:pStyle w:val="Prrafodelista"/>
              <w:numPr>
                <w:ilvl w:val="3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 w:rsidRPr="00225762">
              <w:rPr>
                <w:rFonts w:ascii="Arvo" w:eastAsia="Arvo" w:hAnsi="Arvo" w:cs="Arvo"/>
                <w:color w:val="454545"/>
                <w:sz w:val="20"/>
                <w:szCs w:val="20"/>
              </w:rPr>
              <w:t>Consultar textos</w:t>
            </w: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: Diana</w:t>
            </w:r>
          </w:p>
          <w:p w14:paraId="74DAB04B" w14:textId="77777777" w:rsidR="00225762" w:rsidRDefault="00225762" w:rsidP="00225762">
            <w:pPr>
              <w:pStyle w:val="Prrafodelista"/>
              <w:numPr>
                <w:ilvl w:val="3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 w:rsidRPr="00225762">
              <w:rPr>
                <w:rFonts w:ascii="Arvo" w:eastAsia="Arvo" w:hAnsi="Arvo" w:cs="Arvo"/>
                <w:color w:val="454545"/>
                <w:sz w:val="20"/>
                <w:szCs w:val="20"/>
              </w:rPr>
              <w:t>Temas Interesantes</w:t>
            </w: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: Tatiana</w:t>
            </w:r>
          </w:p>
          <w:p w14:paraId="41C7F47D" w14:textId="77777777" w:rsidR="002E22C2" w:rsidRDefault="00225762" w:rsidP="00225762">
            <w:pPr>
              <w:pStyle w:val="Prrafodelista"/>
              <w:numPr>
                <w:ilvl w:val="3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 w:rsidRPr="00225762">
              <w:rPr>
                <w:rFonts w:ascii="Arvo" w:eastAsia="Arvo" w:hAnsi="Arvo" w:cs="Arvo"/>
                <w:color w:val="454545"/>
                <w:sz w:val="20"/>
                <w:szCs w:val="20"/>
              </w:rPr>
              <w:t>Curiosear</w:t>
            </w: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: </w:t>
            </w:r>
            <w:r w:rsidR="002E22C2">
              <w:rPr>
                <w:rFonts w:ascii="Arvo" w:eastAsia="Arvo" w:hAnsi="Arvo" w:cs="Arvo"/>
                <w:color w:val="454545"/>
                <w:sz w:val="20"/>
                <w:szCs w:val="20"/>
              </w:rPr>
              <w:t>Sediel</w:t>
            </w:r>
          </w:p>
          <w:p w14:paraId="551C5FB0" w14:textId="74EFF647" w:rsidR="00225762" w:rsidRPr="00225762" w:rsidRDefault="002E22C2" w:rsidP="00225762">
            <w:pPr>
              <w:pStyle w:val="Prrafodelista"/>
              <w:numPr>
                <w:ilvl w:val="3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Orientaciones y jugar: Camilo</w:t>
            </w:r>
            <w:r w:rsidR="00225762" w:rsidRPr="00225762"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 </w:t>
            </w:r>
          </w:p>
          <w:p w14:paraId="34C0F5B0" w14:textId="1E9D9FB9" w:rsidR="00DE743A" w:rsidRPr="00DE743A" w:rsidRDefault="00DE743A" w:rsidP="00DE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 w:rsidRPr="00DE743A">
              <w:rPr>
                <w:rFonts w:ascii="Arvo" w:eastAsia="Arvo" w:hAnsi="Arvo" w:cs="Arvo"/>
                <w:noProof/>
                <w:color w:val="454545"/>
                <w:sz w:val="20"/>
                <w:szCs w:val="20"/>
              </w:rPr>
              <w:lastRenderedPageBreak/>
              <w:drawing>
                <wp:inline distT="0" distB="0" distL="0" distR="0" wp14:anchorId="6688328D" wp14:editId="4E6BF4DD">
                  <wp:extent cx="4257675" cy="688657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7675" cy="6886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FE5023" w14:textId="3C602061" w:rsidR="00915B50" w:rsidRDefault="00915B50" w:rsidP="00915B50">
            <w:pPr>
              <w:pStyle w:val="Prrafodelista"/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 w:rsidRPr="00915B50">
              <w:rPr>
                <w:rFonts w:ascii="Arvo" w:eastAsia="Arvo" w:hAnsi="Arvo" w:cs="Arvo"/>
                <w:color w:val="454545"/>
                <w:sz w:val="20"/>
                <w:szCs w:val="20"/>
              </w:rPr>
              <w:t>Prueba de integración de código en github</w:t>
            </w: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: En el transcurso de la semana, cada quien deberá crear su rama y hacer commit.</w:t>
            </w:r>
          </w:p>
          <w:p w14:paraId="7AAB700B" w14:textId="35528E48" w:rsidR="00915B50" w:rsidRDefault="00915B50" w:rsidP="00915B50">
            <w:pPr>
              <w:pStyle w:val="Prrafodelista"/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lastRenderedPageBreak/>
              <w:t>Definición de roles</w:t>
            </w: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: La rotación de Scrum Máster se hará de la siguiente forma:</w:t>
            </w:r>
          </w:p>
          <w:p w14:paraId="3B293C8B" w14:textId="0CEA11F3" w:rsidR="00915B50" w:rsidRDefault="00915B50" w:rsidP="00915B50">
            <w:pPr>
              <w:pStyle w:val="Prrafodelista"/>
              <w:numPr>
                <w:ilvl w:val="2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Julián Vargas</w:t>
            </w:r>
          </w:p>
          <w:p w14:paraId="33C7A3F7" w14:textId="5D45C030" w:rsidR="00915B50" w:rsidRDefault="00915B50" w:rsidP="00915B50">
            <w:pPr>
              <w:pStyle w:val="Prrafodelista"/>
              <w:numPr>
                <w:ilvl w:val="2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Diana Restrepo</w:t>
            </w:r>
          </w:p>
          <w:p w14:paraId="57EACE7F" w14:textId="37072C31" w:rsidR="00915B50" w:rsidRDefault="00915B50" w:rsidP="00915B50">
            <w:pPr>
              <w:pStyle w:val="Prrafodelista"/>
              <w:numPr>
                <w:ilvl w:val="2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Tatiana Cañón</w:t>
            </w:r>
          </w:p>
          <w:p w14:paraId="29372E3E" w14:textId="2FC708BB" w:rsidR="00915B50" w:rsidRDefault="00915B50" w:rsidP="00915B50">
            <w:pPr>
              <w:pStyle w:val="Prrafodelista"/>
              <w:numPr>
                <w:ilvl w:val="2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Sediel Ruiz</w:t>
            </w:r>
          </w:p>
          <w:p w14:paraId="27FE89DE" w14:textId="2C7E4B2D" w:rsidR="00915B50" w:rsidRPr="00915B50" w:rsidRDefault="00915B50" w:rsidP="00915B50">
            <w:pPr>
              <w:pStyle w:val="Prrafodelista"/>
              <w:numPr>
                <w:ilvl w:val="2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Camilo Nieto</w:t>
            </w:r>
          </w:p>
          <w:p w14:paraId="0765FB6F" w14:textId="7940122F" w:rsidR="00AC26C3" w:rsidRDefault="00AC26C3" w:rsidP="004A4830">
            <w:pPr>
              <w:pStyle w:val="Ttulo"/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</w:p>
        </w:tc>
      </w:tr>
    </w:tbl>
    <w:p w14:paraId="4BB9BD4D" w14:textId="77777777" w:rsidR="00AC26C3" w:rsidRDefault="00AC26C3">
      <w:pPr>
        <w:rPr>
          <w:rFonts w:ascii="Arvo" w:eastAsia="Arvo" w:hAnsi="Arvo" w:cs="Arvo"/>
          <w:color w:val="454545"/>
          <w:sz w:val="20"/>
          <w:szCs w:val="20"/>
        </w:rPr>
      </w:pPr>
    </w:p>
    <w:p w14:paraId="2FA00FBC" w14:textId="77777777" w:rsidR="00AC26C3" w:rsidRDefault="00AC26C3">
      <w:pPr>
        <w:rPr>
          <w:rFonts w:ascii="Arvo" w:eastAsia="Arvo" w:hAnsi="Arvo" w:cs="Arvo"/>
          <w:color w:val="454545"/>
          <w:sz w:val="20"/>
          <w:szCs w:val="20"/>
        </w:rPr>
      </w:pPr>
    </w:p>
    <w:p w14:paraId="2A887431" w14:textId="77777777" w:rsidR="00AC26C3" w:rsidRDefault="00AC26C3">
      <w:pPr>
        <w:rPr>
          <w:rFonts w:ascii="Arvo" w:eastAsia="Arvo" w:hAnsi="Arvo" w:cs="Arvo"/>
          <w:color w:val="454545"/>
          <w:sz w:val="20"/>
          <w:szCs w:val="20"/>
        </w:rPr>
      </w:pPr>
    </w:p>
    <w:p w14:paraId="4FDE4DEC" w14:textId="77777777" w:rsidR="00AC26C3" w:rsidRDefault="003B22A3">
      <w:pPr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En muestra de acuerdo a los puntos descritos en la presente acta, firman:</w:t>
      </w:r>
    </w:p>
    <w:p w14:paraId="1E603393" w14:textId="77777777" w:rsidR="00AC26C3" w:rsidRDefault="00AC26C3">
      <w:pPr>
        <w:ind w:left="0"/>
        <w:rPr>
          <w:rFonts w:ascii="Arvo" w:eastAsia="Arvo" w:hAnsi="Arvo" w:cs="Arvo"/>
          <w:color w:val="454545"/>
          <w:sz w:val="20"/>
          <w:szCs w:val="20"/>
        </w:rPr>
      </w:pPr>
    </w:p>
    <w:p w14:paraId="6BA743E6" w14:textId="77777777" w:rsidR="00AC26C3" w:rsidRDefault="00AC26C3">
      <w:pPr>
        <w:ind w:left="0"/>
        <w:rPr>
          <w:rFonts w:ascii="Arvo" w:eastAsia="Arvo" w:hAnsi="Arvo" w:cs="Arvo"/>
          <w:color w:val="454545"/>
          <w:sz w:val="20"/>
          <w:szCs w:val="20"/>
        </w:rPr>
      </w:pPr>
    </w:p>
    <w:p w14:paraId="0AE4C2EC" w14:textId="77777777" w:rsidR="00AC26C3" w:rsidRDefault="00AC26C3">
      <w:pPr>
        <w:ind w:left="0"/>
        <w:rPr>
          <w:rFonts w:ascii="Arvo" w:eastAsia="Arvo" w:hAnsi="Arvo" w:cs="Arvo"/>
          <w:color w:val="454545"/>
          <w:sz w:val="20"/>
          <w:szCs w:val="20"/>
        </w:rPr>
      </w:pPr>
    </w:p>
    <w:p w14:paraId="05168EA9" w14:textId="77777777" w:rsidR="00AC26C3" w:rsidRDefault="00AC26C3">
      <w:pPr>
        <w:ind w:left="0"/>
        <w:rPr>
          <w:rFonts w:ascii="Arvo" w:eastAsia="Arvo" w:hAnsi="Arvo" w:cs="Arvo"/>
          <w:color w:val="454545"/>
          <w:sz w:val="20"/>
          <w:szCs w:val="20"/>
        </w:rPr>
      </w:pPr>
    </w:p>
    <w:p w14:paraId="4D6BA257" w14:textId="77777777" w:rsidR="00AC26C3" w:rsidRDefault="00AC26C3">
      <w:pPr>
        <w:ind w:left="0"/>
        <w:rPr>
          <w:rFonts w:ascii="Arvo" w:eastAsia="Arvo" w:hAnsi="Arvo" w:cs="Arvo"/>
          <w:color w:val="454545"/>
          <w:sz w:val="20"/>
          <w:szCs w:val="20"/>
        </w:rPr>
      </w:pPr>
    </w:p>
    <w:p w14:paraId="353FBF3E" w14:textId="77777777" w:rsidR="00AC26C3" w:rsidRDefault="00AC26C3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14:paraId="69988CFB" w14:textId="77777777" w:rsidR="00AC26C3" w:rsidRDefault="003B22A3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______________________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  <w:t>______________________</w:t>
      </w:r>
    </w:p>
    <w:p w14:paraId="1C6562C3" w14:textId="5DC50A6A" w:rsidR="00AC26C3" w:rsidRDefault="003B22A3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Julian Vargas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 w:rsidR="003C56D3">
        <w:rPr>
          <w:rFonts w:ascii="Arvo" w:eastAsia="Arvo" w:hAnsi="Arvo" w:cs="Arvo"/>
          <w:color w:val="454545"/>
          <w:sz w:val="20"/>
        </w:rPr>
        <w:t>Diana Restrepo</w:t>
      </w:r>
    </w:p>
    <w:p w14:paraId="788A83B1" w14:textId="43DE15A3" w:rsidR="00AC26C3" w:rsidRDefault="003C56D3" w:rsidP="003C56D3">
      <w:pPr>
        <w:ind w:left="720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</w:rPr>
        <w:t xml:space="preserve">             </w:t>
      </w:r>
      <w:r>
        <w:rPr>
          <w:rFonts w:ascii="Arvo" w:eastAsia="Arvo" w:hAnsi="Arvo" w:cs="Arvo"/>
          <w:color w:val="454545"/>
          <w:sz w:val="20"/>
        </w:rPr>
        <w:t>Front end</w:t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 xml:space="preserve">                 </w:t>
      </w:r>
      <w:r>
        <w:rPr>
          <w:rFonts w:ascii="Arvo" w:eastAsia="Arvo" w:hAnsi="Arvo" w:cs="Arvo"/>
          <w:color w:val="454545"/>
          <w:sz w:val="20"/>
        </w:rPr>
        <w:t>Back end</w:t>
      </w:r>
    </w:p>
    <w:p w14:paraId="74EB079F" w14:textId="77777777" w:rsidR="00AC26C3" w:rsidRDefault="00AC26C3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14:paraId="7790555F" w14:textId="77777777" w:rsidR="00AC26C3" w:rsidRDefault="00AC26C3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14:paraId="77280C07" w14:textId="77777777" w:rsidR="00AC26C3" w:rsidRDefault="00AC26C3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14:paraId="566265BF" w14:textId="77777777" w:rsidR="00AC26C3" w:rsidRDefault="00AC26C3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14:paraId="17E63E4F" w14:textId="77777777" w:rsidR="00AC26C3" w:rsidRDefault="003B22A3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______________________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>______________________</w:t>
      </w:r>
    </w:p>
    <w:p w14:paraId="76F12214" w14:textId="1B5ECC87" w:rsidR="00AC26C3" w:rsidRDefault="003B22A3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Tatiana Cañon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 w:rsidR="003C56D3">
        <w:rPr>
          <w:rFonts w:ascii="Arvo" w:eastAsia="Arvo" w:hAnsi="Arvo" w:cs="Arvo"/>
          <w:color w:val="454545"/>
          <w:sz w:val="20"/>
        </w:rPr>
        <w:t>Sediel Ruiz</w:t>
      </w:r>
    </w:p>
    <w:p w14:paraId="1BB5611D" w14:textId="11286102" w:rsidR="00AC26C3" w:rsidRDefault="003C56D3" w:rsidP="003C56D3">
      <w:pPr>
        <w:ind w:left="720" w:firstLine="720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</w:rPr>
        <w:t xml:space="preserve">   </w:t>
      </w:r>
      <w:r>
        <w:rPr>
          <w:rFonts w:ascii="Arvo" w:eastAsia="Arvo" w:hAnsi="Arvo" w:cs="Arvo"/>
          <w:color w:val="454545"/>
          <w:sz w:val="20"/>
        </w:rPr>
        <w:t>Front end</w:t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 xml:space="preserve">                </w:t>
      </w:r>
      <w:r>
        <w:rPr>
          <w:rFonts w:ascii="Arvo" w:eastAsia="Arvo" w:hAnsi="Arvo" w:cs="Arvo"/>
          <w:color w:val="454545"/>
          <w:sz w:val="20"/>
        </w:rPr>
        <w:t>Full Stack</w:t>
      </w:r>
    </w:p>
    <w:p w14:paraId="185B5527" w14:textId="77777777" w:rsidR="00AC26C3" w:rsidRDefault="00AC26C3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14:paraId="02DE74D1" w14:textId="77777777" w:rsidR="00AC26C3" w:rsidRDefault="00AC26C3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14:paraId="2B341985" w14:textId="77777777" w:rsidR="00AC26C3" w:rsidRDefault="00AC26C3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14:paraId="08C3C183" w14:textId="77777777" w:rsidR="00AC26C3" w:rsidRDefault="00AC26C3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14:paraId="58E37FED" w14:textId="77777777" w:rsidR="00AC26C3" w:rsidRDefault="00AC26C3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14:paraId="2AAF8FED" w14:textId="3FA8EF30" w:rsidR="00AC26C3" w:rsidRDefault="003B22A3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______________________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</w:p>
    <w:p w14:paraId="2C312EFF" w14:textId="2DCB71D9" w:rsidR="00AC26C3" w:rsidRDefault="003C56D3" w:rsidP="003C56D3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</w:rPr>
        <w:t xml:space="preserve">           </w:t>
      </w:r>
      <w:r>
        <w:rPr>
          <w:rFonts w:ascii="Arvo" w:eastAsia="Arvo" w:hAnsi="Arvo" w:cs="Arvo"/>
          <w:color w:val="454545"/>
          <w:sz w:val="20"/>
        </w:rPr>
        <w:t>Camilo Nieto</w:t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</w:p>
    <w:p w14:paraId="75E4B371" w14:textId="28968D20" w:rsidR="00AC26C3" w:rsidRDefault="003C56D3" w:rsidP="003C56D3">
      <w:pPr>
        <w:ind w:left="720" w:firstLine="72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</w:rPr>
        <w:t>Infraestructura</w:t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</w:p>
    <w:sectPr w:rsidR="00AC26C3">
      <w:headerReference w:type="default" r:id="rId9"/>
      <w:pgSz w:w="12240" w:h="15840"/>
      <w:pgMar w:top="1417" w:right="1701" w:bottom="1417" w:left="1701" w:header="708" w:footer="708" w:gutter="0"/>
      <w:pgNumType w:start="1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CCB4A6" w14:textId="77777777" w:rsidR="003B22A3" w:rsidRDefault="003B22A3">
      <w:r>
        <w:separator/>
      </w:r>
    </w:p>
  </w:endnote>
  <w:endnote w:type="continuationSeparator" w:id="0">
    <w:p w14:paraId="2470070D" w14:textId="77777777" w:rsidR="003B22A3" w:rsidRDefault="003B2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vo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C81053" w14:textId="77777777" w:rsidR="003B22A3" w:rsidRDefault="003B22A3">
      <w:r>
        <w:separator/>
      </w:r>
    </w:p>
  </w:footnote>
  <w:footnote w:type="continuationSeparator" w:id="0">
    <w:p w14:paraId="0BBAE467" w14:textId="77777777" w:rsidR="003B22A3" w:rsidRDefault="003B22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54CD92" w14:textId="1BCF2374" w:rsidR="00AC26C3" w:rsidRDefault="00AC26C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/>
      <w:rPr>
        <w:rFonts w:ascii="Arvo" w:eastAsia="Arvo" w:hAnsi="Arvo" w:cs="Arvo"/>
        <w:b/>
        <w:color w:val="454545"/>
        <w:sz w:val="46"/>
        <w:szCs w:val="46"/>
      </w:rPr>
    </w:pPr>
  </w:p>
  <w:p w14:paraId="095F1131" w14:textId="77777777" w:rsidR="00AC26C3" w:rsidRDefault="003B22A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/>
      <w:rPr>
        <w:rFonts w:ascii="Arvo" w:eastAsia="Arvo" w:hAnsi="Arvo" w:cs="Arvo"/>
        <w:b/>
        <w:color w:val="454545"/>
        <w:sz w:val="46"/>
        <w:szCs w:val="46"/>
      </w:rPr>
    </w:pPr>
    <w:r>
      <w:rPr>
        <w:rFonts w:ascii="Arvo" w:eastAsia="Arvo" w:hAnsi="Arvo" w:cs="Arvo"/>
        <w:b/>
        <w:color w:val="454545"/>
        <w:sz w:val="46"/>
        <w:szCs w:val="46"/>
      </w:rPr>
      <w:t>Acta - reunión de planeación</w:t>
    </w:r>
  </w:p>
  <w:p w14:paraId="1F232C4A" w14:textId="77777777" w:rsidR="00AC26C3" w:rsidRDefault="00AC26C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/>
      <w:rPr>
        <w:rFonts w:ascii="Arvo" w:eastAsia="Arvo" w:hAnsi="Arvo" w:cs="Arvo"/>
        <w:b/>
        <w:color w:val="454545"/>
        <w:sz w:val="46"/>
        <w:szCs w:val="46"/>
      </w:rPr>
    </w:pPr>
  </w:p>
  <w:p w14:paraId="2366E229" w14:textId="77777777" w:rsidR="00AC26C3" w:rsidRDefault="00AC26C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567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F67E6"/>
    <w:multiLevelType w:val="multilevel"/>
    <w:tmpl w:val="585419D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44201"/>
    <w:multiLevelType w:val="multilevel"/>
    <w:tmpl w:val="C73497BE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B092E"/>
    <w:multiLevelType w:val="hybridMultilevel"/>
    <w:tmpl w:val="F55EC558"/>
    <w:lvl w:ilvl="0" w:tplc="9174AE44">
      <w:start w:val="1"/>
      <w:numFmt w:val="bullet"/>
      <w:lvlText w:val="-"/>
      <w:lvlJc w:val="left"/>
      <w:pPr>
        <w:ind w:left="720" w:hanging="360"/>
      </w:pPr>
      <w:rPr>
        <w:rFonts w:ascii="Arvo" w:eastAsia="Arvo" w:hAnsi="Arvo" w:cs="Arvo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2020F"/>
    <w:multiLevelType w:val="multilevel"/>
    <w:tmpl w:val="6BAACAA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85AEB"/>
    <w:multiLevelType w:val="multilevel"/>
    <w:tmpl w:val="666A4EC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930A7"/>
    <w:multiLevelType w:val="multilevel"/>
    <w:tmpl w:val="4318534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8D3C9B"/>
    <w:multiLevelType w:val="multilevel"/>
    <w:tmpl w:val="931637F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6FD5FF3"/>
    <w:multiLevelType w:val="multilevel"/>
    <w:tmpl w:val="64D49A8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A86CAA"/>
    <w:multiLevelType w:val="multilevel"/>
    <w:tmpl w:val="E8F6D836"/>
    <w:lvl w:ilvl="0">
      <w:start w:val="1"/>
      <w:numFmt w:val="bullet"/>
      <w:lvlText w:val="-"/>
      <w:lvlJc w:val="left"/>
      <w:pPr>
        <w:ind w:left="720" w:hanging="360"/>
      </w:pPr>
      <w:rPr>
        <w:rFonts w:ascii="Arvo" w:eastAsia="Arvo" w:hAnsi="Arvo" w:cs="Arv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26041F7"/>
    <w:multiLevelType w:val="hybridMultilevel"/>
    <w:tmpl w:val="BA50179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C052B6"/>
    <w:multiLevelType w:val="multilevel"/>
    <w:tmpl w:val="C73497BE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10546B"/>
    <w:multiLevelType w:val="multilevel"/>
    <w:tmpl w:val="C73497BE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AA65F5"/>
    <w:multiLevelType w:val="multilevel"/>
    <w:tmpl w:val="58D672B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C578FE"/>
    <w:multiLevelType w:val="multilevel"/>
    <w:tmpl w:val="02CA72E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3"/>
  </w:num>
  <w:num w:numId="5">
    <w:abstractNumId w:val="6"/>
  </w:num>
  <w:num w:numId="6">
    <w:abstractNumId w:val="12"/>
  </w:num>
  <w:num w:numId="7">
    <w:abstractNumId w:val="4"/>
  </w:num>
  <w:num w:numId="8">
    <w:abstractNumId w:val="0"/>
  </w:num>
  <w:num w:numId="9">
    <w:abstractNumId w:val="7"/>
  </w:num>
  <w:num w:numId="10">
    <w:abstractNumId w:val="10"/>
  </w:num>
  <w:num w:numId="11">
    <w:abstractNumId w:val="11"/>
  </w:num>
  <w:num w:numId="12">
    <w:abstractNumId w:val="2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6C3"/>
    <w:rsid w:val="0021342E"/>
    <w:rsid w:val="00225762"/>
    <w:rsid w:val="002E22C2"/>
    <w:rsid w:val="003B22A3"/>
    <w:rsid w:val="003C56D3"/>
    <w:rsid w:val="004A4830"/>
    <w:rsid w:val="0086447C"/>
    <w:rsid w:val="00915B50"/>
    <w:rsid w:val="00AC26C3"/>
    <w:rsid w:val="00DA43C9"/>
    <w:rsid w:val="00DE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EE5A088"/>
  <w15:docId w15:val="{CAA06F7C-3B13-4939-8D47-20C7CBB6C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ES_tradnl" w:eastAsia="es-CO" w:bidi="ar-SA"/>
      </w:rPr>
    </w:rPrDefault>
    <w:pPrDefault>
      <w:pPr>
        <w:ind w:left="-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46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5E5A8B"/>
    <w:pPr>
      <w:spacing w:after="100" w:line="240" w:lineRule="exact"/>
      <w:ind w:left="0"/>
      <w:jc w:val="center"/>
    </w:pPr>
    <w:rPr>
      <w:rFonts w:ascii="Arial" w:eastAsia="Times New Roman" w:hAnsi="Arial" w:cs="Times New Roman"/>
      <w:sz w:val="24"/>
      <w:szCs w:val="20"/>
      <w:u w:val="single"/>
      <w:lang w:eastAsia="es-ES_tradnl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ar">
    <w:name w:val="Título Car"/>
    <w:basedOn w:val="Fuentedeprrafopredeter"/>
    <w:link w:val="Ttulo"/>
    <w:rsid w:val="005E5A8B"/>
    <w:rPr>
      <w:rFonts w:ascii="Arial" w:eastAsia="Times New Roman" w:hAnsi="Arial" w:cs="Times New Roman"/>
      <w:sz w:val="24"/>
      <w:szCs w:val="20"/>
      <w:u w:val="single"/>
      <w:lang w:val="es-ES_tradnl"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E5A8B"/>
  </w:style>
  <w:style w:type="paragraph" w:styleId="Piedepgina">
    <w:name w:val="footer"/>
    <w:basedOn w:val="Normal"/>
    <w:link w:val="Piedepgina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5A8B"/>
  </w:style>
  <w:style w:type="table" w:styleId="Tablaconcuadrcula">
    <w:name w:val="Table Grid"/>
    <w:basedOn w:val="Tablanormal"/>
    <w:uiPriority w:val="39"/>
    <w:rsid w:val="005E5A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E5A8B"/>
    <w:pPr>
      <w:ind w:left="720"/>
      <w:jc w:val="left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6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4iw+wd06CHPyj4/CfdVyj8sQug==">AMUW2mVlmk/NM21/J0Nh9kJBtd1r9PtDEJ16CFaC7KoVq+It4/OrIlaVUINqIdraXS25MLr0U30WvX2xflSyR4yXd6j6Osz0AgVk/bDic1Goa7/xBFpCxgyLLKtMNCk30z0DYXIMe18G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380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Cañon Arias, Yuli Tatiana</dc:creator>
  <cp:lastModifiedBy>Tatta Arias</cp:lastModifiedBy>
  <cp:revision>6</cp:revision>
  <dcterms:created xsi:type="dcterms:W3CDTF">2020-03-01T19:45:00Z</dcterms:created>
  <dcterms:modified xsi:type="dcterms:W3CDTF">2020-09-03T03:02:00Z</dcterms:modified>
</cp:coreProperties>
</file>