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DD8F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B803B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323A2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AF3A3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1A2BB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CDD10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95D7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62994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5EFC1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B828C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C20F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418A1B25" w14:textId="2F16CF38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ПРОФЕССИЮ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A3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РАЗРАБОТЧИКА»</w:t>
      </w:r>
    </w:p>
    <w:p w14:paraId="6A402BE3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08E50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ДОКУМЕНТАЦИЯ</w:t>
      </w:r>
    </w:p>
    <w:p w14:paraId="53C06DA6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6A4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3A69BC27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3F625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11</w:t>
      </w:r>
    </w:p>
    <w:p w14:paraId="66E691F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B07E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BDC5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12695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223AE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FA64D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B9484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2D1D5CC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DFDF0" w14:textId="0D96606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веб-приложения для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разработчика. </w:t>
      </w:r>
    </w:p>
    <w:p w14:paraId="2E83B562" w14:textId="4CA56749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– это онлайн веб-платформа, которая предоставляет полное обучение и поддержку для тех, кто хочет научиться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разработке. Обучающие сайты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-разработке.</w:t>
      </w:r>
    </w:p>
    <w:p w14:paraId="00784433" w14:textId="6AED1A02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3A3885">
        <w:rPr>
          <w:rFonts w:ascii="Times New Roman" w:hAnsi="Times New Roman" w:cs="Times New Roman"/>
          <w:sz w:val="28"/>
          <w:szCs w:val="28"/>
        </w:rPr>
        <w:t>ackend</w:t>
      </w:r>
      <w:proofErr w:type="spellEnd"/>
      <w:r w:rsidRPr="003A3885">
        <w:rPr>
          <w:rFonts w:ascii="Times New Roman" w:hAnsi="Times New Roman" w:cs="Times New Roman"/>
          <w:sz w:val="28"/>
          <w:szCs w:val="28"/>
        </w:rPr>
        <w:t xml:space="preserve"> разработка предназначена для разработки серверной части приложений и веб-сайтов. Это означает, что </w:t>
      </w:r>
      <w:proofErr w:type="spellStart"/>
      <w:r w:rsidRPr="003A388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A3885">
        <w:rPr>
          <w:rFonts w:ascii="Times New Roman" w:hAnsi="Times New Roman" w:cs="Times New Roman"/>
          <w:sz w:val="28"/>
          <w:szCs w:val="28"/>
        </w:rPr>
        <w:t xml:space="preserve"> 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правильной работы приложений в целом. Они используют языки программирования, такие как Java, Python, Ruby и другие, а также фреймворки и инструменты, которые позволяют им создавать эффективный и безопасный </w:t>
      </w:r>
      <w:proofErr w:type="spellStart"/>
      <w:r w:rsidRPr="003A388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A3885">
        <w:rPr>
          <w:rFonts w:ascii="Times New Roman" w:hAnsi="Times New Roman" w:cs="Times New Roman"/>
          <w:sz w:val="28"/>
          <w:szCs w:val="28"/>
        </w:rPr>
        <w:t xml:space="preserve">. Кроме того, </w:t>
      </w:r>
      <w:proofErr w:type="spellStart"/>
      <w:r w:rsidRPr="003A388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A3885">
        <w:rPr>
          <w:rFonts w:ascii="Times New Roman" w:hAnsi="Times New Roman" w:cs="Times New Roman"/>
          <w:sz w:val="28"/>
          <w:szCs w:val="28"/>
        </w:rPr>
        <w:t xml:space="preserve"> 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0DD2383D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54C42226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EE92B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B23D688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3A3885" w14:paraId="72C8035C" w14:textId="77777777" w:rsidTr="003A3885">
        <w:tc>
          <w:tcPr>
            <w:tcW w:w="8500" w:type="dxa"/>
            <w:hideMark/>
          </w:tcPr>
          <w:p w14:paraId="58EA1D49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2872595B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5DAB7B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3885" w14:paraId="1802D889" w14:textId="77777777" w:rsidTr="003A3885">
        <w:tc>
          <w:tcPr>
            <w:tcW w:w="8500" w:type="dxa"/>
            <w:hideMark/>
          </w:tcPr>
          <w:p w14:paraId="7E35CC9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ОБЩАЯ ИНФОРМАЦИЯ</w:t>
            </w:r>
          </w:p>
        </w:tc>
        <w:tc>
          <w:tcPr>
            <w:tcW w:w="284" w:type="dxa"/>
          </w:tcPr>
          <w:p w14:paraId="70F7AE53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8E799C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4A5ABA57" w14:textId="77777777" w:rsidTr="003A3885">
        <w:tc>
          <w:tcPr>
            <w:tcW w:w="8500" w:type="dxa"/>
            <w:hideMark/>
          </w:tcPr>
          <w:p w14:paraId="4039BB90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Область применения</w:t>
            </w:r>
          </w:p>
        </w:tc>
        <w:tc>
          <w:tcPr>
            <w:tcW w:w="284" w:type="dxa"/>
          </w:tcPr>
          <w:p w14:paraId="01DD5B35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400B63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23CC7B5D" w14:textId="77777777" w:rsidTr="003A3885">
        <w:tc>
          <w:tcPr>
            <w:tcW w:w="8500" w:type="dxa"/>
            <w:hideMark/>
          </w:tcPr>
          <w:p w14:paraId="15AB7719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Краткое описание возможностей</w:t>
            </w:r>
          </w:p>
        </w:tc>
        <w:tc>
          <w:tcPr>
            <w:tcW w:w="284" w:type="dxa"/>
          </w:tcPr>
          <w:p w14:paraId="6E04A53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34406FA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7F3B914D" w14:textId="77777777" w:rsidTr="003A3885">
        <w:tc>
          <w:tcPr>
            <w:tcW w:w="8500" w:type="dxa"/>
            <w:hideMark/>
          </w:tcPr>
          <w:p w14:paraId="76A570C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Уровень подготовки пользователя</w:t>
            </w:r>
          </w:p>
        </w:tc>
        <w:tc>
          <w:tcPr>
            <w:tcW w:w="284" w:type="dxa"/>
          </w:tcPr>
          <w:p w14:paraId="43E39160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C4CF40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A3885" w14:paraId="02FB3268" w14:textId="77777777" w:rsidTr="003A3885">
        <w:tc>
          <w:tcPr>
            <w:tcW w:w="8500" w:type="dxa"/>
            <w:hideMark/>
          </w:tcPr>
          <w:p w14:paraId="2B423D7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 И УСЛОВИЯ ПРИМЕНЕНИЯ</w:t>
            </w:r>
          </w:p>
        </w:tc>
        <w:tc>
          <w:tcPr>
            <w:tcW w:w="284" w:type="dxa"/>
          </w:tcPr>
          <w:p w14:paraId="273D003C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A3EB6E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40918D17" w14:textId="77777777" w:rsidTr="003A3885">
        <w:tc>
          <w:tcPr>
            <w:tcW w:w="8500" w:type="dxa"/>
            <w:hideMark/>
          </w:tcPr>
          <w:p w14:paraId="79C970A2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</w:t>
            </w:r>
          </w:p>
        </w:tc>
        <w:tc>
          <w:tcPr>
            <w:tcW w:w="284" w:type="dxa"/>
          </w:tcPr>
          <w:p w14:paraId="3FF2E12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B56286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448597CA" w14:textId="77777777" w:rsidTr="003A3885">
        <w:tc>
          <w:tcPr>
            <w:tcW w:w="8500" w:type="dxa"/>
            <w:hideMark/>
          </w:tcPr>
          <w:p w14:paraId="2ADE801A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Условия применения</w:t>
            </w:r>
          </w:p>
        </w:tc>
        <w:tc>
          <w:tcPr>
            <w:tcW w:w="284" w:type="dxa"/>
          </w:tcPr>
          <w:p w14:paraId="34E529A2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67AEA9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342199D0" w14:textId="77777777" w:rsidTr="003A3885">
        <w:tc>
          <w:tcPr>
            <w:tcW w:w="8500" w:type="dxa"/>
            <w:hideMark/>
          </w:tcPr>
          <w:p w14:paraId="541CF56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ПОДГОТОВКА К РАБОТЕ</w:t>
            </w:r>
          </w:p>
        </w:tc>
        <w:tc>
          <w:tcPr>
            <w:tcW w:w="284" w:type="dxa"/>
          </w:tcPr>
          <w:p w14:paraId="760036A7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13D9FA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3885" w14:paraId="50F6658D" w14:textId="77777777" w:rsidTr="003A3885">
        <w:tc>
          <w:tcPr>
            <w:tcW w:w="8500" w:type="dxa"/>
            <w:hideMark/>
          </w:tcPr>
          <w:p w14:paraId="08168E7E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Описание интерфейса</w:t>
            </w:r>
          </w:p>
        </w:tc>
        <w:tc>
          <w:tcPr>
            <w:tcW w:w="284" w:type="dxa"/>
          </w:tcPr>
          <w:p w14:paraId="64653327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9684A4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3885" w14:paraId="5AD5061B" w14:textId="77777777" w:rsidTr="003A3885">
        <w:tc>
          <w:tcPr>
            <w:tcW w:w="8500" w:type="dxa"/>
            <w:hideMark/>
          </w:tcPr>
          <w:p w14:paraId="17A2B14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ВОЗМОЖНЫЕ ОШИБКИ И РЕКОМЕНДАЦИИ ПО УСТРАНЕНИЮ</w:t>
            </w:r>
          </w:p>
        </w:tc>
        <w:tc>
          <w:tcPr>
            <w:tcW w:w="284" w:type="dxa"/>
          </w:tcPr>
          <w:p w14:paraId="5778EA6E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4C669C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39581B97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</w:p>
    <w:p w14:paraId="04274B46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609E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ИНФОРМАЦИЯ</w:t>
      </w:r>
    </w:p>
    <w:p w14:paraId="1BAA8357" w14:textId="77777777" w:rsidR="003A3885" w:rsidRDefault="003A3885" w:rsidP="003A3885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77D507B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</w:p>
    <w:p w14:paraId="1D85818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637C3" w14:textId="224171F2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широкая и включает в себя все, что связано с разработкой веб-сайтов и веб-приложений.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 могут использоваться как новичками в этой области, так и опытными профессионалами, которые хотят расширить свои знания и навыки.</w:t>
      </w:r>
    </w:p>
    <w:p w14:paraId="4055FE05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ED8EA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74D44D57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7F5A0" w14:textId="4A82C6C5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предоставляет студентам следующие возможности:</w:t>
      </w:r>
    </w:p>
    <w:p w14:paraId="3BD17FAA" w14:textId="712A6C5C" w:rsidR="008B0AD5" w:rsidRPr="008B0AD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разработчика может выполнять следующие функции:</w:t>
      </w:r>
    </w:p>
    <w:p w14:paraId="6F1B5F97" w14:textId="77777777" w:rsidR="008B0AD5" w:rsidRPr="008B0AD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t xml:space="preserve">1. Предоставление основных знаний о языках программирования, фреймворках и инструментах, используемых в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082F24F6" w14:textId="77777777" w:rsidR="008B0AD5" w:rsidRPr="008B0AD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t xml:space="preserve">2. Предоставление обучающих материалов, таких как видеоуроки, статьи и учебники, о технологиях и методологиях, используемых в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13A9A3A6" w14:textId="77777777" w:rsidR="008B0AD5" w:rsidRPr="008B0AD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t xml:space="preserve">3. Предоставление интерактивных заданий и проектов для практического применения знаний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6DF7C635" w14:textId="77777777" w:rsidR="008B0AD5" w:rsidRPr="008B0AD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t xml:space="preserve">4. Предоставление возможности для общения с другими студентами и профессионалами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разработки для обмена опытом и поддержки.</w:t>
      </w:r>
    </w:p>
    <w:p w14:paraId="557BD437" w14:textId="77777777" w:rsidR="008B0AD5" w:rsidRPr="008B0AD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t xml:space="preserve">5. Предоставление инструментов для оценки своей работы и улучшения своих навыков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0A8930A7" w14:textId="77777777" w:rsidR="008B0AD5" w:rsidRPr="008B0AD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t>6. Тематические форумы, вебинары и конференции для профессионального развития.</w:t>
      </w:r>
    </w:p>
    <w:p w14:paraId="6DB0775A" w14:textId="4C1C3502" w:rsidR="003A3885" w:rsidRDefault="008B0AD5" w:rsidP="008B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lastRenderedPageBreak/>
        <w:t xml:space="preserve">7. Подготовка к сертификационным экзаменам, чтобы дать возможность получить сертификат, подтверждающий навыки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25DF985B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49AD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45A3C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14:paraId="25D6718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D6D88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 на данном сайте может быть разным: от начинающих пользователей, не имеющих представления о разработке веб-сайтов, до профессионалов, имеющих опыт работы с веб-технологиями. Многие обучающие сайты предлагают курсы и материалы разного уровня сложности и глубины, что позволяет выбрать наиболее подходящую программы обучения для каждого участника.</w:t>
      </w:r>
    </w:p>
    <w:p w14:paraId="19EFC410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1627F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</w:p>
    <w:p w14:paraId="4D6C5CF4" w14:textId="77777777" w:rsidR="003A3885" w:rsidRDefault="003A3885" w:rsidP="003A388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136ED08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</w:p>
    <w:p w14:paraId="4330376E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202F" w14:textId="71E67FE6" w:rsidR="003A3885" w:rsidRDefault="008B0AD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разработка предназначена для разработки серверной части приложений и веб-сайтов. Это означает, что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правильной работы приложений в целом. Они используют языки программирования, такие как Java, Python, Ruby и другие, а также фреймворки и инструменты, которые позволяют им создавать эффективный и безопасный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. Кроме того, </w:t>
      </w:r>
      <w:proofErr w:type="spellStart"/>
      <w:r w:rsidRPr="008B0AD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B0AD5">
        <w:rPr>
          <w:rFonts w:ascii="Times New Roman" w:hAnsi="Times New Roman" w:cs="Times New Roman"/>
          <w:sz w:val="28"/>
          <w:szCs w:val="28"/>
        </w:rPr>
        <w:t xml:space="preserve"> 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32C57C30" w14:textId="77777777" w:rsidR="008B0AD5" w:rsidRDefault="008B0AD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983B6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51BED8C0" w14:textId="77777777" w:rsidR="003A3885" w:rsidRDefault="003A3885" w:rsidP="003A3885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218E0C80" w14:textId="499240AA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Сайты для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 обычно предлагают следующие условия применения:</w:t>
      </w:r>
    </w:p>
    <w:p w14:paraId="618260AA" w14:textId="77777777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Универсальность.</w:t>
      </w:r>
    </w:p>
    <w:p w14:paraId="61C3559D" w14:textId="26E335D5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для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 предоставляют обучение на различных уровнях – от начального уровня до более продвинутых тем. Это означает, что сайт могут быть использованы людьми любых уровней знаний: от новичков до профессионалов.</w:t>
      </w:r>
    </w:p>
    <w:p w14:paraId="1DB84B8B" w14:textId="77777777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Гибкость.</w:t>
      </w:r>
    </w:p>
    <w:p w14:paraId="4236CF5D" w14:textId="6D596F56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кур обучения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разработки доступен для обучения в любое время. Это позволяет студентам изучать материалы в удобное для них время. Кроме того, онлайн курс могут быть доступны из любой точки мира, где есть доступ в Интернет.</w:t>
      </w:r>
    </w:p>
    <w:p w14:paraId="094FBD2D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</w:p>
    <w:p w14:paraId="5319284F" w14:textId="77777777" w:rsidR="003A3885" w:rsidRDefault="003A3885" w:rsidP="003A388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72C4B0D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</w:t>
      </w:r>
    </w:p>
    <w:p w14:paraId="4947D7DC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0FE38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сайта пользователя встречает стартовая страница, показанная на рисунке 1. </w:t>
      </w:r>
    </w:p>
    <w:p w14:paraId="46958861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DC980" w14:textId="036CB3C0" w:rsidR="003A3885" w:rsidRDefault="008B0AD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A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879DA" wp14:editId="152B3B94">
            <wp:extent cx="5940425" cy="5276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2A7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Стартовое окно</w:t>
      </w:r>
    </w:p>
    <w:p w14:paraId="65CC13F2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61E9A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Стартовое окно содержит разделы такие как:</w:t>
      </w:r>
    </w:p>
    <w:p w14:paraId="0E70E52C" w14:textId="5CEA2982" w:rsidR="003A3885" w:rsidRDefault="003A3885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8B0AD5">
        <w:rPr>
          <w:rFonts w:ascii="Times New Roman" w:hAnsi="Times New Roman" w:cs="Times New Roman"/>
          <w:sz w:val="28"/>
          <w:szCs w:val="28"/>
          <w:lang w:val="en-US"/>
        </w:rPr>
        <w:t>SQL;</w:t>
      </w:r>
    </w:p>
    <w:p w14:paraId="1C1479B1" w14:textId="40215700" w:rsidR="003A3885" w:rsidRDefault="003A3885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B0AD5">
        <w:rPr>
          <w:rFonts w:ascii="Times New Roman" w:hAnsi="Times New Roman" w:cs="Times New Roman"/>
          <w:sz w:val="28"/>
          <w:szCs w:val="28"/>
          <w:lang w:val="en-US"/>
        </w:rPr>
        <w:t>PYTHON;</w:t>
      </w:r>
    </w:p>
    <w:p w14:paraId="588D3153" w14:textId="7B117FD2" w:rsidR="003A3885" w:rsidRDefault="003A3885" w:rsidP="003A388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Введение в </w:t>
      </w:r>
      <w:r w:rsidR="008B0AD5">
        <w:rPr>
          <w:rFonts w:ascii="Times New Roman" w:hAnsi="Times New Roman" w:cs="Times New Roman"/>
          <w:sz w:val="28"/>
          <w:szCs w:val="28"/>
          <w:lang w:val="en-US"/>
        </w:rPr>
        <w:t>DJANGO.</w:t>
      </w:r>
    </w:p>
    <w:p w14:paraId="3BAA1591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можно ознакомиться с руководством пользователя и программиста.</w:t>
      </w:r>
    </w:p>
    <w:p w14:paraId="070A4268" w14:textId="6FDA6F8F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«Введение в </w:t>
      </w:r>
      <w:r w:rsidR="008B0AD5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об основах </w:t>
      </w:r>
      <w:r w:rsidR="002834B0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834B0">
        <w:rPr>
          <w:rFonts w:ascii="Times New Roman" w:hAnsi="Times New Roman" w:cs="Times New Roman"/>
          <w:sz w:val="28"/>
          <w:szCs w:val="28"/>
        </w:rPr>
        <w:t xml:space="preserve">помогает пользователю с установкой необходимого ПО, </w:t>
      </w:r>
      <w:r>
        <w:rPr>
          <w:rFonts w:ascii="Times New Roman" w:hAnsi="Times New Roman" w:cs="Times New Roman"/>
          <w:sz w:val="28"/>
          <w:szCs w:val="28"/>
        </w:rPr>
        <w:t xml:space="preserve">обучающее видео, практическое задание и тест для закрепления полученных знаний. </w:t>
      </w:r>
    </w:p>
    <w:p w14:paraId="2FA24462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262AB4" w14:textId="7B79F761" w:rsidR="003A3885" w:rsidRDefault="008B0AD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AD5">
        <w:rPr>
          <w:noProof/>
        </w:rPr>
        <w:drawing>
          <wp:inline distT="0" distB="0" distL="0" distR="0" wp14:anchorId="7F0EA2B4" wp14:editId="344FF91A">
            <wp:extent cx="1842813" cy="25831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575" cy="25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AD5">
        <w:rPr>
          <w:noProof/>
        </w:rPr>
        <w:t xml:space="preserve"> </w:t>
      </w:r>
    </w:p>
    <w:p w14:paraId="76414A0D" w14:textId="5D6663A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Содержание раздела «Введение в </w:t>
      </w:r>
      <w:r w:rsidR="008B0AD5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C2CEEE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96430" w14:textId="05F0131A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«Введение в </w:t>
      </w:r>
      <w:r w:rsidR="00811C18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об основах </w:t>
      </w:r>
      <w:r w:rsidR="00811C18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практическое задание и тест для закрепления полученных знаний.</w:t>
      </w:r>
    </w:p>
    <w:p w14:paraId="56D57C9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8E5E6" w14:textId="33E39184" w:rsidR="003A3885" w:rsidRDefault="00811C18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C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23E73" wp14:editId="24D26072">
            <wp:extent cx="1651635" cy="156325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170" cy="15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1DE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Содержание раздела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DB0F45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59A04" w14:textId="7F9EA53A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 «Введение в </w:t>
      </w:r>
      <w:r w:rsidR="001573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573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 информацию об основах </w:t>
      </w:r>
      <w:r w:rsidR="00157301"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57301">
        <w:rPr>
          <w:rFonts w:ascii="Times New Roman" w:hAnsi="Times New Roman" w:cs="Times New Roman"/>
          <w:sz w:val="28"/>
          <w:szCs w:val="28"/>
        </w:rPr>
        <w:t xml:space="preserve">истории его происхождения, пример кода </w:t>
      </w:r>
      <w:r w:rsidR="001573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57301">
        <w:rPr>
          <w:rFonts w:ascii="Times New Roman" w:hAnsi="Times New Roman" w:cs="Times New Roman"/>
          <w:sz w:val="28"/>
          <w:szCs w:val="28"/>
        </w:rPr>
        <w:t xml:space="preserve">, обучающее </w:t>
      </w:r>
      <w:r w:rsidR="006A7688">
        <w:rPr>
          <w:rFonts w:ascii="Times New Roman" w:hAnsi="Times New Roman" w:cs="Times New Roman"/>
          <w:sz w:val="28"/>
          <w:szCs w:val="28"/>
        </w:rPr>
        <w:t>видео, 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задание и тест для закрепления полученных знаний.</w:t>
      </w:r>
    </w:p>
    <w:p w14:paraId="50525E06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DEC77" w14:textId="26F296FE" w:rsidR="003A3885" w:rsidRDefault="00157301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287AE" wp14:editId="5D320E9D">
            <wp:extent cx="2103120" cy="32537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009" cy="32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EAFA" w14:textId="1CE6BF8D" w:rsidR="006A7688" w:rsidRDefault="006A7688" w:rsidP="006A76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раздела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974DE4" w14:textId="77777777" w:rsidR="006A7688" w:rsidRDefault="006A7688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545D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D26A67" w14:textId="77777777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ВОЗМОЖНЫЕ ОШИБКИ И РЕКОМЕНДАЦИИ ПО УСТРАНЕНИЮ </w:t>
      </w:r>
    </w:p>
    <w:p w14:paraId="2E48AA24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3EDD0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загрузке страницы произошла ошибка, следуйте инструкциям ниже. Для начала попробуйте обновить страницу.</w:t>
      </w:r>
    </w:p>
    <w:p w14:paraId="75B70A05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страницу</w:t>
      </w:r>
    </w:p>
    <w:p w14:paraId="0A084A45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достаточно обновить страницу.</w:t>
      </w:r>
    </w:p>
    <w:p w14:paraId="7B15F4A2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значок "Обновить" Обновить в левом верхнем углу экрана.</w:t>
      </w:r>
    </w:p>
    <w:p w14:paraId="1456D434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проблему не удалось устранить</w:t>
      </w:r>
    </w:p>
    <w:p w14:paraId="6217915A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Проверьте подключение к интернету</w:t>
      </w:r>
    </w:p>
    <w:p w14:paraId="3D3007F5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компьютер подключен к </w:t>
      </w:r>
      <w:proofErr w:type="spellStart"/>
      <w:r>
        <w:rPr>
          <w:rFonts w:ascii="Times New Roman" w:hAnsi="Times New Roman" w:cs="Times New Roman"/>
          <w:sz w:val="28"/>
          <w:szCs w:val="28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</w:rPr>
        <w:t>-Fi или проводной сети.</w:t>
      </w:r>
    </w:p>
    <w:p w14:paraId="76AE08CF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0D94DFFE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</w:p>
    <w:p w14:paraId="2361D13E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Загрузке веб-страниц могут препятствовать данные, хранящиеся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A4F350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страницу в режиме инкогнито</w:t>
      </w:r>
    </w:p>
    <w:p w14:paraId="25174252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компьютере.</w:t>
      </w:r>
    </w:p>
    <w:p w14:paraId="0857F9D1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экрана нажмите на значок с тремя точками. Ещё затем Новое окно в режиме инкогнито.</w:t>
      </w:r>
    </w:p>
    <w:p w14:paraId="321778FB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инкогнито перейдите на нужную веб-страницу. Если она открывается,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удалите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8F58C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очистить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удалить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14:paraId="2640D6D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углу экрана нажмите на значок с тремя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точками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Ещё затем Дополнительные инструменты затем Очистить историю.</w:t>
      </w:r>
    </w:p>
    <w:p w14:paraId="207E23C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"Временной диапазон"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выберите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время.</w:t>
      </w:r>
    </w:p>
    <w:p w14:paraId="222EB1C7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Изображения и другие файлы, сохраненные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 данные сайтов. Снимите остальные флажки.</w:t>
      </w:r>
    </w:p>
    <w:p w14:paraId="7466F32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Нажмите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Удалить данные.</w:t>
      </w:r>
    </w:p>
    <w:p w14:paraId="2C8A695F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54F92B77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Закройте другие вкладки, расширения и приложения</w:t>
      </w:r>
    </w:p>
    <w:p w14:paraId="760558C8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Возможно, они заняли много места в памяти компьютера, поэтому загрузить сайт не удается.</w:t>
      </w:r>
    </w:p>
    <w:p w14:paraId="462BE7B8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Освободите память:</w:t>
      </w:r>
    </w:p>
    <w:p w14:paraId="1D65497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все вкладки кроме той, в которой вы получили сообщение об ошибке.</w:t>
      </w:r>
    </w:p>
    <w:p w14:paraId="51BF7ED1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работающие программы и остановите скачивание контента.</w:t>
      </w:r>
    </w:p>
    <w:p w14:paraId="3A71010D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Удалите ненужные расширения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правом верхнем углу экрана нажмите на значок с тремя точками. Ещё затем Дополнительные инструменты затем Расширения. Рядом с ненужным расширением нажмите Удалить.</w:t>
      </w:r>
    </w:p>
    <w:p w14:paraId="1C42237F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5CA64D28" w14:textId="77777777" w:rsidR="00C57832" w:rsidRDefault="00C57832"/>
    <w:sectPr w:rsidR="00C578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070C" w14:textId="77777777" w:rsidR="00F13A49" w:rsidRDefault="00F13A49" w:rsidP="00E55A04">
      <w:pPr>
        <w:spacing w:after="0" w:line="240" w:lineRule="auto"/>
      </w:pPr>
      <w:r>
        <w:separator/>
      </w:r>
    </w:p>
  </w:endnote>
  <w:endnote w:type="continuationSeparator" w:id="0">
    <w:p w14:paraId="5A67F15A" w14:textId="77777777" w:rsidR="00F13A49" w:rsidRDefault="00F13A49" w:rsidP="00E5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99723705"/>
      <w:docPartObj>
        <w:docPartGallery w:val="Page Numbers (Bottom of Page)"/>
        <w:docPartUnique/>
      </w:docPartObj>
    </w:sdtPr>
    <w:sdtContent>
      <w:p w14:paraId="1C4CCCE2" w14:textId="057B816C" w:rsidR="00E55A04" w:rsidRPr="00E55A04" w:rsidRDefault="00E55A04" w:rsidP="00E55A0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5A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5A0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5A04">
          <w:rPr>
            <w:rFonts w:ascii="Times New Roman" w:hAnsi="Times New Roman" w:cs="Times New Roman"/>
            <w:sz w:val="24"/>
            <w:szCs w:val="24"/>
          </w:rPr>
          <w:t>2</w: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EC064A" w14:textId="77777777" w:rsidR="00E55A04" w:rsidRDefault="00E55A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09C1" w14:textId="77777777" w:rsidR="00F13A49" w:rsidRDefault="00F13A49" w:rsidP="00E55A04">
      <w:pPr>
        <w:spacing w:after="0" w:line="240" w:lineRule="auto"/>
      </w:pPr>
      <w:r>
        <w:separator/>
      </w:r>
    </w:p>
  </w:footnote>
  <w:footnote w:type="continuationSeparator" w:id="0">
    <w:p w14:paraId="6636371F" w14:textId="77777777" w:rsidR="00F13A49" w:rsidRDefault="00F13A49" w:rsidP="00E5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9B2"/>
    <w:multiLevelType w:val="multilevel"/>
    <w:tmpl w:val="D1E4C7E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35665964"/>
    <w:multiLevelType w:val="hybridMultilevel"/>
    <w:tmpl w:val="4C90A496"/>
    <w:lvl w:ilvl="0" w:tplc="2392EEB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93"/>
    <w:rsid w:val="00157301"/>
    <w:rsid w:val="002834B0"/>
    <w:rsid w:val="003A3885"/>
    <w:rsid w:val="006A7688"/>
    <w:rsid w:val="00811C18"/>
    <w:rsid w:val="008B0AD5"/>
    <w:rsid w:val="00C57832"/>
    <w:rsid w:val="00E55A04"/>
    <w:rsid w:val="00E93593"/>
    <w:rsid w:val="00F1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68A2"/>
  <w15:chartTrackingRefBased/>
  <w15:docId w15:val="{19BA1C60-4527-4E19-84D7-7954E1F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5"/>
    <w:pPr>
      <w:ind w:left="720"/>
      <w:contextualSpacing/>
    </w:pPr>
  </w:style>
  <w:style w:type="table" w:styleId="a4">
    <w:name w:val="Table Grid"/>
    <w:basedOn w:val="a1"/>
    <w:uiPriority w:val="39"/>
    <w:rsid w:val="003A3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A04"/>
  </w:style>
  <w:style w:type="paragraph" w:styleId="a7">
    <w:name w:val="footer"/>
    <w:basedOn w:val="a"/>
    <w:link w:val="a8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9</cp:revision>
  <dcterms:created xsi:type="dcterms:W3CDTF">2023-03-13T15:08:00Z</dcterms:created>
  <dcterms:modified xsi:type="dcterms:W3CDTF">2023-03-13T15:22:00Z</dcterms:modified>
</cp:coreProperties>
</file>