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7.jpg" ContentType="image/jpeg"/>
  <Override PartName="/word/media/rId37.jpg" ContentType="image/jpeg"/>
  <Override PartName="/word/media/rId45.jpg" ContentType="image/jpeg"/>
  <Override PartName="/word/media/rId53.jpg" ContentType="image/jpeg"/>
  <Override PartName="/word/media/rId6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Astrology App — Design Specification</w:t>
      </w:r>
    </w:p>
    <w:p>
      <w:pPr>
        <w:pStyle w:val="Author"/>
      </w:pPr>
      <w:r>
        <w:t xml:space="preserve">Web Portals · Landing Site · Mobile Apps</w:t>
      </w:r>
    </w:p>
    <w:p>
      <w:pPr>
        <w:pStyle w:val="Date"/>
      </w:pPr>
      <w:r>
        <w:t xml:space="preserve">Version 1.0 · 2026-04-26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1"/>
      </w:pPr>
      <w:r>
        <w:t xml:space="preserve">Table of Contents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9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w:anchor="Xc8951b796c7b61cbdd4998c72efbdeed0056e13">
              <w:r>
                <w:rPr>
                  <w:rStyle w:val="Hyperlink"/>
                </w:rPr>
                <w:t xml:space="preserve">Overview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w:anchor="Xe5f1fc31a7025714d7177555d4cf9c04a213ce2">
              <w:r>
                <w:rPr>
                  <w:rStyle w:val="Hyperlink"/>
                </w:rPr>
                <w:t xml:space="preserve">Persona Map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w:anchor="Xeeb91de4157f0e42449df638a8c909c8b0390be">
              <w:r>
                <w:rPr>
                  <w:rStyle w:val="Hyperlink"/>
                </w:rPr>
                <w:t xml:space="preserve">Design System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hyperlink w:anchor="X2b05a756b7a80b0237144cbd26e738226151628">
              <w:r>
                <w:rPr>
                  <w:rStyle w:val="Hyperlink"/>
                </w:rPr>
                <w:t xml:space="preserve">Brand Theme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hyperlink w:anchor="Xb2ac81785a1e5b704eadf3583c25cfe480947b6">
              <w:r>
                <w:rPr>
                  <w:rStyle w:val="Hyperlink"/>
                </w:rPr>
                <w:t xml:space="preserve">Color Tokens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hyperlink w:anchor="Xa2dd7bc070030511d541c91cd873c0127d463cf">
              <w:r>
                <w:rPr>
                  <w:rStyle w:val="Hyperlink"/>
                </w:rPr>
                <w:t xml:space="preserve">Typography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hyperlink w:anchor="X2ee01cb95ba51caf5f3cb5b8d6a960b8e614b50">
              <w:r>
                <w:rPr>
                  <w:rStyle w:val="Hyperlink"/>
                </w:rPr>
                <w:t xml:space="preserve">Spacing, Radius, Elevation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hyperlink w:anchor="Xed55c69b7f16405a2ea9191f1207a133d80061c">
              <w:r>
                <w:rPr>
                  <w:rStyle w:val="Hyperlink"/>
                </w:rPr>
                <w:t xml:space="preserve">Iconography &amp; Glyphs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w:anchor="X91064d3a7b350aecce428310fd450a9dcfdb0d9">
              <w:r>
                <w:rPr>
                  <w:rStyle w:val="Hyperlink"/>
                </w:rPr>
                <w:t xml:space="preserve">Component Library Strategy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hyperlink w:anchor="X401ea0e867210992c6d63598440b3a15c3a30c4">
              <w:r>
                <w:rPr>
                  <w:rStyle w:val="Hyperlink"/>
                </w:rPr>
                <w:t xml:space="preserve">shadcn/ui Inventory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hyperlink w:anchor="X79cd056dbbdf9e2eed94bb6100356720d02f715">
              <w:r>
                <w:rPr>
                  <w:rStyle w:val="Hyperlink"/>
                </w:rPr>
                <w:t xml:space="preserve">reactbits.dev Inventory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hyperlink w:anchor="X9d23607509a519071525c09b29d5a9d27cc835c">
              <w:r>
                <w:rPr>
                  <w:rStyle w:val="Hyperlink"/>
                </w:rPr>
                <w:t xml:space="preserve">Mobile Component Mapping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hyperlink w:anchor="X4ac4b66aa5050a23fd1d8572b71ef20b90f2a29">
              <w:r>
                <w:rPr>
                  <w:rStyle w:val="Hyperlink"/>
                </w:rPr>
                <w:t xml:space="preserve">Custom Components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w:anchor="X54601ea592b512d24f39b821e1ff7f3fc1082cd">
              <w:r>
                <w:rPr>
                  <w:rStyle w:val="Hyperlink"/>
                </w:rPr>
                <w:t xml:space="preserve">Landing Page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hyperlink w:anchor="X83b3cc11a42c9d982cba6aeae8410e5fca463f5">
              <w:r>
                <w:rPr>
                  <w:rStyle w:val="Hyperlink"/>
                </w:rPr>
                <w:t xml:space="preserve">User Web Portal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hyperlink w:anchor="X6775a5d671db8e1210b01a177c2d8717cc7e3fc">
              <w:r>
                <w:rPr>
                  <w:rStyle w:val="Hyperlink"/>
                </w:rPr>
                <w:t xml:space="preserve">Astrologer Web Portal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hyperlink w:anchor="X0ecd9626855fc98b93ec88d7bcd3f67d05f0aae">
              <w:r>
                <w:rPr>
                  <w:rStyle w:val="Hyperlink"/>
                </w:rPr>
                <w:t xml:space="preserve">Admin Web Portal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hyperlink w:anchor="X5c9f6cc56727daa3acce33e55d4e783d910e907">
              <w:r>
                <w:rPr>
                  <w:rStyle w:val="Hyperlink"/>
                </w:rPr>
                <w:t xml:space="preserve">Mobile App — User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hyperlink w:anchor="Xe8b458bb12824ff27cce6fe399bf4b2a4cbbab0">
              <w:r>
                <w:rPr>
                  <w:rStyle w:val="Hyperlink"/>
                </w:rPr>
                <w:t xml:space="preserve">Mobile App — Astrologer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hyperlink w:anchor="Xea4a06fb322c2baa729eb774795aa11a076f222">
              <w:r>
                <w:rPr>
                  <w:rStyle w:val="Hyperlink"/>
                </w:rPr>
                <w:t xml:space="preserve">Key User Flows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hyperlink w:anchor="X7be77be5ae03da515e685f5ea606158a331a1ea">
              <w:r>
                <w:rPr>
                  <w:rStyle w:val="Hyperlink"/>
                </w:rPr>
                <w:t xml:space="preserve">Accessibility &amp; Internationalisation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hyperlink w:anchor="X1a695c645a508b0538b9be0680a176c7be3d345">
              <w:r>
                <w:rPr>
                  <w:rStyle w:val="Hyperlink"/>
                </w:rPr>
                <w:t xml:space="preserve">Motion &amp; Animation Guidelines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hyperlink w:anchor="Xc0a9ba09b37f9fa406a522f7b8678174d10fbef">
              <w:r>
                <w:rPr>
                  <w:rStyle w:val="Hyperlink"/>
                </w:rPr>
                <w:t xml:space="preserve">Empty, Loading &amp; Error States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hyperlink w:anchor="X7ed5eacc7f8d380f22caf0108720485251ef710">
              <w:r>
                <w:rPr>
                  <w:rStyle w:val="Hyperlink"/>
                </w:rPr>
                <w:t xml:space="preserve">Hand-off &amp; Implementation Notes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This document defines the visual design, component composition, screen inventory and interaction patterns for the</w:t>
      </w:r>
      <w:r>
        <w:t xml:space="preserve"> </w:t>
      </w:r>
      <w:r>
        <w:rPr>
          <w:b/>
          <w:bCs/>
        </w:rPr>
        <w:t xml:space="preserve">Astrology App</w:t>
      </w:r>
      <w:r>
        <w:t xml:space="preserve"> </w:t>
      </w:r>
      <w:r>
        <w:t xml:space="preserve">across: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Public landing site</w:t>
      </w:r>
      <w:r>
        <w:t xml:space="preserve"> </w:t>
      </w:r>
      <w:r>
        <w:t xml:space="preserve">(Next.js 16, server-rendered, marketing).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portals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User</w:t>
      </w:r>
      <w:r>
        <w:t xml:space="preserve">,</w:t>
      </w:r>
      <w:r>
        <w:t xml:space="preserve"> </w:t>
      </w:r>
      <w:r>
        <w:rPr>
          <w:b/>
          <w:bCs/>
        </w:rPr>
        <w:t xml:space="preserve">Astrologer</w:t>
      </w:r>
      <w:r>
        <w:t xml:space="preserve">,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(Next.js 16 App Router, signed-in shells).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Mobile apps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User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Astrologer</w:t>
      </w:r>
      <w:r>
        <w:t xml:space="preserve"> </w:t>
      </w:r>
      <w:r>
        <w:t xml:space="preserve">(React Native + Expo, single codebase per app).</w:t>
      </w:r>
    </w:p>
    <w:p>
      <w:pPr>
        <w:pStyle w:val="FirstParagraph"/>
      </w:pPr>
      <w:r>
        <w:t xml:space="preserve">The component strategy combines two libraries: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shadcn/ui</w:t>
      </w:r>
      <w:r>
        <w:t xml:space="preserve"> </w:t>
      </w:r>
      <w:r>
        <w:t xml:space="preserve">— accessible, headless-by-default React primitives (forms, tables, sheets, dialogs, charts via Recharts). Drives</w:t>
      </w:r>
      <w:r>
        <w:t xml:space="preserve"> </w:t>
      </w:r>
      <w:r>
        <w:rPr>
          <w:b/>
          <w:bCs/>
        </w:rPr>
        <w:t xml:space="preserve">structure and accessibility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reactbits.dev</w:t>
      </w:r>
      <w:r>
        <w:t xml:space="preserve"> </w:t>
      </w:r>
      <w:r>
        <w:t xml:space="preserve">— a curated set of animated, copy-paste React components (Aurora, StarField, MagicBento, ShinyText, TextType, DecryptedText, TiltedCard, ClickSpark, CountUp, etc.). Drives</w:t>
      </w:r>
      <w:r>
        <w:t xml:space="preserve"> </w:t>
      </w:r>
      <w:r>
        <w:rPr>
          <w:b/>
          <w:bCs/>
        </w:rPr>
        <w:t xml:space="preserve">delight, motion, and the celestial brand</w:t>
      </w:r>
      <w:r>
        <w:t xml:space="preserve">.</w:t>
      </w:r>
    </w:p>
    <w:p>
      <w:pPr>
        <w:pStyle w:val="FirstParagraph"/>
      </w:pPr>
      <w:r>
        <w:t xml:space="preserve">Custom components fill the gap where domain logic is unique — most importantly the</w:t>
      </w:r>
      <w:r>
        <w:t xml:space="preserve"> </w:t>
      </w:r>
      <w:r>
        <w:rPr>
          <w:b/>
          <w:bCs/>
        </w:rPr>
        <w:t xml:space="preserve">Chart Wheel renderer</w:t>
      </w:r>
      <w:r>
        <w:t xml:space="preserve"> </w:t>
      </w:r>
      <w:r>
        <w:t xml:space="preserve">(Western and Vedic North/South Indian), the</w:t>
      </w:r>
      <w:r>
        <w:t xml:space="preserve"> </w:t>
      </w:r>
      <w:r>
        <w:rPr>
          <w:b/>
          <w:bCs/>
        </w:rPr>
        <w:t xml:space="preserve">Aspect Grid heatmap</w:t>
      </w:r>
      <w:r>
        <w:t xml:space="preserve">,</w:t>
      </w:r>
      <w:r>
        <w:t xml:space="preserve"> </w:t>
      </w:r>
      <w:r>
        <w:rPr>
          <w:b/>
          <w:bCs/>
        </w:rPr>
        <w:t xml:space="preserve">Synastry Overlay</w:t>
      </w:r>
      <w:r>
        <w:t xml:space="preserve">, and the</w:t>
      </w:r>
      <w:r>
        <w:t xml:space="preserve"> </w:t>
      </w:r>
      <w:r>
        <w:rPr>
          <w:b/>
          <w:bCs/>
        </w:rPr>
        <w:t xml:space="preserve">TransitTimeline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Note on mobile:</w:t>
      </w:r>
      <w:r>
        <w:t xml:space="preserve"> </w:t>
      </w:r>
      <w:r>
        <w:rPr>
          <w:rStyle w:val="VerbatimChar"/>
        </w:rPr>
        <w:t xml:space="preserve">shadcn/ui</w:t>
      </w:r>
      <w:r>
        <w:t xml:space="preserve"> </w:t>
      </w:r>
      <w:r>
        <w:t xml:space="preserve">ships React-DOM components; on React Native we use the parallel ports referenced as</w:t>
      </w:r>
      <w:r>
        <w:t xml:space="preserve"> </w:t>
      </w:r>
      <w:r>
        <w:rPr>
          <w:rStyle w:val="VerbatimChar"/>
        </w:rPr>
        <w:t xml:space="preserve">shadcn-rn:*</w:t>
      </w:r>
      <w:r>
        <w:t xml:space="preserve"> </w:t>
      </w:r>
      <w:r>
        <w:t xml:space="preserve">throughout this document — concretely</w:t>
      </w:r>
      <w:r>
        <w:t xml:space="preserve"> </w:t>
      </w:r>
      <w:r>
        <w:rPr>
          <w:b/>
          <w:bCs/>
        </w:rPr>
        <w:t xml:space="preserve">shadcn/react-native</w:t>
      </w:r>
      <w:r>
        <w:t xml:space="preserve"> </w:t>
      </w:r>
      <w:r>
        <w:t xml:space="preserve">(community port) plus</w:t>
      </w:r>
      <w:r>
        <w:t xml:space="preserve"> </w:t>
      </w:r>
      <w:r>
        <w:rPr>
          <w:b/>
          <w:bCs/>
        </w:rPr>
        <w:t xml:space="preserve">NativeWind</w:t>
      </w:r>
      <w:r>
        <w:t xml:space="preserve"> </w:t>
      </w:r>
      <w:r>
        <w:t xml:space="preserve">for Tailwind-class parity,</w:t>
      </w:r>
      <w:r>
        <w:t xml:space="preserve"> </w:t>
      </w:r>
      <w:r>
        <w:rPr>
          <w:b/>
          <w:bCs/>
        </w:rPr>
        <w:t xml:space="preserve">Tamagui</w:t>
      </w:r>
      <w:r>
        <w:t xml:space="preserve"> </w:t>
      </w:r>
      <w:r>
        <w:t xml:space="preserve">as the underlying design-system primitives, and</w:t>
      </w:r>
      <w:r>
        <w:t xml:space="preserve"> </w:t>
      </w:r>
      <w:r>
        <w:rPr>
          <w:b/>
          <w:bCs/>
        </w:rPr>
        <w:t xml:space="preserve">Reanimated 3</w:t>
      </w:r>
      <w:r>
        <w:t xml:space="preserve"> </w:t>
      </w:r>
      <w:r>
        <w:t xml:space="preserve">for motion. reactbits-style effects on mobile are re-implemented with</w:t>
      </w:r>
      <w:r>
        <w:t xml:space="preserve"> </w:t>
      </w:r>
      <w:r>
        <w:rPr>
          <w:rStyle w:val="VerbatimChar"/>
        </w:rPr>
        <w:t xml:space="preserve">react-native-skia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Reanimated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persona-map"/>
    <w:p>
      <w:pPr>
        <w:pStyle w:val="Heading1"/>
      </w:pPr>
      <w:r>
        <w:t xml:space="preserve">2. Persona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2227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Primary jobs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Visitor</w:t>
            </w:r>
          </w:p>
        </w:tc>
        <w:tc>
          <w:tcPr/>
          <w:p>
            <w:pPr>
              <w:pStyle w:val="Compact"/>
            </w:pPr>
            <w:r>
              <w:t xml:space="preserve">Landing site</w:t>
            </w:r>
          </w:p>
        </w:tc>
        <w:tc>
          <w:tcPr/>
          <w:p>
            <w:pPr>
              <w:pStyle w:val="Compact"/>
            </w:pPr>
            <w:r>
              <w:t xml:space="preserve">Understand value, sign up, install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(free / Plus / Pro)</w:t>
            </w:r>
          </w:p>
        </w:tc>
        <w:tc>
          <w:tcPr/>
          <w:p>
            <w:pPr>
              <w:pStyle w:val="Compact"/>
            </w:pPr>
            <w:r>
              <w:t xml:space="preserve">User web + mobile</w:t>
            </w:r>
          </w:p>
        </w:tc>
        <w:tc>
          <w:tcPr/>
          <w:p>
            <w:pPr>
              <w:pStyle w:val="Compact"/>
            </w:pPr>
            <w:r>
              <w:t xml:space="preserve">Read horoscopes, generate charts, chat with chart, book astrologers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Astrologer</w:t>
            </w:r>
          </w:p>
        </w:tc>
        <w:tc>
          <w:tcPr/>
          <w:p>
            <w:pPr>
              <w:pStyle w:val="Compact"/>
            </w:pPr>
            <w:r>
              <w:t xml:space="preserve">Astrologer web + mobile</w:t>
            </w:r>
          </w:p>
        </w:tc>
        <w:tc>
          <w:tcPr/>
          <w:p>
            <w:pPr>
              <w:pStyle w:val="Compact"/>
            </w:pPr>
            <w:r>
              <w:t xml:space="preserve">Take queue, run live consultations, manage earnings,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/ Ops</w:t>
            </w:r>
          </w:p>
        </w:tc>
        <w:tc>
          <w:tcPr/>
          <w:p>
            <w:pPr>
              <w:pStyle w:val="Compact"/>
            </w:pPr>
            <w:r>
              <w:t xml:space="preserve">Admin web</w:t>
            </w:r>
          </w:p>
        </w:tc>
        <w:tc>
          <w:tcPr/>
          <w:p>
            <w:pPr>
              <w:pStyle w:val="Compact"/>
            </w:pPr>
            <w:r>
              <w:t xml:space="preserve">Monitor health, moderate content, manage subscriptions, watch LLM cost, run experiments</w:t>
            </w:r>
          </w:p>
        </w:tc>
      </w:tr>
    </w:tbl>
    <w:p>
      <w:pPr>
        <w:pStyle w:val="BodyText"/>
      </w:pPr>
      <w:r>
        <w:t xml:space="preserve">Each persona has its own shell (sidebar items, top bar, branding tone). Visitors and users share the brand</w:t>
      </w:r>
      <w:r>
        <w:t xml:space="preserve"> </w:t>
      </w:r>
      <w:r>
        <w:t xml:space="preserve">“celestial night”</w:t>
      </w:r>
      <w:r>
        <w:t xml:space="preserve">; admins use a</w:t>
      </w:r>
      <w:r>
        <w:t xml:space="preserve"> </w:t>
      </w:r>
      <w:r>
        <w:rPr>
          <w:b/>
          <w:bCs/>
        </w:rPr>
        <w:t xml:space="preserve">light operations</w:t>
      </w:r>
      <w:r>
        <w:t xml:space="preserve"> </w:t>
      </w:r>
      <w:r>
        <w:t xml:space="preserve">variant of the same tokens for clarity at high information density.</w:t>
      </w:r>
    </w:p>
    <w:p>
      <w:r>
        <w:pict>
          <v:rect style="width:0;height:1.5pt" o:hralign="center" o:hrstd="t" o:hr="t"/>
        </w:pict>
      </w:r>
    </w:p>
    <w:bookmarkEnd w:id="11"/>
    <w:bookmarkStart w:id="17" w:name="design-system"/>
    <w:p>
      <w:pPr>
        <w:pStyle w:val="Heading1"/>
      </w:pPr>
      <w:r>
        <w:t xml:space="preserve">3. Design System</w:t>
      </w:r>
    </w:p>
    <w:bookmarkStart w:id="12" w:name="brand-theme-celestial-night"/>
    <w:p>
      <w:pPr>
        <w:pStyle w:val="Heading2"/>
      </w:pPr>
      <w:r>
        <w:t xml:space="preserve">3.1 Brand Theme —</w:t>
      </w:r>
      <w:r>
        <w:t xml:space="preserve"> </w:t>
      </w:r>
      <w:r>
        <w:rPr>
          <w:i/>
          <w:iCs/>
        </w:rPr>
        <w:t xml:space="preserve">Celestial Night</w:t>
      </w:r>
    </w:p>
    <w:p>
      <w:pPr>
        <w:pStyle w:val="FirstParagraph"/>
      </w:pPr>
      <w:r>
        <w:t xml:space="preserve">Two skins of one system: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Astro (default for end-users)</w:t>
      </w:r>
      <w:r>
        <w:t xml:space="preserve"> </w:t>
      </w:r>
      <w:r>
        <w:t xml:space="preserve">— deep indigo background, gold accents, subtle starfield, soft violet glow. Conveys mystery + warmth.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Light Operations (admin)</w:t>
      </w:r>
      <w:r>
        <w:t xml:space="preserve"> </w:t>
      </w:r>
      <w:r>
        <w:t xml:space="preserve">— same hue family but inverted to a near-white background with violet accents. Optimised for tables, charts, and dense data.</w:t>
      </w:r>
    </w:p>
    <w:p>
      <w:pPr>
        <w:pStyle w:val="FirstParagraph"/>
      </w:pPr>
      <w:r>
        <w:t xml:space="preserve">Both skins share radii, spacing, motion timing, and typographic scale.</w:t>
      </w:r>
    </w:p>
    <w:bookmarkEnd w:id="12"/>
    <w:bookmarkStart w:id="13" w:name="color-tokens"/>
    <w:p>
      <w:pPr>
        <w:pStyle w:val="Heading2"/>
      </w:pPr>
      <w:r>
        <w:t xml:space="preserve">3.2 Color Tokens</w:t>
      </w:r>
    </w:p>
    <w:p>
      <w:pPr>
        <w:pStyle w:val="FirstParagraph"/>
      </w:pPr>
      <w:r>
        <w:t xml:space="preserve">Tokens are defined as CSS variables and consumed via Tailwind’s theme extension. Names match those used in the wireframe code (</w:t>
      </w:r>
      <w:r>
        <w:rPr>
          <w:rStyle w:val="VerbatimChar"/>
        </w:rPr>
        <w:t xml:space="preserve">docs/design/wireframes/_wf.py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Astro (dark)</w:t>
            </w:r>
          </w:p>
        </w:tc>
        <w:tc>
          <w:tcPr/>
          <w:p>
            <w:pPr>
              <w:pStyle w:val="Compact"/>
            </w:pPr>
            <w:r>
              <w:t xml:space="preserve">Light Ops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#0e0a1f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#f7f5fb</w:t>
            </w:r>
          </w:p>
        </w:tc>
        <w:tc>
          <w:tcPr/>
          <w:p>
            <w:pPr>
              <w:pStyle w:val="Compact"/>
            </w:pPr>
            <w:r>
              <w:t xml:space="preserve">Page background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--surface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#1a1530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Top-level cards / shell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--surface-2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#231a3d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#f0ecfa</w:t>
            </w:r>
          </w:p>
        </w:tc>
        <w:tc>
          <w:tcPr/>
          <w:p>
            <w:pPr>
              <w:pStyle w:val="Compact"/>
            </w:pPr>
            <w:r>
              <w:t xml:space="preserve">Inset 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#3a2f6b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#d8d2eb</w:t>
            </w:r>
          </w:p>
        </w:tc>
        <w:tc>
          <w:tcPr/>
          <w:p>
            <w:pPr>
              <w:pStyle w:val="Compact"/>
            </w:pPr>
            <w:r>
              <w:t xml:space="preserve">Hairlines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#e9e3ff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#1a1530</w:t>
            </w:r>
          </w:p>
        </w:tc>
        <w:tc>
          <w:tcPr/>
          <w:p>
            <w:pPr>
              <w:pStyle w:val="Compact"/>
            </w:pPr>
            <w:r>
              <w:t xml:space="preserve">Primary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--ink-muted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#998fc7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#5a4d8c</w:t>
            </w:r>
          </w:p>
        </w:tc>
        <w:tc>
          <w:tcPr/>
          <w:p>
            <w:pPr>
              <w:pStyle w:val="Compact"/>
            </w:pPr>
            <w:r>
              <w:t xml:space="preserve">Secondary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--brand-gold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#f4c95d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#f4c95d</w:t>
            </w:r>
          </w:p>
        </w:tc>
        <w:tc>
          <w:tcPr/>
          <w:p>
            <w:pPr>
              <w:pStyle w:val="Compact"/>
            </w:pPr>
            <w:r>
              <w:t xml:space="preserve">Highlight / Astro accent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--brand-violet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#7c5cff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#7c5cff</w:t>
            </w:r>
          </w:p>
        </w:tc>
        <w:tc>
          <w:tcPr/>
          <w:p>
            <w:pPr>
              <w:pStyle w:val="Compact"/>
            </w:pPr>
            <w:r>
              <w:t xml:space="preserve">Primary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--brand-aqua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#3ad6c2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#3ad6c2</w:t>
            </w:r>
          </w:p>
        </w:tc>
        <w:tc>
          <w:tcPr/>
          <w:p>
            <w:pPr>
              <w:pStyle w:val="Compact"/>
            </w:pPr>
            <w:r>
              <w:t xml:space="preserve">Success / positive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--brand-rose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#ff6b8a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#ff6b8a</w:t>
            </w:r>
          </w:p>
        </w:tc>
        <w:tc>
          <w:tcPr/>
          <w:p>
            <w:pPr>
              <w:pStyle w:val="Compact"/>
            </w:pPr>
            <w:r>
              <w:t xml:space="preserve">Danger / destructive</w:t>
            </w:r>
          </w:p>
        </w:tc>
      </w:tr>
    </w:tbl>
    <w:p>
      <w:pPr>
        <w:pStyle w:val="BodyText"/>
      </w:pPr>
      <w:r>
        <w:t xml:space="preserve">Semantic aliases:</w:t>
      </w:r>
      <w:r>
        <w:t xml:space="preserve"> </w:t>
      </w:r>
      <w:r>
        <w:rPr>
          <w:rStyle w:val="VerbatimChar"/>
        </w:rPr>
        <w:t xml:space="preserve">success = aqua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 = gold</w:t>
      </w:r>
      <w:r>
        <w:t xml:space="preserve">,</w:t>
      </w:r>
      <w:r>
        <w:t xml:space="preserve"> </w:t>
      </w:r>
      <w:r>
        <w:rPr>
          <w:rStyle w:val="VerbatimChar"/>
        </w:rPr>
        <w:t xml:space="preserve">destructive = rose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 = violet</w:t>
      </w:r>
      <w:r>
        <w:t xml:space="preserve">.</w:t>
      </w:r>
    </w:p>
    <w:p>
      <w:pPr>
        <w:pStyle w:val="BodyText"/>
      </w:pPr>
      <w:r>
        <w:t xml:space="preserve">Contrast: Every text-on-surface combination meets WCAG 2.2 AA (verified at design time; lint runs in CI via</w:t>
      </w:r>
      <w:r>
        <w:t xml:space="preserve"> </w:t>
      </w:r>
      <w:r>
        <w:rPr>
          <w:rStyle w:val="VerbatimChar"/>
        </w:rPr>
        <w:t xml:space="preserve">axe-core</w:t>
      </w:r>
      <w:r>
        <w:t xml:space="preserve"> </w:t>
      </w:r>
      <w:r>
        <w:t xml:space="preserve">for the web app).</w:t>
      </w:r>
    </w:p>
    <w:bookmarkEnd w:id="13"/>
    <w:bookmarkStart w:id="14" w:name="typography"/>
    <w:p>
      <w:pPr>
        <w:pStyle w:val="Heading2"/>
      </w:pPr>
      <w:r>
        <w:t xml:space="preserve">3.3 Typography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2436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Fraunces (var)</w:t>
            </w:r>
          </w:p>
        </w:tc>
        <w:tc>
          <w:tcPr/>
          <w:p>
            <w:pPr>
              <w:pStyle w:val="Compact"/>
            </w:pPr>
            <w:r>
              <w:t xml:space="preserve">Fraunces SemiBold</w:t>
            </w:r>
          </w:p>
        </w:tc>
        <w:tc>
          <w:tcPr/>
          <w:p>
            <w:pPr>
              <w:pStyle w:val="Compact"/>
            </w:pPr>
            <w:r>
              <w:t xml:space="preserve">Headlines, hero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Inter (var)</w:t>
            </w:r>
          </w:p>
        </w:tc>
        <w:tc>
          <w:tcPr/>
          <w:p>
            <w:pPr>
              <w:pStyle w:val="Compact"/>
            </w:pPr>
            <w:r>
              <w:t xml:space="preserve">Inter</w:t>
            </w:r>
          </w:p>
        </w:tc>
        <w:tc>
          <w:tcPr/>
          <w:p>
            <w:pPr>
              <w:pStyle w:val="Compact"/>
            </w:pPr>
            <w:r>
              <w:t xml:space="preserve">UI 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Numerals</w:t>
            </w:r>
          </w:p>
        </w:tc>
        <w:tc>
          <w:tcPr/>
          <w:p>
            <w:pPr>
              <w:pStyle w:val="Compact"/>
            </w:pPr>
            <w:r>
              <w:t xml:space="preserve">Inter Tabular</w:t>
            </w:r>
          </w:p>
        </w:tc>
        <w:tc>
          <w:tcPr/>
          <w:p>
            <w:pPr>
              <w:pStyle w:val="Compact"/>
            </w:pPr>
            <w:r>
              <w:t xml:space="preserve">Inter Tabular</w:t>
            </w:r>
          </w:p>
        </w:tc>
        <w:tc>
          <w:tcPr/>
          <w:p>
            <w:pPr>
              <w:pStyle w:val="Compact"/>
            </w:pPr>
            <w:r>
              <w:t xml:space="preserve">Tables, chart degrees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Sanskrit / Hindi</w:t>
            </w:r>
          </w:p>
        </w:tc>
        <w:tc>
          <w:tcPr/>
          <w:p>
            <w:pPr>
              <w:pStyle w:val="Compact"/>
            </w:pPr>
            <w:r>
              <w:t xml:space="preserve">Noto Serif Devanagari</w:t>
            </w:r>
          </w:p>
        </w:tc>
        <w:tc>
          <w:tcPr/>
          <w:p>
            <w:pPr>
              <w:pStyle w:val="Compact"/>
            </w:pPr>
            <w:r>
              <w:t xml:space="preserve">Noto Sans Devanagari</w:t>
            </w:r>
          </w:p>
        </w:tc>
        <w:tc>
          <w:tcPr/>
          <w:p>
            <w:pPr>
              <w:pStyle w:val="Compact"/>
            </w:pPr>
            <w:r>
              <w:t xml:space="preserve">i18n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Glyphs</w:t>
            </w:r>
          </w:p>
        </w:tc>
        <w:tc>
          <w:tcPr/>
          <w:p>
            <w:pPr>
              <w:pStyle w:val="Compact"/>
            </w:pPr>
            <w:r>
              <w:t xml:space="preserve">Noto Sans Symbols 2</w:t>
            </w:r>
          </w:p>
        </w:tc>
        <w:tc>
          <w:tcPr/>
          <w:p>
            <w:pPr>
              <w:pStyle w:val="Compact"/>
            </w:pPr>
            <w:r>
              <w:t xml:space="preserve">system fallback</w:t>
            </w:r>
          </w:p>
        </w:tc>
        <w:tc>
          <w:tcPr/>
          <w:p>
            <w:pPr>
              <w:pStyle w:val="Compact"/>
            </w:pPr>
            <w:r>
              <w:t xml:space="preserve">Planet/zodiac glyphs</w:t>
            </w:r>
          </w:p>
        </w:tc>
      </w:tr>
    </w:tbl>
    <w:p>
      <w:pPr>
        <w:pStyle w:val="BodyText"/>
      </w:pPr>
      <w:r>
        <w:t xml:space="preserve">Type scale (rem on web, sp on mobile): 12 / 14 / 16 / 18 / 20 / 24 / 30 / 36 / 48 / 60. Body default</w:t>
      </w:r>
      <w:r>
        <w:t xml:space="preserve"> </w:t>
      </w:r>
      <w:r>
        <w:rPr>
          <w:rStyle w:val="VerbatimChar"/>
        </w:rPr>
        <w:t xml:space="preserve">16/24</w:t>
      </w:r>
      <w:r>
        <w:t xml:space="preserve">. Headlines use −2% letter-spacing.</w:t>
      </w:r>
    </w:p>
    <w:bookmarkEnd w:id="14"/>
    <w:bookmarkStart w:id="15" w:name="spacing-radius-elevation"/>
    <w:p>
      <w:pPr>
        <w:pStyle w:val="Heading2"/>
      </w:pPr>
      <w:r>
        <w:t xml:space="preserve">3.4 Spacing, Radius, Elevation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Spacing scale</w:t>
      </w:r>
      <w:r>
        <w:t xml:space="preserve"> </w:t>
      </w:r>
      <w:r>
        <w:t xml:space="preserve">(px): 4 · 8 · 12 · 16 · 20 · 24 · 32 · 40 · 48 · 64. Tailwind</w:t>
      </w:r>
      <w:r>
        <w:t xml:space="preserve"> </w:t>
      </w:r>
      <w:r>
        <w:rPr>
          <w:rStyle w:val="VerbatimChar"/>
        </w:rPr>
        <w:t xml:space="preserve">space-*</w:t>
      </w:r>
      <w:r>
        <w:t xml:space="preserve"> </w:t>
      </w:r>
      <w:r>
        <w:t xml:space="preserve">aligns 1:1.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Radius</w:t>
      </w:r>
      <w:r>
        <w:t xml:space="preserve">:</w:t>
      </w:r>
      <w:r>
        <w:t xml:space="preserve"> </w:t>
      </w:r>
      <w:r>
        <w:rPr>
          <w:rStyle w:val="VerbatimChar"/>
        </w:rPr>
        <w:t xml:space="preserve">xs 4</w:t>
      </w:r>
      <w:r>
        <w:t xml:space="preserve">,</w:t>
      </w:r>
      <w:r>
        <w:t xml:space="preserve"> </w:t>
      </w:r>
      <w:r>
        <w:rPr>
          <w:rStyle w:val="VerbatimChar"/>
        </w:rPr>
        <w:t xml:space="preserve">sm 8</w:t>
      </w:r>
      <w:r>
        <w:t xml:space="preserve">,</w:t>
      </w:r>
      <w:r>
        <w:t xml:space="preserve"> </w:t>
      </w:r>
      <w:r>
        <w:rPr>
          <w:rStyle w:val="VerbatimChar"/>
        </w:rPr>
        <w:t xml:space="preserve">md 12</w:t>
      </w:r>
      <w:r>
        <w:t xml:space="preserve">,</w:t>
      </w:r>
      <w:r>
        <w:t xml:space="preserve"> </w:t>
      </w:r>
      <w:r>
        <w:rPr>
          <w:rStyle w:val="VerbatimChar"/>
        </w:rPr>
        <w:t xml:space="preserve">lg 16</w:t>
      </w:r>
      <w:r>
        <w:t xml:space="preserve">,</w:t>
      </w:r>
      <w:r>
        <w:t xml:space="preserve"> </w:t>
      </w:r>
      <w:r>
        <w:rPr>
          <w:rStyle w:val="VerbatimChar"/>
        </w:rPr>
        <w:t xml:space="preserve">xl 24</w:t>
      </w:r>
      <w:r>
        <w:t xml:space="preserve">,</w:t>
      </w:r>
      <w:r>
        <w:t xml:space="preserve"> </w:t>
      </w:r>
      <w:r>
        <w:rPr>
          <w:rStyle w:val="VerbatimChar"/>
        </w:rPr>
        <w:t xml:space="preserve">pill 999</w:t>
      </w:r>
      <w:r>
        <w:t xml:space="preserve">. Cards default</w:t>
      </w:r>
      <w:r>
        <w:t xml:space="preserve"> </w:t>
      </w:r>
      <w:r>
        <w:rPr>
          <w:rStyle w:val="VerbatimChar"/>
        </w:rPr>
        <w:t xml:space="preserve">lg</w:t>
      </w:r>
      <w:r>
        <w:t xml:space="preserve">, modal/sheet</w:t>
      </w:r>
      <w:r>
        <w:t xml:space="preserve"> </w:t>
      </w:r>
      <w:r>
        <w:rPr>
          <w:rStyle w:val="VerbatimChar"/>
        </w:rPr>
        <w:t xml:space="preserve">xl</w:t>
      </w:r>
      <w:r>
        <w:t xml:space="preserve">, buttons</w:t>
      </w:r>
      <w:r>
        <w:t xml:space="preserve"> </w:t>
      </w:r>
      <w:r>
        <w:rPr>
          <w:rStyle w:val="VerbatimChar"/>
        </w:rPr>
        <w:t xml:space="preserve">pill</w:t>
      </w:r>
      <w:r>
        <w:t xml:space="preserve"> </w:t>
      </w:r>
      <w:r>
        <w:t xml:space="preserve">on landing/CTA,</w:t>
      </w:r>
      <w:r>
        <w:t xml:space="preserve"> </w:t>
      </w:r>
      <w:r>
        <w:rPr>
          <w:rStyle w:val="VerbatimChar"/>
        </w:rPr>
        <w:t xml:space="preserve">md</w:t>
      </w:r>
      <w:r>
        <w:t xml:space="preserve"> </w:t>
      </w:r>
      <w:r>
        <w:t xml:space="preserve">everywhere else.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Elevation</w:t>
      </w:r>
      <w:r>
        <w:t xml:space="preserve"> </w:t>
      </w:r>
      <w:r>
        <w:t xml:space="preserve">(dark uses gold-tinted glow, light uses violet-tinted shadow):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e1</w:t>
      </w:r>
      <w:r>
        <w:t xml:space="preserve"> </w:t>
      </w:r>
      <w:r>
        <w:t xml:space="preserve">— soft hairline (cards):</w:t>
      </w:r>
      <w:r>
        <w:t xml:space="preserve"> </w:t>
      </w:r>
      <w:r>
        <w:rPr>
          <w:rStyle w:val="VerbatimChar"/>
        </w:rPr>
        <w:t xml:space="preserve">0 1px 0 rgba(...)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e2</w:t>
      </w:r>
      <w:r>
        <w:t xml:space="preserve"> </w:t>
      </w:r>
      <w:r>
        <w:t xml:space="preserve">— standard card lift:</w:t>
      </w:r>
      <w:r>
        <w:t xml:space="preserve"> </w:t>
      </w:r>
      <w:r>
        <w:rPr>
          <w:rStyle w:val="VerbatimChar"/>
        </w:rPr>
        <w:t xml:space="preserve">0 4px 16px rgba(124,92,255,0.08)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e3</w:t>
      </w:r>
      <w:r>
        <w:t xml:space="preserve"> </w:t>
      </w:r>
      <w:r>
        <w:t xml:space="preserve">— modal / sheet:</w:t>
      </w:r>
      <w:r>
        <w:t xml:space="preserve"> </w:t>
      </w:r>
      <w:r>
        <w:rPr>
          <w:rStyle w:val="VerbatimChar"/>
        </w:rPr>
        <w:t xml:space="preserve">0 24px 48px rgba(0,0,0,0.45)</w:t>
      </w:r>
      <w:r>
        <w:t xml:space="preserve"> </w:t>
      </w:r>
      <w:r>
        <w:t xml:space="preserve">(dark) /</w:t>
      </w:r>
      <w:r>
        <w:t xml:space="preserve"> </w:t>
      </w:r>
      <w:r>
        <w:rPr>
          <w:rStyle w:val="VerbatimChar"/>
        </w:rPr>
        <w:t xml:space="preserve">(124,92,255,0.18)</w:t>
      </w:r>
      <w:r>
        <w:t xml:space="preserve"> </w:t>
      </w:r>
      <w:r>
        <w:t xml:space="preserve">(light)</w:t>
      </w:r>
    </w:p>
    <w:bookmarkEnd w:id="15"/>
    <w:bookmarkStart w:id="16" w:name="iconography-glyphs"/>
    <w:p>
      <w:pPr>
        <w:pStyle w:val="Heading2"/>
      </w:pPr>
      <w:r>
        <w:t xml:space="preserve">3.5 Iconography &amp; Glyphs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UI icons</w:t>
      </w:r>
      <w:r>
        <w:t xml:space="preserve">: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 </w:t>
      </w:r>
      <w:r>
        <w:t xml:space="preserve">(web) /</w:t>
      </w:r>
      <w:r>
        <w:t xml:space="preserve"> </w:t>
      </w:r>
      <w:r>
        <w:rPr>
          <w:rStyle w:val="VerbatimChar"/>
        </w:rPr>
        <w:t xml:space="preserve">lucide-react-native</w:t>
      </w:r>
      <w:r>
        <w:t xml:space="preserve"> </w:t>
      </w:r>
      <w:r>
        <w:t xml:space="preserve">(mobile). Stroke</w:t>
      </w:r>
      <w:r>
        <w:t xml:space="preserve"> </w:t>
      </w:r>
      <w:r>
        <w:rPr>
          <w:rStyle w:val="VerbatimChar"/>
        </w:rPr>
        <w:t xml:space="preserve">1.5</w:t>
      </w:r>
      <w:r>
        <w:t xml:space="preserve">, size 16 / 20 / 24.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Astrology glyphs</w:t>
      </w:r>
      <w:r>
        <w:t xml:space="preserve">: Unicode block</w:t>
      </w:r>
      <w:r>
        <w:t xml:space="preserve"> </w:t>
      </w:r>
      <w:r>
        <w:rPr>
          <w:rStyle w:val="VerbatimChar"/>
        </w:rPr>
        <w:t xml:space="preserve">Symbols 2 (U+263F – U+26FF)</w:t>
      </w:r>
      <w:r>
        <w:t xml:space="preserve"> </w:t>
      </w:r>
      <w:r>
        <w:t xml:space="preserve">for planets and zodiac, fallback to a tiny custom SVG sprite for crisp rendering at small sizes.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Empty-state illustrations</w:t>
      </w:r>
      <w:r>
        <w:t xml:space="preserve">: 6 hand-illustrated SVG scenes (constellation, telescope, scroll, etc.) — produced by design lead at handoff.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component-library-strategy"/>
    <w:p>
      <w:pPr>
        <w:pStyle w:val="Heading1"/>
      </w:pPr>
      <w:r>
        <w:t xml:space="preserve">4. Component Library Strategy</w:t>
      </w:r>
    </w:p>
    <w:bookmarkStart w:id="18" w:name="shadcnui-inventory-web"/>
    <w:p>
      <w:pPr>
        <w:pStyle w:val="Heading2"/>
      </w:pPr>
      <w:r>
        <w:t xml:space="preserve">4.1 shadcn/ui Inventory (Web)</w:t>
      </w:r>
    </w:p>
    <w:p>
      <w:pPr>
        <w:pStyle w:val="FirstParagraph"/>
      </w:pPr>
      <w:r>
        <w:t xml:space="preserve">Generated into</w:t>
      </w:r>
      <w:r>
        <w:t xml:space="preserve"> </w:t>
      </w:r>
      <w:r>
        <w:rPr>
          <w:rStyle w:val="VerbatimChar"/>
        </w:rPr>
        <w:t xml:space="preserve">src/frontend/components/ui/</w:t>
      </w:r>
      <w:r>
        <w:t xml:space="preserve"> </w:t>
      </w:r>
      <w:r>
        <w:t xml:space="preserve">on first install; we</w:t>
      </w:r>
      <w:r>
        <w:t xml:space="preserve"> </w:t>
      </w:r>
      <w:r>
        <w:rPr>
          <w:i/>
          <w:iCs/>
        </w:rPr>
        <w:t xml:space="preserve">do not</w:t>
      </w:r>
      <w:r>
        <w:t xml:space="preserve"> </w:t>
      </w:r>
      <w:r>
        <w:t xml:space="preserve">install all of them — only the curated list below. Each is themed with our tokens.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Button, Input, Textarea, Form, Label, Checkbox, RadioGroup, Switch, Select, Combobox, DatePicker, DateRangePicker, Slider, Toggle, ToggleGroup, InputOTP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 / Containers</w:t>
            </w:r>
          </w:p>
        </w:tc>
        <w:tc>
          <w:tcPr/>
          <w:p>
            <w:pPr>
              <w:pStyle w:val="Compact"/>
            </w:pPr>
            <w:r>
              <w:t xml:space="preserve">Card, Sheet, Dialog, AlertDialog, Drawer, Tabs, Accordion, Collapsible, Separator, ScrollArea, ResizablePanels, Sidebar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Table, DataTable (TanStack), Pagination, Command (cmdk), Calendar, Chart (Recharts wrapper), Progress, Skeleton, Avatar,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Toast (Sonner), Tooltip, HoverCard, Popover, ContextMenu, DropdownMenu, AlertDialog, Banner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Theming</w:t>
            </w:r>
          </w:p>
        </w:tc>
        <w:tc>
          <w:tcPr/>
          <w:p>
            <w:pPr>
              <w:pStyle w:val="Compact"/>
            </w:pPr>
            <w:r>
              <w:t xml:space="preserve">ThemeProvider, theme switcher (using</w:t>
            </w:r>
            <w:r>
              <w:t xml:space="preserve"> </w:t>
            </w:r>
            <w:r>
              <w:rPr>
                <w:rStyle w:val="VerbatimChar"/>
              </w:rPr>
              <w:t xml:space="preserve">next-themes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Anything outside this list goes through design review before adding — keeps the bundle small and the system coherent.</w:t>
      </w:r>
    </w:p>
    <w:bookmarkEnd w:id="18"/>
    <w:bookmarkStart w:id="19" w:name="reactbits.dev-inventory"/>
    <w:p>
      <w:pPr>
        <w:pStyle w:val="Heading2"/>
      </w:pPr>
      <w:r>
        <w:t xml:space="preserve">4.2 reactbits.dev Inventory</w:t>
      </w:r>
    </w:p>
    <w:p>
      <w:pPr>
        <w:pStyle w:val="FirstParagraph"/>
      </w:pPr>
      <w:r>
        <w:t xml:space="preserve">Used for delight and the celestial brand. Components are copied (not npm-installed) into</w:t>
      </w:r>
      <w:r>
        <w:t xml:space="preserve"> </w:t>
      </w:r>
      <w:r>
        <w:rPr>
          <w:rStyle w:val="VerbatimChar"/>
        </w:rPr>
        <w:t xml:space="preserve">src/frontend/components/effects/</w:t>
      </w:r>
      <w:r>
        <w:t xml:space="preserve"> </w:t>
      </w:r>
      <w:r>
        <w:t xml:space="preserve">so we can adapt them. Below is the curated list and where each is used.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3751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Where it appears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Aurora</w:t>
            </w:r>
            <w:r>
              <w:t xml:space="preserve"> </w:t>
            </w:r>
            <w:r>
              <w:t xml:space="preserve">(background)</w:t>
            </w:r>
          </w:p>
        </w:tc>
        <w:tc>
          <w:tcPr/>
          <w:p>
            <w:pPr>
              <w:pStyle w:val="Compact"/>
            </w:pPr>
            <w:r>
              <w:t xml:space="preserve">Landing hero · User Today hero</w:t>
            </w:r>
          </w:p>
        </w:tc>
        <w:tc>
          <w:tcPr/>
          <w:p>
            <w:pPr>
              <w:pStyle w:val="Compact"/>
            </w:pPr>
            <w:r>
              <w:t xml:space="preserve">Mystical animated gradient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StarField / Particles</w:t>
            </w:r>
          </w:p>
        </w:tc>
        <w:tc>
          <w:tcPr/>
          <w:p>
            <w:pPr>
              <w:pStyle w:val="Compact"/>
            </w:pPr>
            <w:r>
              <w:t xml:space="preserve">Landing hero · Mobile splash · onboarding</w:t>
            </w:r>
          </w:p>
        </w:tc>
        <w:tc>
          <w:tcPr/>
          <w:p>
            <w:pPr>
              <w:pStyle w:val="Compact"/>
            </w:pPr>
            <w:r>
              <w:t xml:space="preserve">Celestial atmosphere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Squares / Beams</w:t>
            </w:r>
          </w:p>
        </w:tc>
        <w:tc>
          <w:tcPr/>
          <w:p>
            <w:pPr>
              <w:pStyle w:val="Compact"/>
            </w:pPr>
            <w:r>
              <w:t xml:space="preserve">Admin dashboard background (subtle)</w:t>
            </w:r>
          </w:p>
        </w:tc>
        <w:tc>
          <w:tcPr/>
          <w:p>
            <w:pPr>
              <w:pStyle w:val="Compact"/>
            </w:pPr>
            <w:r>
              <w:t xml:space="preserve">Texture without distraction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VariableProximity</w:t>
            </w:r>
            <w:r>
              <w:t xml:space="preserve"> </w:t>
            </w:r>
            <w:r>
              <w:t xml:space="preserve">(text)</w:t>
            </w:r>
          </w:p>
        </w:tc>
        <w:tc>
          <w:tcPr/>
          <w:p>
            <w:pPr>
              <w:pStyle w:val="Compact"/>
            </w:pPr>
            <w:r>
              <w:t xml:space="preserve">Landing headline · Predictions title</w:t>
            </w:r>
          </w:p>
        </w:tc>
        <w:tc>
          <w:tcPr/>
          <w:p>
            <w:pPr>
              <w:pStyle w:val="Compact"/>
            </w:pPr>
            <w:r>
              <w:t xml:space="preserve">Hover-reactive headline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ShinyText</w:t>
            </w:r>
          </w:p>
        </w:tc>
        <w:tc>
          <w:tcPr/>
          <w:p>
            <w:pPr>
              <w:pStyle w:val="Compact"/>
            </w:pPr>
            <w:r>
              <w:t xml:space="preserve">Hero CTA labels · Muhurta tag</w:t>
            </w:r>
          </w:p>
        </w:tc>
        <w:tc>
          <w:tcPr/>
          <w:p>
            <w:pPr>
              <w:pStyle w:val="Compact"/>
            </w:pPr>
            <w:r>
              <w:t xml:space="preserve">Premium shimmer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DecryptedText</w:t>
            </w:r>
          </w:p>
        </w:tc>
        <w:tc>
          <w:tcPr/>
          <w:p>
            <w:pPr>
              <w:pStyle w:val="Compact"/>
            </w:pPr>
            <w:r>
              <w:t xml:space="preserve">“Reveal”</w:t>
            </w:r>
            <w:r>
              <w:t xml:space="preserve"> </w:t>
            </w:r>
            <w:r>
              <w:t xml:space="preserve">interactions in Predictions / Reports / AI hints</w:t>
            </w:r>
          </w:p>
        </w:tc>
        <w:tc>
          <w:tcPr/>
          <w:p>
            <w:pPr>
              <w:pStyle w:val="Compact"/>
            </w:pPr>
            <w:r>
              <w:t xml:space="preserve">Reinforces</w:t>
            </w:r>
            <w:r>
              <w:t xml:space="preserve"> </w:t>
            </w:r>
            <w:r>
              <w:t xml:space="preserve">“decode the stars”</w:t>
            </w:r>
            <w:r>
              <w:t xml:space="preserve"> </w:t>
            </w:r>
            <w:r>
              <w:t xml:space="preserve">metaphor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TextType</w:t>
            </w:r>
          </w:p>
        </w:tc>
        <w:tc>
          <w:tcPr/>
          <w:p>
            <w:pPr>
              <w:pStyle w:val="Compact"/>
            </w:pPr>
            <w:r>
              <w:t xml:space="preserve">AI Chat assistant streaming bubble</w:t>
            </w:r>
          </w:p>
        </w:tc>
        <w:tc>
          <w:tcPr/>
          <w:p>
            <w:pPr>
              <w:pStyle w:val="Compact"/>
            </w:pPr>
            <w:r>
              <w:t xml:space="preserve">Typewriter feel for live AI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MagicBento</w:t>
            </w:r>
          </w:p>
        </w:tc>
        <w:tc>
          <w:tcPr/>
          <w:p>
            <w:pPr>
              <w:pStyle w:val="Compact"/>
            </w:pPr>
            <w:r>
              <w:t xml:space="preserve">Landing feature grid · User dashboard tiles · Admin KPI grid</w:t>
            </w:r>
          </w:p>
        </w:tc>
        <w:tc>
          <w:tcPr/>
          <w:p>
            <w:pPr>
              <w:pStyle w:val="Compact"/>
            </w:pPr>
            <w:r>
              <w:t xml:space="preserve">Animated grid with hover spotlight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SpotlightCard</w:t>
            </w:r>
          </w:p>
        </w:tc>
        <w:tc>
          <w:tcPr/>
          <w:p>
            <w:pPr>
              <w:pStyle w:val="Compact"/>
            </w:pPr>
            <w:r>
              <w:t xml:space="preserve">Today’s hero card · Premium upsell cards</w:t>
            </w:r>
          </w:p>
        </w:tc>
        <w:tc>
          <w:tcPr/>
          <w:p>
            <w:pPr>
              <w:pStyle w:val="Compact"/>
            </w:pPr>
            <w:r>
              <w:t xml:space="preserve">Hover spotlight follow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TiltedCard</w:t>
            </w:r>
          </w:p>
        </w:tc>
        <w:tc>
          <w:tcPr/>
          <w:p>
            <w:pPr>
              <w:pStyle w:val="Compact"/>
            </w:pPr>
            <w:r>
              <w:t xml:space="preserve">Pricing cards · Profile avatar card · Compatibility result</w:t>
            </w:r>
          </w:p>
        </w:tc>
        <w:tc>
          <w:tcPr/>
          <w:p>
            <w:pPr>
              <w:pStyle w:val="Compact"/>
            </w:pPr>
            <w:r>
              <w:t xml:space="preserve">3D tilt on hover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CountUp</w:t>
            </w:r>
          </w:p>
        </w:tc>
        <w:tc>
          <w:tcPr/>
          <w:p>
            <w:pPr>
              <w:pStyle w:val="Compact"/>
            </w:pPr>
            <w:r>
              <w:t xml:space="preserve">KPIs (DAU, earnings, scores)</w:t>
            </w:r>
          </w:p>
        </w:tc>
        <w:tc>
          <w:tcPr/>
          <w:p>
            <w:pPr>
              <w:pStyle w:val="Compact"/>
            </w:pPr>
            <w:r>
              <w:t xml:space="preserve">Animated number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ClickSpark</w:t>
            </w:r>
          </w:p>
        </w:tc>
        <w:tc>
          <w:tcPr/>
          <w:p>
            <w:pPr>
              <w:pStyle w:val="Compact"/>
            </w:pPr>
            <w:r>
              <w:t xml:space="preserve">Primary CTA on landing · Onboarding</w:t>
            </w:r>
            <w:r>
              <w:t xml:space="preserve"> </w:t>
            </w:r>
            <w:r>
              <w:t xml:space="preserve">“Reveal”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Tactile feedback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StarBorder</w:t>
            </w:r>
          </w:p>
        </w:tc>
        <w:tc>
          <w:tcPr/>
          <w:p>
            <w:pPr>
              <w:pStyle w:val="Compact"/>
            </w:pPr>
            <w:r>
              <w:t xml:space="preserve">“Get started”</w:t>
            </w:r>
            <w:r>
              <w:t xml:space="preserve"> </w:t>
            </w:r>
            <w:r>
              <w:t xml:space="preserve">pill · subscribed-tier card</w:t>
            </w:r>
          </w:p>
        </w:tc>
        <w:tc>
          <w:tcPr/>
          <w:p>
            <w:pPr>
              <w:pStyle w:val="Compact"/>
            </w:pPr>
            <w:r>
              <w:t xml:space="preserve">Twinkling border on key surfaces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GradientText</w:t>
            </w:r>
          </w:p>
        </w:tc>
        <w:tc>
          <w:tcPr/>
          <w:p>
            <w:pPr>
              <w:pStyle w:val="Compact"/>
            </w:pPr>
            <w:r>
              <w:t xml:space="preserve">Logo wordmark · Section headings</w:t>
            </w:r>
          </w:p>
        </w:tc>
        <w:tc>
          <w:tcPr/>
          <w:p>
            <w:pPr>
              <w:pStyle w:val="Compact"/>
            </w:pPr>
            <w:r>
              <w:t xml:space="preserve">On-brand gradient text</w:t>
            </w:r>
          </w:p>
        </w:tc>
      </w:tr>
    </w:tbl>
    <w:p>
      <w:pPr>
        <w:pStyle w:val="BlockText"/>
      </w:pPr>
      <w:r>
        <w:rPr>
          <w:b/>
          <w:bCs/>
        </w:rPr>
        <w:t xml:space="preserve">Performance contract:</w:t>
      </w:r>
      <w:r>
        <w:t xml:space="preserve"> </w:t>
      </w:r>
      <w:r>
        <w:t xml:space="preserve">any reactbits component that animates continuously is paused via</w:t>
      </w:r>
      <w:r>
        <w:t xml:space="preserve"> </w:t>
      </w:r>
      <w:r>
        <w:rPr>
          <w:rStyle w:val="VerbatimChar"/>
        </w:rPr>
        <w:t xml:space="preserve">IntersectionObserver</w:t>
      </w:r>
      <w:r>
        <w:t xml:space="preserve"> </w:t>
      </w:r>
      <w:r>
        <w:t xml:space="preserve">/ Reanimated</w:t>
      </w:r>
      <w:r>
        <w:t xml:space="preserve"> </w:t>
      </w:r>
      <w:r>
        <w:rPr>
          <w:rStyle w:val="VerbatimChar"/>
        </w:rPr>
        <w:t xml:space="preserve">useAnimatedReaction</w:t>
      </w:r>
      <w:r>
        <w:t xml:space="preserve"> </w:t>
      </w:r>
      <w:r>
        <w:t xml:space="preserve">when off-screen. On low-power mode (battery &lt; 20% on mobile,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on web) we degrade to a static fallback.</w:t>
      </w:r>
    </w:p>
    <w:bookmarkEnd w:id="19"/>
    <w:bookmarkStart w:id="20" w:name="mobile-component-mapping-react-native"/>
    <w:p>
      <w:pPr>
        <w:pStyle w:val="Heading2"/>
      </w:pPr>
      <w:r>
        <w:t xml:space="preserve">4.3 Mobile Component Mapping (React Native)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Web (shadcn/ui)</w:t>
            </w:r>
          </w:p>
        </w:tc>
        <w:tc>
          <w:tcPr/>
          <w:p>
            <w:pPr>
              <w:pStyle w:val="Compact"/>
            </w:pPr>
            <w:r>
              <w:t xml:space="preserve">Mobile (RN)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Pressable</w:t>
            </w:r>
            <w:r>
              <w:t xml:space="preserve"> </w:t>
            </w:r>
            <w:r>
              <w:t xml:space="preserve">+ Tamagui</w:t>
            </w:r>
            <w:r>
              <w:t xml:space="preserve"> </w:t>
            </w:r>
            <w:r>
              <w:rPr>
                <w:rStyle w:val="VerbatimChar"/>
              </w:rP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tamagui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</w:t>
            </w:r>
            <w:r>
              <w:t xml:space="preserve"> </w:t>
            </w:r>
            <w:r>
              <w:t xml:space="preserve">+ Tamagui</w:t>
            </w:r>
            <w:r>
              <w:t xml:space="preserve"> </w:t>
            </w:r>
            <w:r>
              <w:rPr>
                <w:rStyle w:val="VerbatimChar"/>
              </w:rP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tamagui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BottomSheet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@gorhom/bottom-sheet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Dialog / AlertDialog</w:t>
            </w:r>
          </w:p>
        </w:tc>
        <w:tc>
          <w:tcPr/>
          <w:p>
            <w:pPr>
              <w:pStyle w:val="Compact"/>
            </w:pPr>
            <w:r>
              <w:t xml:space="preserve">RN</w:t>
            </w:r>
            <w:r>
              <w:t xml:space="preserve"> </w:t>
            </w:r>
            <w:r>
              <w:rPr>
                <w:rStyle w:val="VerbatimChar"/>
              </w:rPr>
              <w:t xml:space="preserve">Modal</w:t>
            </w:r>
            <w:r>
              <w:t xml:space="preserve"> </w:t>
            </w:r>
            <w:r>
              <w:t xml:space="preserve">+ custom</w:t>
            </w:r>
          </w:p>
        </w:tc>
        <w:tc>
          <w:tcPr/>
          <w:p>
            <w:pPr>
              <w:pStyle w:val="Compact"/>
            </w:pPr>
            <w:r>
              <w:t xml:space="preserve">RN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react-native-tab-view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FlashList</w:t>
            </w:r>
            <w:r>
              <w:t xml:space="preserve"> </w:t>
            </w:r>
            <w:r>
              <w:t xml:space="preserve">+ custom rows</w:t>
            </w:r>
          </w:p>
        </w:tc>
        <w:tc>
          <w:tcPr/>
          <w:p>
            <w:pPr>
              <w:pStyle w:val="Compact"/>
            </w:pPr>
            <w:r>
              <w:t xml:space="preserve">shopify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/ 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react-hook-form</w:t>
            </w:r>
            <w:r>
              <w:t xml:space="preserve"> </w:t>
            </w:r>
            <w:r>
              <w:t xml:space="preserve">+ Tamagui inputs</w:t>
            </w:r>
          </w:p>
        </w:tc>
        <w:tc>
          <w:tcPr/>
          <w:p>
            <w:pPr>
              <w:pStyle w:val="Compact"/>
            </w:pPr>
            <w:r>
              <w:t xml:space="preserve">rhf + tamagui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react-native-calendars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victory-native</w:t>
            </w:r>
            <w:r>
              <w:t xml:space="preserve"> </w:t>
            </w:r>
            <w:r>
              <w:t xml:space="preserve">(Recharts equivalent)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sonner-native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react-native-skeleton-placeholder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Tooltip</w:t>
            </w:r>
          </w:p>
        </w:tc>
        <w:tc>
          <w:tcPr/>
          <w:p>
            <w:pPr>
              <w:pStyle w:val="Compact"/>
            </w:pPr>
            <w:r>
              <w:t xml:space="preserve">custom popover (RN)</w:t>
            </w:r>
          </w:p>
        </w:tc>
        <w:tc>
          <w:tcPr/>
          <w:p>
            <w:pPr>
              <w:pStyle w:val="Compact"/>
            </w:pPr>
            <w:r>
              <w:t xml:space="preserve">in-house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expo-image</w:t>
            </w:r>
            <w:r>
              <w:t xml:space="preserve"> </w:t>
            </w:r>
            <w:r>
              <w:t xml:space="preserve">+ circular mask</w:t>
            </w:r>
          </w:p>
        </w:tc>
        <w:tc>
          <w:tcPr/>
          <w:p>
            <w:pPr>
              <w:pStyle w:val="Compact"/>
            </w:pPr>
            <w:r>
              <w:t xml:space="preserve">expo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</w:t>
            </w:r>
          </w:p>
        </w:tc>
        <w:tc>
          <w:tcPr/>
          <w:p>
            <w:pPr>
              <w:pStyle w:val="Compact"/>
            </w:pPr>
            <w:r>
              <w:t xml:space="preserve">RN core</w:t>
            </w:r>
            <w:r>
              <w:t xml:space="preserve"> </w:t>
            </w:r>
            <w:r>
              <w:rPr>
                <w:rStyle w:val="VerbatimChar"/>
              </w:rPr>
              <w:t xml:space="preserve">Switch</w:t>
            </w:r>
            <w:r>
              <w:t xml:space="preserve"> </w:t>
            </w:r>
            <w:r>
              <w:t xml:space="preserve">(themed)</w:t>
            </w:r>
          </w:p>
        </w:tc>
        <w:tc>
          <w:tcPr/>
          <w:p>
            <w:pPr>
              <w:pStyle w:val="Compact"/>
            </w:pPr>
            <w:r>
              <w:t xml:space="preserve">RN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Combobox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react-native-bottom-sheet</w:t>
            </w:r>
            <w:r>
              <w:t xml:space="preserve"> </w:t>
            </w:r>
            <w:r>
              <w:t xml:space="preserve">+ custom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</w:tr>
    </w:tbl>
    <w:p>
      <w:pPr>
        <w:pStyle w:val="BodyText"/>
      </w:pPr>
      <w:r>
        <w:t xml:space="preserve">reactbits-style motion → re-built with</w:t>
      </w:r>
      <w:r>
        <w:t xml:space="preserve"> </w:t>
      </w:r>
      <w:r>
        <w:rPr>
          <w:b/>
          <w:bCs/>
        </w:rPr>
        <w:t xml:space="preserve">Reanimated 3 + Skia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Aurora / StarField →</w:t>
      </w:r>
      <w:r>
        <w:t xml:space="preserve"> </w:t>
      </w:r>
      <w:r>
        <w:rPr>
          <w:rStyle w:val="VerbatimChar"/>
        </w:rPr>
        <w:t xml:space="preserve">@shopify/react-native-skia</w:t>
      </w:r>
      <w:r>
        <w:t xml:space="preserve"> </w:t>
      </w:r>
      <w:r>
        <w:t xml:space="preserve">shaders.</w:t>
      </w:r>
    </w:p>
    <w:p>
      <w:pPr>
        <w:pStyle w:val="Compact"/>
        <w:numPr>
          <w:ilvl w:val="0"/>
          <w:numId w:val="1007"/>
        </w:numPr>
      </w:pPr>
      <w:r>
        <w:t xml:space="preserve">TextType / DecryptedText → Reanimated derived value drives character index.</w:t>
      </w:r>
    </w:p>
    <w:p>
      <w:pPr>
        <w:pStyle w:val="Compact"/>
        <w:numPr>
          <w:ilvl w:val="0"/>
          <w:numId w:val="1007"/>
        </w:numPr>
      </w:pPr>
      <w:r>
        <w:t xml:space="preserve">TiltedCard → Reanimated</w:t>
      </w:r>
      <w:r>
        <w:t xml:space="preserve"> </w:t>
      </w:r>
      <w:r>
        <w:rPr>
          <w:rStyle w:val="VerbatimChar"/>
        </w:rPr>
        <w:t xml:space="preserve">useAnimatedSensor(gyroscope)</w:t>
      </w:r>
      <w:r>
        <w:t xml:space="preserve"> </w:t>
      </w:r>
      <w:r>
        <w:t xml:space="preserve">for tilt.</w:t>
      </w:r>
    </w:p>
    <w:p>
      <w:pPr>
        <w:pStyle w:val="Compact"/>
        <w:numPr>
          <w:ilvl w:val="0"/>
          <w:numId w:val="1007"/>
        </w:numPr>
      </w:pPr>
      <w:r>
        <w:t xml:space="preserve">CountUp → Reanimated</w:t>
      </w:r>
      <w:r>
        <w:t xml:space="preserve"> </w:t>
      </w:r>
      <w:r>
        <w:rPr>
          <w:rStyle w:val="VerbatimChar"/>
        </w:rPr>
        <w:t xml:space="preserve">withTiming</w:t>
      </w:r>
      <w:r>
        <w:t xml:space="preserve"> </w:t>
      </w:r>
      <w:r>
        <w:t xml:space="preserve">over numeric shared value.</w:t>
      </w:r>
    </w:p>
    <w:p>
      <w:pPr>
        <w:pStyle w:val="Compact"/>
        <w:numPr>
          <w:ilvl w:val="0"/>
          <w:numId w:val="1007"/>
        </w:numPr>
      </w:pPr>
      <w:r>
        <w:t xml:space="preserve">MagicBento → Reanimated layout grids with shared element transitions.</w:t>
      </w:r>
    </w:p>
    <w:bookmarkEnd w:id="20"/>
    <w:bookmarkStart w:id="21" w:name="custom-components-built-in-house"/>
    <w:p>
      <w:pPr>
        <w:pStyle w:val="Heading2"/>
      </w:pPr>
      <w:r>
        <w:t xml:space="preserve">4.4 Custom Components (Built In-house)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343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&lt;ChartWheel /&gt;</w:t>
            </w:r>
          </w:p>
        </w:tc>
        <w:tc>
          <w:tcPr/>
          <w:p>
            <w:pPr>
              <w:pStyle w:val="Compact"/>
            </w:pPr>
            <w:r>
              <w:t xml:space="preserve">SVG-based chart wheel with planets, houses, signs, aspects. Variants: Western circular, North-Indian diamond, South-Indian square.</w:t>
            </w:r>
          </w:p>
        </w:tc>
        <w:tc>
          <w:tcPr/>
          <w:p>
            <w:pPr>
              <w:pStyle w:val="Compact"/>
            </w:pPr>
            <w:r>
              <w:t xml:space="preserve">All chart screens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&lt;AspectGrid /&gt;</w:t>
            </w:r>
          </w:p>
        </w:tc>
        <w:tc>
          <w:tcPr/>
          <w:p>
            <w:pPr>
              <w:pStyle w:val="Compact"/>
            </w:pPr>
            <w:r>
              <w:t xml:space="preserve">Heatmap grid of planet-vs-planet aspects with tooltip drill-down.</w:t>
            </w:r>
          </w:p>
        </w:tc>
        <w:tc>
          <w:tcPr/>
          <w:p>
            <w:pPr>
              <w:pStyle w:val="Compact"/>
            </w:pPr>
            <w:r>
              <w:t xml:space="preserve">Chart Workspace, AI Chat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&lt;SynastryOverlay /&gt;</w:t>
            </w:r>
          </w:p>
        </w:tc>
        <w:tc>
          <w:tcPr/>
          <w:p>
            <w:pPr>
              <w:pStyle w:val="Compact"/>
            </w:pPr>
            <w:r>
              <w:t xml:space="preserve">Two ChartWheels overlaid with composite midpoints highlighted.</w:t>
            </w:r>
          </w:p>
        </w:tc>
        <w:tc>
          <w:tcPr/>
          <w:p>
            <w:pPr>
              <w:pStyle w:val="Compact"/>
            </w:pPr>
            <w:r>
              <w:t xml:space="preserve">Compatibility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&lt;TransitTimeline /&gt;</w:t>
            </w:r>
          </w:p>
        </w:tc>
        <w:tc>
          <w:tcPr/>
          <w:p>
            <w:pPr>
              <w:pStyle w:val="Compact"/>
            </w:pPr>
            <w:r>
              <w:t xml:space="preserve">D3 horizontal timeline of transits/dashas with bands.</w:t>
            </w:r>
          </w:p>
        </w:tc>
        <w:tc>
          <w:tcPr/>
          <w:p>
            <w:pPr>
              <w:pStyle w:val="Compact"/>
            </w:pPr>
            <w:r>
              <w:t xml:space="preserve">Predictions, Calendar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&lt;DashaProgress /&gt;</w:t>
            </w:r>
          </w:p>
        </w:tc>
        <w:tc>
          <w:tcPr/>
          <w:p>
            <w:pPr>
              <w:pStyle w:val="Compact"/>
            </w:pPr>
            <w:r>
              <w:t xml:space="preserve">Stacked Vimshottari progress bar with sub-periods.</w:t>
            </w:r>
          </w:p>
        </w:tc>
        <w:tc>
          <w:tcPr/>
          <w:p>
            <w:pPr>
              <w:pStyle w:val="Compact"/>
            </w:pPr>
            <w:r>
              <w:t xml:space="preserve">Chart Workspace,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&lt;MuhurtaDayCard /&gt;</w:t>
            </w:r>
          </w:p>
        </w:tc>
        <w:tc>
          <w:tcPr/>
          <w:p>
            <w:pPr>
              <w:pStyle w:val="Compact"/>
            </w:pPr>
            <w:r>
              <w:t xml:space="preserve">Tithi, nakshatra, suitability score, do/don’t list.</w:t>
            </w:r>
          </w:p>
        </w:tc>
        <w:tc>
          <w:tcPr/>
          <w:p>
            <w:pPr>
              <w:pStyle w:val="Compact"/>
            </w:pPr>
            <w:r>
              <w:t xml:space="preserve">Calendar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&lt;ChartChat /&gt;</w:t>
            </w:r>
          </w:p>
        </w:tc>
        <w:tc>
          <w:tcPr/>
          <w:p>
            <w:pPr>
              <w:pStyle w:val="Compact"/>
            </w:pPr>
            <w:r>
              <w:t xml:space="preserve">AI chat shell that injects chart-JSON context invisibly.</w:t>
            </w:r>
          </w:p>
        </w:tc>
        <w:tc>
          <w:tcPr/>
          <w:p>
            <w:pPr>
              <w:pStyle w:val="Compact"/>
            </w:pPr>
            <w:r>
              <w:t xml:space="preserve">AI Chat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&lt;ShareCard /&gt;</w:t>
            </w:r>
          </w:p>
        </w:tc>
        <w:tc>
          <w:tcPr/>
          <w:p>
            <w:pPr>
              <w:pStyle w:val="Compact"/>
            </w:pPr>
            <w:r>
              <w:t xml:space="preserve">OG/social card generator for daily horoscope.</w:t>
            </w:r>
          </w:p>
        </w:tc>
        <w:tc>
          <w:tcPr/>
          <w:p>
            <w:pPr>
              <w:pStyle w:val="Compact"/>
            </w:pPr>
            <w:r>
              <w:t xml:space="preserve">Today screen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landing-page-public"/>
    <w:p>
      <w:pPr>
        <w:pStyle w:val="Heading1"/>
      </w:pPr>
      <w:r>
        <w:t xml:space="preserve">5. Landing Page (Public)</w:t>
      </w:r>
    </w:p>
    <w:p>
      <w:pPr>
        <w:pStyle w:val="CaptionedFigure"/>
      </w:pPr>
      <w:r>
        <w:drawing>
          <wp:inline>
            <wp:extent cx="5334000" cy="6942241"/>
            <wp:effectExtent b="0" l="0" r="0" t="0"/>
            <wp:docPr descr="Landing wireframe" title="" id="24" name="Picture"/>
            <a:graphic>
              <a:graphicData uri="http://schemas.openxmlformats.org/drawingml/2006/picture">
                <pic:pic>
                  <pic:nvPicPr>
                    <pic:cNvPr descr="wireframes/01_landing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42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Landing wireframe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convert a cold visitor into a signed-up user in under 60 seconds.</w:t>
      </w:r>
    </w:p>
    <w:p>
      <w:pPr>
        <w:pStyle w:val="BodyText"/>
      </w:pPr>
      <w:r>
        <w:rPr>
          <w:b/>
          <w:bCs/>
        </w:rPr>
        <w:t xml:space="preserve">Sections (top → bottom):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Hero</w:t>
      </w:r>
      <w:r>
        <w:t xml:space="preserve"> </w:t>
      </w:r>
      <w:r>
        <w:t xml:space="preserve">— Aurora background with subtle StarField; left column has the headline (VariableProximity), sub-copy, primary CTA</w:t>
      </w:r>
      <w:r>
        <w:t xml:space="preserve"> </w:t>
      </w:r>
      <w:r>
        <w:rPr>
          <w:rStyle w:val="VerbatimChar"/>
        </w:rPr>
        <w:t xml:space="preserve">Reveal my chart →</w:t>
      </w:r>
      <w:r>
        <w:t xml:space="preserve"> </w:t>
      </w:r>
      <w:r>
        <w:t xml:space="preserve">(ClickSpark on press) and a secondary</w:t>
      </w:r>
      <w:r>
        <w:t xml:space="preserve"> </w:t>
      </w:r>
      <w:r>
        <w:rPr>
          <w:rStyle w:val="VerbatimChar"/>
        </w:rPr>
        <w:t xml:space="preserve">▶ Watch demo</w:t>
      </w:r>
      <w:r>
        <w:t xml:space="preserve">. Right column shows a slowly rotating</w:t>
      </w:r>
      <w:r>
        <w:t xml:space="preserve"> </w:t>
      </w:r>
      <w:r>
        <w:rPr>
          <w:rStyle w:val="VerbatimChar"/>
        </w:rPr>
        <w:t xml:space="preserve">&lt;ChartWheel /&gt;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Trust bar</w:t>
      </w:r>
      <w:r>
        <w:t xml:space="preserve"> </w:t>
      </w:r>
      <w:r>
        <w:t xml:space="preserve">— press logos / ratings / install counts.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Features grid</w:t>
      </w:r>
      <w:r>
        <w:t xml:space="preserve"> </w:t>
      </w:r>
      <w:r>
        <w:t xml:space="preserve">— 6 features in a</w:t>
      </w:r>
      <w:r>
        <w:t xml:space="preserve"> </w:t>
      </w:r>
      <w:r>
        <w:rPr>
          <w:rStyle w:val="VerbatimChar"/>
        </w:rPr>
        <w:t xml:space="preserve">MagicBento</w:t>
      </w:r>
      <w:r>
        <w:t xml:space="preserve"> </w:t>
      </w:r>
      <w:r>
        <w:t xml:space="preserve">3×2 grid; each tile is a shadcn</w:t>
      </w:r>
      <w:r>
        <w:t xml:space="preserve"> </w:t>
      </w:r>
      <w:r>
        <w:rPr>
          <w:rStyle w:val="VerbatimChar"/>
        </w:rPr>
        <w:t xml:space="preserve">Card</w:t>
      </w:r>
      <w:r>
        <w:t xml:space="preserve"> </w:t>
      </w:r>
      <w:r>
        <w:t xml:space="preserve">with a glyph and 2-line summary.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How it works</w:t>
      </w:r>
      <w:r>
        <w:t xml:space="preserve"> </w:t>
      </w:r>
      <w:r>
        <w:t xml:space="preserve">— 3 numbered steps with animated entry (CountUp on the step numbers, DecryptedText on the step titles).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— 3 plans as</w:t>
      </w:r>
      <w:r>
        <w:t xml:space="preserve"> </w:t>
      </w:r>
      <w:r>
        <w:rPr>
          <w:rStyle w:val="VerbatimChar"/>
        </w:rPr>
        <w:t xml:space="preserve">TiltedCard</w:t>
      </w:r>
      <w:r>
        <w:t xml:space="preserve">s;</w:t>
      </w:r>
      <w:r>
        <w:t xml:space="preserve"> </w:t>
      </w:r>
      <w:r>
        <w:t xml:space="preserve">“Plus”</w:t>
      </w:r>
      <w:r>
        <w:t xml:space="preserve"> </w:t>
      </w:r>
      <w:r>
        <w:t xml:space="preserve">gets</w:t>
      </w:r>
      <w:r>
        <w:t xml:space="preserve"> </w:t>
      </w:r>
      <w:r>
        <w:rPr>
          <w:rStyle w:val="VerbatimChar"/>
        </w:rPr>
        <w:t xml:space="preserve">StarBorder</w:t>
      </w:r>
      <w:r>
        <w:t xml:space="preserve"> </w:t>
      </w:r>
      <w:r>
        <w:t xml:space="preserve">+ a</w:t>
      </w:r>
      <w:r>
        <w:t xml:space="preserve"> </w:t>
      </w:r>
      <w:r>
        <w:t xml:space="preserve">“Most popular”</w:t>
      </w:r>
      <w:r>
        <w:t xml:space="preserve"> </w:t>
      </w:r>
      <w:r>
        <w:t xml:space="preserve">badge. Toggle Monthly/Annual via shadcn</w:t>
      </w:r>
      <w:r>
        <w:t xml:space="preserve"> </w:t>
      </w:r>
      <w:r>
        <w:rPr>
          <w:rStyle w:val="VerbatimChar"/>
        </w:rPr>
        <w:t xml:space="preserve">Tabs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Testimonials</w:t>
      </w:r>
      <w:r>
        <w:t xml:space="preserve"> </w:t>
      </w:r>
      <w:r>
        <w:t xml:space="preserve">— Carousel of</w:t>
      </w:r>
      <w:r>
        <w:t xml:space="preserve"> </w:t>
      </w:r>
      <w:r>
        <w:rPr>
          <w:rStyle w:val="VerbatimChar"/>
        </w:rPr>
        <w:t xml:space="preserve">SpotlightCard</w:t>
      </w:r>
      <w:r>
        <w:t xml:space="preserve">s (shadcn</w:t>
      </w:r>
      <w:r>
        <w:t xml:space="preserve"> </w:t>
      </w:r>
      <w:r>
        <w:rPr>
          <w:rStyle w:val="VerbatimChar"/>
        </w:rPr>
        <w:t xml:space="preserve">Carousel</w:t>
      </w:r>
      <w:r>
        <w:t xml:space="preserve"> </w:t>
      </w:r>
      <w:r>
        <w:t xml:space="preserve">for structure).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App download</w:t>
      </w:r>
      <w:r>
        <w:t xml:space="preserve"> </w:t>
      </w:r>
      <w:r>
        <w:t xml:space="preserve">— App Store / Play Store badges, mobile mockup screenshot.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Footer</w:t>
      </w:r>
      <w:r>
        <w:t xml:space="preserve"> </w:t>
      </w:r>
      <w:r>
        <w:t xml:space="preserve">— sitemap, legal links, social, language toggle.</w:t>
      </w:r>
    </w:p>
    <w:p>
      <w:pPr>
        <w:pStyle w:val="FirstParagraph"/>
      </w:pPr>
      <w:r>
        <w:rPr>
          <w:b/>
          <w:bCs/>
        </w:rPr>
        <w:t xml:space="preserve">Components used:</w:t>
      </w:r>
      <w:r>
        <w:t xml:space="preserve"> </w:t>
      </w:r>
      <w:r>
        <w:rPr>
          <w:rStyle w:val="VerbatimChar"/>
        </w:rPr>
        <w:t xml:space="preserve">reactbits:Aurora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reactbits:StarField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reactbits:VariableProximity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reactbits:ShinyText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reactbits:MagicBento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reactbits:TiltedCard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reactbits:StarBorder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reactbits:ClickSpark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reactbits:CountUp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reactbits:DecryptedText</w:t>
      </w:r>
      <w:r>
        <w:t xml:space="preserve">;</w:t>
      </w:r>
      <w:r>
        <w:t xml:space="preserve"> </w:t>
      </w:r>
      <w:r>
        <w:rPr>
          <w:rStyle w:val="VerbatimChar"/>
        </w:rPr>
        <w:t xml:space="preserve">shadcn:Button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shadcn:Card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shadcn:Tabs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shadcn:Carousel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shadcn:Sheet (mobile nav)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Performance:</w:t>
      </w:r>
      <w:r>
        <w:t xml:space="preserve"> </w:t>
      </w:r>
      <w:r>
        <w:t xml:space="preserve">Hero loads under 2.0s LCP on mid-tier 4G mobile. Heavy reactbits effects are deferred to post-LCP via</w:t>
      </w:r>
      <w:r>
        <w:t xml:space="preserve"> </w:t>
      </w:r>
      <w:r>
        <w:rPr>
          <w:rStyle w:val="VerbatimChar"/>
        </w:rPr>
        <w:t xml:space="preserve">requestIdleCallback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36" w:name="user-web-portal"/>
    <w:p>
      <w:pPr>
        <w:pStyle w:val="Heading1"/>
      </w:pPr>
      <w:r>
        <w:t xml:space="preserve">6. User Web Portal</w:t>
      </w:r>
    </w:p>
    <w:p>
      <w:pPr>
        <w:pStyle w:val="CaptionedFigure"/>
      </w:pPr>
      <w:r>
        <w:drawing>
          <wp:inline>
            <wp:extent cx="5334000" cy="6226719"/>
            <wp:effectExtent b="0" l="0" r="0" t="0"/>
            <wp:docPr descr="User web wireframe" title="" id="28" name="Picture"/>
            <a:graphic>
              <a:graphicData uri="http://schemas.openxmlformats.org/drawingml/2006/picture">
                <pic:pic>
                  <pic:nvPicPr>
                    <pic:cNvPr descr="wireframes/02_user_web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6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User web wireframe</w:t>
      </w:r>
    </w:p>
    <w:p>
      <w:pPr>
        <w:pStyle w:val="BodyText"/>
      </w:pPr>
      <w:r>
        <w:t xml:space="preserve">The user portal uses a</w:t>
      </w:r>
      <w:r>
        <w:t xml:space="preserve"> </w:t>
      </w:r>
      <w:r>
        <w:rPr>
          <w:b/>
          <w:bCs/>
        </w:rPr>
        <w:t xml:space="preserve">collapsible sidebar shell</w:t>
      </w:r>
      <w:r>
        <w:t xml:space="preserve"> </w:t>
      </w:r>
      <w:r>
        <w:t xml:space="preserve">(shadcn</w:t>
      </w:r>
      <w:r>
        <w:t xml:space="preserve"> </w:t>
      </w:r>
      <w:r>
        <w:rPr>
          <w:rStyle w:val="VerbatimChar"/>
        </w:rPr>
        <w:t xml:space="preserve">Sidebar</w:t>
      </w:r>
      <w:r>
        <w:t xml:space="preserve"> </w:t>
      </w:r>
      <w:r>
        <w:t xml:space="preserve">primitive, new in late 2025) with 10 nav items: Today, Charts, Predictions, AI Chat, Compatibility, Calendar, Reports, Community, Profile, Billing.</w:t>
      </w:r>
    </w:p>
    <w:bookmarkStart w:id="30" w:name="today-dashboard"/>
    <w:p>
      <w:pPr>
        <w:pStyle w:val="Heading3"/>
      </w:pPr>
      <w:r>
        <w:t xml:space="preserve">6.1 Today (Dashboard)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the daily landing surface — what’s happening for me right now.</w:t>
      </w:r>
    </w:p>
    <w:p>
      <w:pPr>
        <w:pStyle w:val="Compact"/>
        <w:numPr>
          <w:ilvl w:val="0"/>
          <w:numId w:val="1009"/>
        </w:numPr>
      </w:pPr>
      <w:r>
        <w:t xml:space="preserve">Header card: chart wheel preview + the day’s headline aspect (</w:t>
      </w:r>
      <w:r>
        <w:rPr>
          <w:rStyle w:val="VerbatimChar"/>
        </w:rPr>
        <w:t xml:space="preserve">reactbits:SpotlightCard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Right column tiles: dasha summary, next big transit, reading streak (</w:t>
      </w:r>
      <w:r>
        <w:rPr>
          <w:rStyle w:val="VerbatimChar"/>
        </w:rPr>
        <w:t xml:space="preserve">reactbits:MagicBento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Tabs: Daily / Weekly / Monthly / Yearly (</w:t>
      </w:r>
      <w:r>
        <w:rPr>
          <w:rStyle w:val="VerbatimChar"/>
        </w:rPr>
        <w:t xml:space="preserve">shadcn:Tabs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Mini cards under tabs: Career, Love, Health (</w:t>
      </w:r>
      <w:r>
        <w:rPr>
          <w:rStyle w:val="VerbatimChar"/>
        </w:rPr>
        <w:t xml:space="preserve">shadcn:Card</w:t>
      </w:r>
      <w:r>
        <w:t xml:space="preserve"> </w:t>
      </w:r>
      <w:r>
        <w:t xml:space="preserve">+ sparklines).</w:t>
      </w:r>
    </w:p>
    <w:p>
      <w:pPr>
        <w:pStyle w:val="Compact"/>
        <w:numPr>
          <w:ilvl w:val="0"/>
          <w:numId w:val="1009"/>
        </w:numPr>
      </w:pPr>
      <w:r>
        <w:t xml:space="preserve">CTA tile inviting AI chat or report generation.</w:t>
      </w:r>
    </w:p>
    <w:bookmarkEnd w:id="30"/>
    <w:bookmarkStart w:id="31" w:name="chart-workspace"/>
    <w:p>
      <w:pPr>
        <w:pStyle w:val="Heading3"/>
      </w:pPr>
      <w:r>
        <w:t xml:space="preserve">6.2 Chart Workspace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the pro tool — explore the chart in depth.</w:t>
      </w:r>
    </w:p>
    <w:p>
      <w:pPr>
        <w:pStyle w:val="Compact"/>
        <w:numPr>
          <w:ilvl w:val="0"/>
          <w:numId w:val="1010"/>
        </w:numPr>
      </w:pPr>
      <w:r>
        <w:t xml:space="preserve">Top bar: profile combobox, system + house selectors (</w:t>
      </w:r>
      <w:r>
        <w:rPr>
          <w:rStyle w:val="VerbatimChar"/>
        </w:rPr>
        <w:t xml:space="preserve">shadcn:Combobox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shadcn:Select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Tab strip for divisional charts: D1, D9, D10, D12, D60, Transits.</w:t>
      </w:r>
    </w:p>
    <w:p>
      <w:pPr>
        <w:pStyle w:val="Compact"/>
        <w:numPr>
          <w:ilvl w:val="0"/>
          <w:numId w:val="1010"/>
        </w:numPr>
      </w:pPr>
      <w:r>
        <w:t xml:space="preserve">Center: large</w:t>
      </w:r>
      <w:r>
        <w:t xml:space="preserve"> </w:t>
      </w:r>
      <w:r>
        <w:rPr>
          <w:rStyle w:val="VerbatimChar"/>
        </w:rPr>
        <w:t xml:space="preserve">&lt;ChartWheel /&gt;</w:t>
      </w:r>
      <w:r>
        <w:t xml:space="preserve"> </w:t>
      </w:r>
      <w:r>
        <w:t xml:space="preserve">with zoom and orb sliders.</w:t>
      </w:r>
    </w:p>
    <w:p>
      <w:pPr>
        <w:pStyle w:val="Compact"/>
        <w:numPr>
          <w:ilvl w:val="0"/>
          <w:numId w:val="1010"/>
        </w:numPr>
      </w:pPr>
      <w:r>
        <w:t xml:space="preserve">Right rail:</w:t>
      </w:r>
      <w:r>
        <w:t xml:space="preserve"> </w:t>
      </w:r>
      <w:r>
        <w:rPr>
          <w:rStyle w:val="VerbatimChar"/>
        </w:rPr>
        <w:t xml:space="preserve">&lt;PlanetTable /&gt;</w:t>
      </w:r>
      <w:r>
        <w:t xml:space="preserve"> </w:t>
      </w:r>
      <w:r>
        <w:t xml:space="preserve">(shadcn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 </w:t>
      </w:r>
      <w:r>
        <w:t xml:space="preserve">with virtualized rows).</w:t>
      </w:r>
    </w:p>
    <w:p>
      <w:pPr>
        <w:pStyle w:val="Compact"/>
        <w:numPr>
          <w:ilvl w:val="0"/>
          <w:numId w:val="1010"/>
        </w:numPr>
      </w:pPr>
      <w:r>
        <w:t xml:space="preserve">Bottom:</w:t>
      </w:r>
      <w:r>
        <w:t xml:space="preserve"> </w:t>
      </w:r>
      <w:r>
        <w:rPr>
          <w:rStyle w:val="VerbatimChar"/>
        </w:rPr>
        <w:t xml:space="preserve">&lt;AspectGrid /&gt;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&lt;DashaProgress /&gt;</w:t>
      </w:r>
      <w:r>
        <w:t xml:space="preserve">.</w:t>
      </w:r>
    </w:p>
    <w:bookmarkEnd w:id="31"/>
    <w:bookmarkStart w:id="32" w:name="predictions"/>
    <w:p>
      <w:pPr>
        <w:pStyle w:val="Heading3"/>
      </w:pPr>
      <w:r>
        <w:t xml:space="preserve">6.3 Predictions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zoom out to the year.</w:t>
      </w:r>
    </w:p>
    <w:p>
      <w:pPr>
        <w:pStyle w:val="Compact"/>
        <w:numPr>
          <w:ilvl w:val="0"/>
          <w:numId w:val="1011"/>
        </w:numPr>
      </w:pPr>
      <w:r>
        <w:t xml:space="preserve">Tabs: Daily / Weekly / Monthly / Yearly / Transits / Dashas (</w:t>
      </w:r>
      <w:r>
        <w:rPr>
          <w:rStyle w:val="VerbatimChar"/>
        </w:rPr>
        <w:t xml:space="preserve">shadcn:Tabs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Yearly:</w:t>
      </w:r>
      <w:r>
        <w:t xml:space="preserve"> </w:t>
      </w:r>
      <w:r>
        <w:rPr>
          <w:rStyle w:val="VerbatimChar"/>
        </w:rPr>
        <w:t xml:space="preserve">&lt;TransitTimeline /&gt;</w:t>
      </w:r>
      <w:r>
        <w:t xml:space="preserve"> </w:t>
      </w:r>
      <w:r>
        <w:t xml:space="preserve">with coloured bands per transit.</w:t>
      </w:r>
    </w:p>
    <w:p>
      <w:pPr>
        <w:pStyle w:val="Compact"/>
        <w:numPr>
          <w:ilvl w:val="0"/>
          <w:numId w:val="1011"/>
        </w:numPr>
      </w:pPr>
      <w:r>
        <w:t xml:space="preserve">Long-form AI summary card with</w:t>
      </w:r>
      <w:r>
        <w:t xml:space="preserve"> </w:t>
      </w:r>
      <w:r>
        <w:rPr>
          <w:rStyle w:val="VerbatimChar"/>
        </w:rPr>
        <w:t xml:space="preserve">reactbits:DecryptedText</w:t>
      </w:r>
      <w:r>
        <w:t xml:space="preserve"> </w:t>
      </w:r>
      <w:r>
        <w:t xml:space="preserve">reveal.</w:t>
      </w:r>
    </w:p>
    <w:p>
      <w:pPr>
        <w:pStyle w:val="Compact"/>
        <w:numPr>
          <w:ilvl w:val="0"/>
          <w:numId w:val="1011"/>
        </w:numPr>
      </w:pPr>
      <w:r>
        <w:t xml:space="preserve">Right card: provider / token / cost meter (transparency).</w:t>
      </w:r>
    </w:p>
    <w:bookmarkEnd w:id="32"/>
    <w:bookmarkStart w:id="33" w:name="ai-chat-with-chart"/>
    <w:p>
      <w:pPr>
        <w:pStyle w:val="Heading3"/>
      </w:pPr>
      <w:r>
        <w:t xml:space="preserve">6.4 AI Chat with Chart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unbounded Q&amp;A grounded in the user’s chart math.</w:t>
      </w:r>
    </w:p>
    <w:p>
      <w:pPr>
        <w:pStyle w:val="Compact"/>
        <w:numPr>
          <w:ilvl w:val="0"/>
          <w:numId w:val="1012"/>
        </w:numPr>
      </w:pPr>
      <w:r>
        <w:t xml:space="preserve">Left rail: chart context card (</w:t>
      </w:r>
      <w:r>
        <w:rPr>
          <w:rStyle w:val="VerbatimChar"/>
        </w:rPr>
        <w:t xml:space="preserve">reactbits:TiltedCard</w:t>
      </w:r>
      <w:r>
        <w:t xml:space="preserve">) — wheel + key facts.</w:t>
      </w:r>
    </w:p>
    <w:p>
      <w:pPr>
        <w:pStyle w:val="Compact"/>
        <w:numPr>
          <w:ilvl w:val="0"/>
          <w:numId w:val="1012"/>
        </w:numPr>
      </w:pPr>
      <w:r>
        <w:t xml:space="preserve">Right pane: chat thread; assistant bubbles use</w:t>
      </w:r>
      <w:r>
        <w:t xml:space="preserve"> </w:t>
      </w:r>
      <w:r>
        <w:rPr>
          <w:rStyle w:val="VerbatimChar"/>
        </w:rPr>
        <w:t xml:space="preserve">reactbits:TextType</w:t>
      </w:r>
      <w:r>
        <w:t xml:space="preserve"> </w:t>
      </w:r>
      <w:r>
        <w:t xml:space="preserve">for streaming feel.</w:t>
      </w:r>
    </w:p>
    <w:p>
      <w:pPr>
        <w:pStyle w:val="Compact"/>
        <w:numPr>
          <w:ilvl w:val="0"/>
          <w:numId w:val="1012"/>
        </w:numPr>
      </w:pPr>
      <w:r>
        <w:t xml:space="preserve">Input: shadcn</w:t>
      </w:r>
      <w:r>
        <w:t xml:space="preserve"> </w:t>
      </w:r>
      <w:r>
        <w:rPr>
          <w:rStyle w:val="VerbatimChar"/>
        </w:rPr>
        <w:t xml:space="preserve">Textarea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. Quick-prompt chips above the input.</w:t>
      </w:r>
    </w:p>
    <w:p>
      <w:pPr>
        <w:pStyle w:val="Compact"/>
        <w:numPr>
          <w:ilvl w:val="0"/>
          <w:numId w:val="1012"/>
        </w:numPr>
      </w:pPr>
      <w:r>
        <w:t xml:space="preserve">“Sources”</w:t>
      </w:r>
      <w:r>
        <w:t xml:space="preserve"> </w:t>
      </w:r>
      <w:r>
        <w:t xml:space="preserve">tooltip on each AI answer (shadcn</w:t>
      </w:r>
      <w:r>
        <w:t xml:space="preserve"> </w:t>
      </w:r>
      <w:r>
        <w:rPr>
          <w:rStyle w:val="VerbatimChar"/>
        </w:rPr>
        <w:t xml:space="preserve">Tooltip</w:t>
      </w:r>
      <w:r>
        <w:t xml:space="preserve">).</w:t>
      </w:r>
    </w:p>
    <w:bookmarkEnd w:id="33"/>
    <w:bookmarkStart w:id="34" w:name="compatibility-synastry"/>
    <w:p>
      <w:pPr>
        <w:pStyle w:val="Heading3"/>
      </w:pPr>
      <w:r>
        <w:t xml:space="preserve">6.5 Compatibility (Synastry)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check the relationship.</w:t>
      </w:r>
    </w:p>
    <w:p>
      <w:pPr>
        <w:pStyle w:val="Compact"/>
        <w:numPr>
          <w:ilvl w:val="0"/>
          <w:numId w:val="1013"/>
        </w:numPr>
      </w:pPr>
      <w:r>
        <w:t xml:space="preserve">Picker: two profiles (shadcn</w:t>
      </w:r>
      <w:r>
        <w:t xml:space="preserve"> </w:t>
      </w:r>
      <w:r>
        <w:rPr>
          <w:rStyle w:val="VerbatimChar"/>
        </w:rPr>
        <w:t xml:space="preserve">Combobox</w:t>
      </w:r>
      <w:r>
        <w:t xml:space="preserve"> </w:t>
      </w:r>
      <w:r>
        <w:t xml:space="preserve">× 2).</w:t>
      </w:r>
    </w:p>
    <w:p>
      <w:pPr>
        <w:pStyle w:val="Compact"/>
        <w:numPr>
          <w:ilvl w:val="0"/>
          <w:numId w:val="1013"/>
        </w:numPr>
      </w:pPr>
      <w:r>
        <w:t xml:space="preserve">Left:</w:t>
      </w:r>
      <w:r>
        <w:t xml:space="preserve"> </w:t>
      </w:r>
      <w:r>
        <w:rPr>
          <w:rStyle w:val="VerbatimChar"/>
        </w:rPr>
        <w:t xml:space="preserve">&lt;SynastryOverlay /&gt;</w:t>
      </w:r>
      <w:r>
        <w:t xml:space="preserve"> </w:t>
      </w:r>
      <w:r>
        <w:t xml:space="preserve">of two wheels.</w:t>
      </w:r>
    </w:p>
    <w:p>
      <w:pPr>
        <w:pStyle w:val="Compact"/>
        <w:numPr>
          <w:ilvl w:val="0"/>
          <w:numId w:val="1013"/>
        </w:numPr>
      </w:pPr>
      <w:r>
        <w:t xml:space="preserve">Right: animated score (</w:t>
      </w:r>
      <w:r>
        <w:rPr>
          <w:rStyle w:val="VerbatimChar"/>
        </w:rPr>
        <w:t xml:space="preserve">reactbits:CountUp</w:t>
      </w:r>
      <w:r>
        <w:t xml:space="preserve"> </w:t>
      </w:r>
      <w:r>
        <w:t xml:space="preserve">0→84) inside a progress ring, plus Manglik / Ashtakoot breakdown bars.</w:t>
      </w:r>
    </w:p>
    <w:p>
      <w:pPr>
        <w:pStyle w:val="Compact"/>
        <w:numPr>
          <w:ilvl w:val="0"/>
          <w:numId w:val="1013"/>
        </w:numPr>
      </w:pPr>
      <w:r>
        <w:t xml:space="preserve">Bottom: long-form</w:t>
      </w:r>
      <w:r>
        <w:t xml:space="preserve"> </w:t>
      </w:r>
      <w:r>
        <w:t xml:space="preserve">“strengths &amp; challenges”</w:t>
      </w:r>
      <w:r>
        <w:t xml:space="preserve"> </w:t>
      </w:r>
      <w:r>
        <w:t xml:space="preserve">(shadcn</w:t>
      </w:r>
      <w:r>
        <w:t xml:space="preserve"> </w:t>
      </w:r>
      <w:r>
        <w:rPr>
          <w:rStyle w:val="VerbatimChar"/>
        </w:rPr>
        <w:t xml:space="preserve">Accordion</w:t>
      </w:r>
      <w:r>
        <w:t xml:space="preserve">).</w:t>
      </w:r>
    </w:p>
    <w:bookmarkEnd w:id="34"/>
    <w:bookmarkStart w:id="35" w:name="profile-subscription"/>
    <w:p>
      <w:pPr>
        <w:pStyle w:val="Heading3"/>
      </w:pPr>
      <w:r>
        <w:t xml:space="preserve">6.6 Profile + Subscription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identity, profiles, plan, privacy.</w:t>
      </w:r>
    </w:p>
    <w:p>
      <w:pPr>
        <w:pStyle w:val="Compact"/>
        <w:numPr>
          <w:ilvl w:val="0"/>
          <w:numId w:val="1014"/>
        </w:numPr>
      </w:pPr>
      <w:r>
        <w:t xml:space="preserve">Identity card (avatar, birth data, system pref).</w:t>
      </w:r>
    </w:p>
    <w:p>
      <w:pPr>
        <w:pStyle w:val="Compact"/>
        <w:numPr>
          <w:ilvl w:val="0"/>
          <w:numId w:val="1014"/>
        </w:numPr>
      </w:pPr>
      <w:r>
        <w:t xml:space="preserve">Multi-profile list (shadcn</w:t>
      </w:r>
      <w:r>
        <w:t xml:space="preserve"> </w:t>
      </w:r>
      <w:r>
        <w:rPr>
          <w:rStyle w:val="VerbatimChar"/>
        </w:rPr>
        <w:t xml:space="preserve">DataTable</w:t>
      </w:r>
      <w:r>
        <w:t xml:space="preserve"> </w:t>
      </w:r>
      <w:r>
        <w:t xml:space="preserve">with row menu).</w:t>
      </w:r>
    </w:p>
    <w:p>
      <w:pPr>
        <w:pStyle w:val="Compact"/>
        <w:numPr>
          <w:ilvl w:val="0"/>
          <w:numId w:val="1014"/>
        </w:numPr>
      </w:pPr>
      <w:r>
        <w:t xml:space="preserve">Subscription card with portal link (Stripe).</w:t>
      </w:r>
    </w:p>
    <w:p>
      <w:pPr>
        <w:pStyle w:val="Compact"/>
        <w:numPr>
          <w:ilvl w:val="0"/>
          <w:numId w:val="1014"/>
        </w:numPr>
      </w:pPr>
      <w:r>
        <w:t xml:space="preserve">Privacy controls — shadcn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rows for visibility, marketing, delete account (</w:t>
      </w:r>
      <w:r>
        <w:rPr>
          <w:rStyle w:val="VerbatimChar"/>
        </w:rPr>
        <w:t xml:space="preserve">shadcn:AlertDialog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Other user screens</w:t>
      </w:r>
      <w:r>
        <w:t xml:space="preserve"> </w:t>
      </w:r>
      <w:r>
        <w:t xml:space="preserve">(not pictured but in scope) follow the same shell: Calendar (Muhurta + transits, see mobile mock), Reports (long-form AI export), Community feed, Billing/invoices.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astrologer-web-portal"/>
    <w:p>
      <w:pPr>
        <w:pStyle w:val="Heading1"/>
      </w:pPr>
      <w:r>
        <w:t xml:space="preserve">7. Astrologer Web Portal</w:t>
      </w:r>
    </w:p>
    <w:p>
      <w:pPr>
        <w:pStyle w:val="CaptionedFigure"/>
      </w:pPr>
      <w:r>
        <w:drawing>
          <wp:inline>
            <wp:extent cx="5334000" cy="4887640"/>
            <wp:effectExtent b="0" l="0" r="0" t="0"/>
            <wp:docPr descr="Astrologer web wireframe" title="" id="38" name="Picture"/>
            <a:graphic>
              <a:graphicData uri="http://schemas.openxmlformats.org/drawingml/2006/picture">
                <pic:pic>
                  <pic:nvPicPr>
                    <pic:cNvPr descr="wireframes/03_astrologer_web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7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Astrologer web wireframe</w:t>
      </w:r>
    </w:p>
    <w:p>
      <w:pPr>
        <w:pStyle w:val="BodyText"/>
      </w:pPr>
      <w:r>
        <w:t xml:space="preserve">Astrologer shell uses the</w:t>
      </w:r>
      <w:r>
        <w:t xml:space="preserve"> </w:t>
      </w:r>
      <w:r>
        <w:rPr>
          <w:b/>
          <w:bCs/>
        </w:rPr>
        <w:t xml:space="preserve">Astro skin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Pro</w:t>
      </w:r>
      <w:r>
        <w:t xml:space="preserve"> </w:t>
      </w:r>
      <w:r>
        <w:t xml:space="preserve">badge in the logo. 9 nav items: Dashboard, Queue, Live Session, Clients, Templates, Earnings, Schedule, Reviews, Profile.</w:t>
      </w:r>
    </w:p>
    <w:bookmarkStart w:id="40" w:name="dashboard"/>
    <w:p>
      <w:pPr>
        <w:pStyle w:val="Heading3"/>
      </w:pPr>
      <w:r>
        <w:t xml:space="preserve">7.1 Dashboard</w:t>
      </w:r>
    </w:p>
    <w:p>
      <w:pPr>
        <w:pStyle w:val="FirstParagraph"/>
      </w:pPr>
      <w:r>
        <w:t xml:space="preserve">KPIs (today’s earnings, active session, queue, rating) in</w:t>
      </w:r>
      <w:r>
        <w:t xml:space="preserve"> </w:t>
      </w:r>
      <w:r>
        <w:rPr>
          <w:rStyle w:val="VerbatimChar"/>
        </w:rPr>
        <w:t xml:space="preserve">reactbits:MagicBento</w:t>
      </w:r>
      <w:r>
        <w:t xml:space="preserve">. Earnings sparkline (Recharts) and live queue with</w:t>
      </w:r>
      <w:r>
        <w:t xml:space="preserve"> </w:t>
      </w:r>
      <w:r>
        <w:t xml:space="preserve">“Accept”</w:t>
      </w:r>
      <w:r>
        <w:t xml:space="preserve"> </w:t>
      </w:r>
      <w:r>
        <w:t xml:space="preserve">buttons. Online/offline status toggle in top bar (shadcn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).</w:t>
      </w:r>
    </w:p>
    <w:bookmarkEnd w:id="40"/>
    <w:bookmarkStart w:id="41" w:name="live-consultation"/>
    <w:p>
      <w:pPr>
        <w:pStyle w:val="Heading3"/>
      </w:pPr>
      <w:r>
        <w:t xml:space="preserve">7.2 Live Consultation</w:t>
      </w:r>
    </w:p>
    <w:p>
      <w:pPr>
        <w:pStyle w:val="FirstParagraph"/>
      </w:pPr>
      <w:r>
        <w:t xml:space="preserve">Split layout: client mini-chart context on the left, chat thread + voice/video toggles on the right. AI-assist hint bar surfaces relevant chart facts in real time (</w:t>
      </w:r>
      <w:r>
        <w:rPr>
          <w:rStyle w:val="VerbatimChar"/>
        </w:rPr>
        <w:t xml:space="preserve">reactbits:DecryptedText</w:t>
      </w:r>
      <w:r>
        <w:t xml:space="preserve">). End-session button gated by shadcn</w:t>
      </w:r>
      <w:r>
        <w:t xml:space="preserve"> </w:t>
      </w:r>
      <w:r>
        <w:rPr>
          <w:rStyle w:val="VerbatimChar"/>
        </w:rPr>
        <w:t xml:space="preserve">AlertDialog</w:t>
      </w:r>
      <w:r>
        <w:t xml:space="preserve"> </w:t>
      </w:r>
      <w:r>
        <w:t xml:space="preserve">to avoid accidental termination.</w:t>
      </w:r>
    </w:p>
    <w:bookmarkEnd w:id="41"/>
    <w:bookmarkStart w:id="42" w:name="clients"/>
    <w:p>
      <w:pPr>
        <w:pStyle w:val="Heading3"/>
      </w:pPr>
      <w:r>
        <w:t xml:space="preserve">7.3 Clients</w:t>
      </w:r>
    </w:p>
    <w:p>
      <w:pPr>
        <w:pStyle w:val="FirstParagraph"/>
      </w:pPr>
      <w:r>
        <w:t xml:space="preserve">Searchable, filterable</w:t>
      </w:r>
      <w:r>
        <w:t xml:space="preserve"> </w:t>
      </w:r>
      <w:r>
        <w:rPr>
          <w:rStyle w:val="VerbatimChar"/>
        </w:rPr>
        <w:t xml:space="preserve">shadcn:DataTable</w:t>
      </w:r>
      <w:r>
        <w:t xml:space="preserve"> </w:t>
      </w:r>
      <w:r>
        <w:t xml:space="preserve">with rows for client, topic, last session, total spend, average rating. Row menu opens a sheet with the client’s chart and notes (shadcn</w:t>
      </w:r>
      <w:r>
        <w:t xml:space="preserve"> </w:t>
      </w:r>
      <w:r>
        <w:rPr>
          <w:rStyle w:val="VerbatimChar"/>
        </w:rPr>
        <w:t xml:space="preserve">Sheet</w:t>
      </w:r>
      <w:r>
        <w:t xml:space="preserve">).</w:t>
      </w:r>
    </w:p>
    <w:bookmarkEnd w:id="42"/>
    <w:bookmarkStart w:id="43" w:name="earnings"/>
    <w:p>
      <w:pPr>
        <w:pStyle w:val="Heading3"/>
      </w:pPr>
      <w:r>
        <w:t xml:space="preserve">7.4 Earnings</w:t>
      </w:r>
    </w:p>
    <w:p>
      <w:pPr>
        <w:pStyle w:val="FirstParagraph"/>
      </w:pPr>
      <w:r>
        <w:t xml:space="preserve">KPI strip + monthly bar chart + payout method form + recent transactions list. Payout settings live in a shadcn</w:t>
      </w:r>
      <w:r>
        <w:t xml:space="preserve"> </w:t>
      </w:r>
      <w:r>
        <w:rPr>
          <w:rStyle w:val="VerbatimChar"/>
        </w:rPr>
        <w:t xml:space="preserve">Sheet</w:t>
      </w:r>
      <w:r>
        <w:t xml:space="preserve"> </w:t>
      </w:r>
      <w:r>
        <w:t xml:space="preserve">to keep the page calm.</w:t>
      </w:r>
    </w:p>
    <w:p>
      <w:pPr>
        <w:pStyle w:val="BlockText"/>
      </w:pPr>
      <w:r>
        <w:rPr>
          <w:b/>
          <w:bCs/>
        </w:rPr>
        <w:t xml:space="preserve">Templates</w:t>
      </w:r>
      <w:r>
        <w:t xml:space="preserve"> </w:t>
      </w:r>
      <w:r>
        <w:t xml:space="preserve">(saved prompt blocks for common readings),</w:t>
      </w:r>
      <w:r>
        <w:t xml:space="preserve"> </w:t>
      </w:r>
      <w:r>
        <w:rPr>
          <w:b/>
          <w:bCs/>
        </w:rPr>
        <w:t xml:space="preserve">Schedule</w:t>
      </w:r>
      <w:r>
        <w:t xml:space="preserve"> </w:t>
      </w:r>
      <w:r>
        <w:t xml:space="preserve">(slot calendar),</w:t>
      </w:r>
      <w:r>
        <w:t xml:space="preserve"> </w:t>
      </w:r>
      <w:r>
        <w:rPr>
          <w:b/>
          <w:bCs/>
        </w:rPr>
        <w:t xml:space="preserve">Reviews</w:t>
      </w:r>
      <w:r>
        <w:t xml:space="preserve"> </w:t>
      </w:r>
      <w:r>
        <w:t xml:space="preserve">(paginated list), and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(verification, photo, languages) follow the same patterns and are not pictured separately.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admin-web-portal"/>
    <w:p>
      <w:pPr>
        <w:pStyle w:val="Heading1"/>
      </w:pPr>
      <w:r>
        <w:t xml:space="preserve">8. Admin Web Portal</w:t>
      </w:r>
    </w:p>
    <w:p>
      <w:pPr>
        <w:pStyle w:val="CaptionedFigure"/>
      </w:pPr>
      <w:r>
        <w:drawing>
          <wp:inline>
            <wp:extent cx="5334000" cy="4894954"/>
            <wp:effectExtent b="0" l="0" r="0" t="0"/>
            <wp:docPr descr="Admin web wireframe" title="" id="46" name="Picture"/>
            <a:graphic>
              <a:graphicData uri="http://schemas.openxmlformats.org/drawingml/2006/picture">
                <pic:pic>
                  <pic:nvPicPr>
                    <pic:cNvPr descr="wireframes/04_admin_web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4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 web wireframe</w:t>
      </w:r>
    </w:p>
    <w:p>
      <w:pPr>
        <w:pStyle w:val="BodyText"/>
      </w:pPr>
      <w:r>
        <w:t xml:space="preserve">Admin uses the</w:t>
      </w:r>
      <w:r>
        <w:t xml:space="preserve"> </w:t>
      </w:r>
      <w:r>
        <w:rPr>
          <w:b/>
          <w:bCs/>
        </w:rPr>
        <w:t xml:space="preserve">Light Operations</w:t>
      </w:r>
      <w:r>
        <w:t xml:space="preserve"> </w:t>
      </w:r>
      <w:r>
        <w:t xml:space="preserve">skin for clarity at high information density. 10 nav items: Overview, Users, Astrologers, Moderation, Subscriptions, LLM Cost, Feature Flags, A/B Tests, Audit Log, Settings.</w:t>
      </w:r>
    </w:p>
    <w:bookmarkStart w:id="48" w:name="overview-1"/>
    <w:p>
      <w:pPr>
        <w:pStyle w:val="Heading3"/>
      </w:pPr>
      <w:r>
        <w:t xml:space="preserve">8.1 Overview</w:t>
      </w:r>
    </w:p>
    <w:p>
      <w:pPr>
        <w:pStyle w:val="Compact"/>
        <w:numPr>
          <w:ilvl w:val="0"/>
          <w:numId w:val="1015"/>
        </w:numPr>
      </w:pPr>
      <w:r>
        <w:t xml:space="preserve">5 KPI cards (DAU, MAU, MRR, LLM cost, crash-free).</w:t>
      </w:r>
    </w:p>
    <w:p>
      <w:pPr>
        <w:pStyle w:val="Compact"/>
        <w:numPr>
          <w:ilvl w:val="0"/>
          <w:numId w:val="1015"/>
        </w:numPr>
      </w:pPr>
      <w:r>
        <w:t xml:space="preserve">DAU/MAU 90-day chart (</w:t>
      </w:r>
      <w:r>
        <w:rPr>
          <w:rStyle w:val="VerbatimChar"/>
        </w:rPr>
        <w:t xml:space="preserve">shadcn:Chart</w:t>
      </w:r>
      <w:r>
        <w:t xml:space="preserve"> </w:t>
      </w:r>
      <w:r>
        <w:t xml:space="preserve">AreaChart).</w:t>
      </w:r>
    </w:p>
    <w:p>
      <w:pPr>
        <w:pStyle w:val="Compact"/>
        <w:numPr>
          <w:ilvl w:val="0"/>
          <w:numId w:val="1015"/>
        </w:numPr>
      </w:pPr>
      <w:r>
        <w:t xml:space="preserve">Conversion funnel (custom built from shadcn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 </w:t>
      </w:r>
      <w:r>
        <w:t xml:space="preserve">+ labels).</w:t>
      </w:r>
    </w:p>
    <w:p>
      <w:pPr>
        <w:pStyle w:val="Compact"/>
        <w:numPr>
          <w:ilvl w:val="0"/>
          <w:numId w:val="1015"/>
        </w:numPr>
      </w:pPr>
      <w:r>
        <w:t xml:space="preserve">Active alerts panel — clickable to drill into incidents.</w:t>
      </w:r>
    </w:p>
    <w:bookmarkEnd w:id="48"/>
    <w:bookmarkStart w:id="49" w:name="users"/>
    <w:p>
      <w:pPr>
        <w:pStyle w:val="Heading3"/>
      </w:pPr>
      <w:r>
        <w:t xml:space="preserve">8.2 Users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shadcn:DataTable</w:t>
      </w:r>
      <w:r>
        <w:t xml:space="preserve"> </w:t>
      </w:r>
      <w:r>
        <w:t xml:space="preserve">with row checkboxes, search (</w:t>
      </w:r>
      <w:r>
        <w:rPr>
          <w:rStyle w:val="VerbatimChar"/>
        </w:rPr>
        <w:t xml:space="preserve">shadcn:Command</w:t>
      </w:r>
      <w:r>
        <w:t xml:space="preserve">), filter chips (Plan, Risk, Country). Bulk action bar at the bottom: Email all, Suspend, Refund, Export CSV. Row click opens a</w:t>
      </w:r>
      <w:r>
        <w:t xml:space="preserve"> </w:t>
      </w:r>
      <w:r>
        <w:rPr>
          <w:rStyle w:val="VerbatimChar"/>
        </w:rPr>
        <w:t xml:space="preserve">Sheet</w:t>
      </w:r>
      <w:r>
        <w:t xml:space="preserve"> </w:t>
      </w:r>
      <w:r>
        <w:t xml:space="preserve">with user detail, sessions, charts, billing, audit timeline.</w:t>
      </w:r>
    </w:p>
    <w:bookmarkEnd w:id="49"/>
    <w:bookmarkStart w:id="50" w:name="moderation"/>
    <w:p>
      <w:pPr>
        <w:pStyle w:val="Heading3"/>
      </w:pPr>
      <w:r>
        <w:t xml:space="preserve">8.3 Moderation</w:t>
      </w:r>
    </w:p>
    <w:p>
      <w:pPr>
        <w:pStyle w:val="FirstParagraph"/>
      </w:pPr>
      <w:r>
        <w:t xml:space="preserve">Two-pane layout: queue list on the left, detail viewer on the right. Detail shows the offending content, report reasons, and a row of action buttons (Approve, Add disclaimer, Hide, Suspend user) — destructive actions go through an</w:t>
      </w:r>
      <w:r>
        <w:t xml:space="preserve"> </w:t>
      </w:r>
      <w:r>
        <w:rPr>
          <w:rStyle w:val="VerbatimChar"/>
        </w:rPr>
        <w:t xml:space="preserve">AlertDialog</w:t>
      </w:r>
      <w:r>
        <w:t xml:space="preserve">.</w:t>
      </w:r>
    </w:p>
    <w:bookmarkEnd w:id="50"/>
    <w:bookmarkStart w:id="51" w:name="llm-cost-routing"/>
    <w:p>
      <w:pPr>
        <w:pStyle w:val="Heading3"/>
      </w:pPr>
      <w:r>
        <w:t xml:space="preserve">8.4 LLM Cost &amp; Routing</w:t>
      </w:r>
    </w:p>
    <w:p>
      <w:pPr>
        <w:pStyle w:val="Compact"/>
        <w:numPr>
          <w:ilvl w:val="0"/>
          <w:numId w:val="1016"/>
        </w:numPr>
      </w:pPr>
      <w:r>
        <w:t xml:space="preserve">KPIs: spend, tokens, p95 latency, error rate, cost per user.</w:t>
      </w:r>
    </w:p>
    <w:p>
      <w:pPr>
        <w:pStyle w:val="Compact"/>
        <w:numPr>
          <w:ilvl w:val="0"/>
          <w:numId w:val="1016"/>
        </w:numPr>
      </w:pPr>
      <w:r>
        <w:t xml:space="preserve">Stacked bar chart showing cost split by provider (Gemini / Groq / Claude) per day.</w:t>
      </w:r>
    </w:p>
    <w:p>
      <w:pPr>
        <w:pStyle w:val="Compact"/>
        <w:numPr>
          <w:ilvl w:val="0"/>
          <w:numId w:val="1016"/>
        </w:numPr>
      </w:pPr>
      <w:r>
        <w:t xml:space="preserve">Top routes by cost, ranked.</w:t>
      </w:r>
    </w:p>
    <w:p>
      <w:pPr>
        <w:pStyle w:val="Compact"/>
        <w:numPr>
          <w:ilvl w:val="0"/>
          <w:numId w:val="1016"/>
        </w:numPr>
      </w:pPr>
      <w:r>
        <w:t xml:space="preserve">Routing config table — toggle providers per route via</w:t>
      </w:r>
      <w:r>
        <w:t xml:space="preserve"> </w:t>
      </w:r>
      <w:r>
        <w:rPr>
          <w:rStyle w:val="VerbatimChar"/>
        </w:rPr>
        <w:t xml:space="preserve">shadcn:Switch</w:t>
      </w:r>
      <w:r>
        <w:t xml:space="preserve">. Editing the routing rule opens a code editor in a</w:t>
      </w:r>
      <w:r>
        <w:t xml:space="preserve"> </w:t>
      </w:r>
      <w:r>
        <w:rPr>
          <w:rStyle w:val="VerbatimChar"/>
        </w:rPr>
        <w:t xml:space="preserve">Sheet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Astrologers</w:t>
      </w:r>
      <w:r>
        <w:t xml:space="preserve"> </w:t>
      </w:r>
      <w:r>
        <w:t xml:space="preserve">(verification queue, payout limits, KYC),</w:t>
      </w:r>
      <w:r>
        <w:t xml:space="preserve"> </w:t>
      </w:r>
      <w:r>
        <w:rPr>
          <w:b/>
          <w:bCs/>
        </w:rPr>
        <w:t xml:space="preserve">Subscriptions</w:t>
      </w:r>
      <w:r>
        <w:t xml:space="preserve"> </w:t>
      </w:r>
      <w:r>
        <w:t xml:space="preserve">(Stripe sync, churn cohorts),</w:t>
      </w:r>
      <w:r>
        <w:t xml:space="preserve"> </w:t>
      </w:r>
      <w:r>
        <w:rPr>
          <w:b/>
          <w:bCs/>
        </w:rPr>
        <w:t xml:space="preserve">Feature Flags</w:t>
      </w:r>
      <w:r>
        <w:t xml:space="preserve"> </w:t>
      </w:r>
      <w:r>
        <w:t xml:space="preserve">(variant control),</w:t>
      </w:r>
      <w:r>
        <w:t xml:space="preserve"> </w:t>
      </w:r>
      <w:r>
        <w:rPr>
          <w:b/>
          <w:bCs/>
        </w:rPr>
        <w:t xml:space="preserve">A/B Tests</w:t>
      </w:r>
      <w:r>
        <w:t xml:space="preserve"> </w:t>
      </w:r>
      <w:r>
        <w:t xml:space="preserve">(per-template lift),</w:t>
      </w:r>
      <w:r>
        <w:t xml:space="preserve"> </w:t>
      </w:r>
      <w:r>
        <w:rPr>
          <w:b/>
          <w:bCs/>
        </w:rPr>
        <w:t xml:space="preserve">Audit Log</w:t>
      </w:r>
      <w:r>
        <w:t xml:space="preserve"> </w:t>
      </w:r>
      <w:r>
        <w:t xml:space="preserve">(immutable timeline), and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all follow the same</w:t>
      </w:r>
      <w:r>
        <w:t xml:space="preserve"> </w:t>
      </w:r>
      <w:r>
        <w:rPr>
          <w:rStyle w:val="VerbatimChar"/>
        </w:rPr>
        <w:t xml:space="preserve">DataTable + Sheet</w:t>
      </w:r>
      <w:r>
        <w:t xml:space="preserve"> </w:t>
      </w:r>
      <w:r>
        <w:t xml:space="preserve">pattern.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4" w:name="mobile-app-user"/>
    <w:p>
      <w:pPr>
        <w:pStyle w:val="Heading1"/>
      </w:pPr>
      <w:r>
        <w:t xml:space="preserve">9. Mobile App — User</w:t>
      </w:r>
    </w:p>
    <w:p>
      <w:pPr>
        <w:pStyle w:val="CaptionedFigure"/>
      </w:pPr>
      <w:r>
        <w:drawing>
          <wp:inline>
            <wp:extent cx="5334000" cy="4887640"/>
            <wp:effectExtent b="0" l="0" r="0" t="0"/>
            <wp:docPr descr="Mobile user wireframes" title="" id="54" name="Picture"/>
            <a:graphic>
              <a:graphicData uri="http://schemas.openxmlformats.org/drawingml/2006/picture">
                <pic:pic>
                  <pic:nvPicPr>
                    <pic:cNvPr descr="wireframes/05_mobile_user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7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Mobile user wireframes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bottom-tab bar with 5 tabs — Today, Chart, Predictions, AI Chat, More. Onboarding is a full-screen flow before first tab.</w:t>
      </w:r>
    </w:p>
    <w:bookmarkStart w:id="56" w:name="onboarding-birth-data-3-steps"/>
    <w:p>
      <w:pPr>
        <w:pStyle w:val="Heading3"/>
      </w:pPr>
      <w:r>
        <w:t xml:space="preserve">9.1 Onboarding · Birth Data (3 steps)</w:t>
      </w:r>
    </w:p>
    <w:p>
      <w:pPr>
        <w:pStyle w:val="Compact"/>
        <w:numPr>
          <w:ilvl w:val="0"/>
          <w:numId w:val="1017"/>
        </w:numPr>
      </w:pPr>
      <w:r>
        <w:t xml:space="preserve">Step 1: account (email/phone OTP/Google/Apple — handled by</w:t>
      </w:r>
      <w:r>
        <w:t xml:space="preserve"> </w:t>
      </w:r>
      <w:r>
        <w:rPr>
          <w:rStyle w:val="VerbatimChar"/>
        </w:rPr>
        <w:t xml:space="preserve">expo-auth-session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Step 2 (pictured): birth data — name, date, time, place (auto-geocoded via shadcn-rn</w:t>
      </w:r>
      <w:r>
        <w:t xml:space="preserve"> </w:t>
      </w:r>
      <w:r>
        <w:rPr>
          <w:rStyle w:val="VerbatimChar"/>
        </w:rPr>
        <w:t xml:space="preserve">Combobox</w:t>
      </w:r>
      <w:r>
        <w:t xml:space="preserve"> </w:t>
      </w:r>
      <w:r>
        <w:t xml:space="preserve">calling our Nominatim/OpenCage proxy), timezone (auto).</w:t>
      </w:r>
      <w:r>
        <w:t xml:space="preserve"> </w:t>
      </w:r>
      <w:r>
        <w:t xml:space="preserve">“Don’t know my time”</w:t>
      </w:r>
      <w:r>
        <w:t xml:space="preserve"> </w:t>
      </w:r>
      <w:r>
        <w:t xml:space="preserve">checkbox sets the rectified-chart flag.</w:t>
      </w:r>
    </w:p>
    <w:p>
      <w:pPr>
        <w:pStyle w:val="Compact"/>
        <w:numPr>
          <w:ilvl w:val="0"/>
          <w:numId w:val="1017"/>
        </w:numPr>
      </w:pPr>
      <w:r>
        <w:t xml:space="preserve">Step 3: system preference (Western / Vedic / Both) and notification permission ask. Reanimated step progress bar at top.</w:t>
      </w:r>
    </w:p>
    <w:bookmarkEnd w:id="56"/>
    <w:bookmarkStart w:id="57" w:name="today"/>
    <w:p>
      <w:pPr>
        <w:pStyle w:val="Heading3"/>
      </w:pPr>
      <w:r>
        <w:t xml:space="preserve">9.2 Today</w:t>
      </w:r>
    </w:p>
    <w:p>
      <w:pPr>
        <w:pStyle w:val="FirstParagraph"/>
      </w:pPr>
      <w:r>
        <w:t xml:space="preserve">The mobile equivalent of the web Today screen. Hero card (Aurora bg, chart wheel preview, headline aspect). Three mini-cards Love / Money / Luck (</w:t>
      </w:r>
      <w:r>
        <w:rPr>
          <w:rStyle w:val="VerbatimChar"/>
        </w:rPr>
        <w:t xml:space="preserve">reactbits:MagicBento</w:t>
      </w:r>
      <w:r>
        <w:t xml:space="preserve"> </w:t>
      </w:r>
      <w:r>
        <w:t xml:space="preserve">mobile port). Next-big-transit card with sparkline.</w:t>
      </w:r>
    </w:p>
    <w:bookmarkEnd w:id="57"/>
    <w:bookmarkStart w:id="58" w:name="chart"/>
    <w:p>
      <w:pPr>
        <w:pStyle w:val="Heading3"/>
      </w:pPr>
      <w:r>
        <w:t xml:space="preserve">9.3 Chart</w:t>
      </w:r>
    </w:p>
    <w:p>
      <w:pPr>
        <w:pStyle w:val="FirstParagraph"/>
      </w:pPr>
      <w:r>
        <w:t xml:space="preserve">Tabs for D1 / D9 / D10 / Transits. Centerpiece:</w:t>
      </w:r>
      <w:r>
        <w:t xml:space="preserve"> </w:t>
      </w:r>
      <w:r>
        <w:rPr>
          <w:rStyle w:val="VerbatimChar"/>
        </w:rPr>
        <w:t xml:space="preserve">&lt;ChartWheel /&gt;</w:t>
      </w:r>
      <w:r>
        <w:t xml:space="preserve"> </w:t>
      </w:r>
      <w:r>
        <w:t xml:space="preserve">rendered with</w:t>
      </w:r>
      <w:r>
        <w:t xml:space="preserve"> </w:t>
      </w:r>
      <w:r>
        <w:rPr>
          <w:rStyle w:val="VerbatimChar"/>
        </w:rPr>
        <w:t xml:space="preserve">react-native-svg</w:t>
      </w:r>
      <w:r>
        <w:t xml:space="preserve"> </w:t>
      </w:r>
      <w:r>
        <w:t xml:space="preserve">and animated by Reanimated (rotate to current degree, pinch-to-zoom). Tap a planet → bottom sheet with details (shadcn-rn</w:t>
      </w:r>
      <w:r>
        <w:t xml:space="preserve"> </w:t>
      </w:r>
      <w:r>
        <w:rPr>
          <w:rStyle w:val="VerbatimChar"/>
        </w:rPr>
        <w:t xml:space="preserve">Sheet</w:t>
      </w:r>
      <w:r>
        <w:t xml:space="preserve">). CTA:</w:t>
      </w:r>
      <w:r>
        <w:t xml:space="preserve"> </w:t>
      </w:r>
      <w:r>
        <w:t xml:space="preserve">“AI · Explain my chart”</w:t>
      </w:r>
      <w:r>
        <w:t xml:space="preserve">.</w:t>
      </w:r>
    </w:p>
    <w:bookmarkEnd w:id="58"/>
    <w:bookmarkStart w:id="59" w:name="predictions-1"/>
    <w:p>
      <w:pPr>
        <w:pStyle w:val="Heading3"/>
      </w:pPr>
      <w:r>
        <w:t xml:space="preserve">9.4 Predictions</w:t>
      </w:r>
    </w:p>
    <w:p>
      <w:pPr>
        <w:pStyle w:val="FirstParagraph"/>
      </w:pPr>
      <w:r>
        <w:t xml:space="preserve">Tabs Daily / Weekly / Monthly / Yearly. Weekly view: 7-day suitability bars. Below: AI-narrated highlights with</w:t>
      </w:r>
      <w:r>
        <w:t xml:space="preserve"> </w:t>
      </w:r>
      <w:r>
        <w:rPr>
          <w:rStyle w:val="VerbatimChar"/>
        </w:rPr>
        <w:t xml:space="preserve">reactbits:DecryptedText</w:t>
      </w:r>
      <w:r>
        <w:t xml:space="preserve"> </w:t>
      </w:r>
      <w:r>
        <w:t xml:space="preserve">reveal. Share button generates a</w:t>
      </w:r>
      <w:r>
        <w:t xml:space="preserve"> </w:t>
      </w:r>
      <w:r>
        <w:rPr>
          <w:rStyle w:val="VerbatimChar"/>
        </w:rPr>
        <w:t xml:space="preserve">&lt;ShareCard /&gt;</w:t>
      </w:r>
      <w:r>
        <w:t xml:space="preserve"> </w:t>
      </w:r>
      <w:r>
        <w:t xml:space="preserve">and opens the OS share sheet.</w:t>
      </w:r>
    </w:p>
    <w:bookmarkEnd w:id="59"/>
    <w:bookmarkStart w:id="60" w:name="ai-chat"/>
    <w:p>
      <w:pPr>
        <w:pStyle w:val="Heading3"/>
      </w:pPr>
      <w:r>
        <w:t xml:space="preserve">9.5 AI Chat</w:t>
      </w:r>
    </w:p>
    <w:p>
      <w:pPr>
        <w:pStyle w:val="FirstParagraph"/>
      </w:pPr>
      <w:r>
        <w:t xml:space="preserve">Streaming bubbles (</w:t>
      </w:r>
      <w:r>
        <w:rPr>
          <w:rStyle w:val="VerbatimChar"/>
        </w:rPr>
        <w:t xml:space="preserve">reactbits:TextType</w:t>
      </w:r>
      <w:r>
        <w:t xml:space="preserve"> </w:t>
      </w:r>
      <w:r>
        <w:t xml:space="preserve">ported via Reanimated). Quick-prompt chips above the input. Input has a gold send button — long-press to record voice (Phase 2).</w:t>
      </w:r>
    </w:p>
    <w:bookmarkEnd w:id="60"/>
    <w:bookmarkStart w:id="61" w:name="compatibility"/>
    <w:p>
      <w:pPr>
        <w:pStyle w:val="Heading3"/>
      </w:pPr>
      <w:r>
        <w:t xml:space="preserve">9.6 Compatibility</w:t>
      </w:r>
    </w:p>
    <w:p>
      <w:pPr>
        <w:pStyle w:val="FirstParagraph"/>
      </w:pPr>
      <w:r>
        <w:t xml:space="preserve">Two avatars at the top (current user + selected partner). Big animated score ring (</w:t>
      </w:r>
      <w:r>
        <w:rPr>
          <w:rStyle w:val="VerbatimChar"/>
        </w:rPr>
        <w:t xml:space="preserve">reactbits:CountUp</w:t>
      </w:r>
      <w:r>
        <w:t xml:space="preserve">). Ashtakoot mini-grid below. CTA opens the full report.</w:t>
      </w:r>
    </w:p>
    <w:bookmarkEnd w:id="61"/>
    <w:bookmarkStart w:id="62" w:name="profile"/>
    <w:p>
      <w:pPr>
        <w:pStyle w:val="Heading3"/>
      </w:pPr>
      <w:r>
        <w:t xml:space="preserve">9.7 Profile</w:t>
      </w:r>
    </w:p>
    <w:p>
      <w:pPr>
        <w:pStyle w:val="FirstParagraph"/>
      </w:pPr>
      <w:r>
        <w:t xml:space="preserve">Profile card + grouped settings list (Saved profiles, Subscription, Notifications, Theme, Language, Privacy, Export, Help, Sign out).</w:t>
      </w:r>
    </w:p>
    <w:bookmarkEnd w:id="62"/>
    <w:bookmarkStart w:id="63" w:name="calendar-muhurta"/>
    <w:p>
      <w:pPr>
        <w:pStyle w:val="Heading3"/>
      </w:pPr>
      <w:r>
        <w:t xml:space="preserve">9.8 Calendar · Muhurta</w:t>
      </w:r>
    </w:p>
    <w:p>
      <w:pPr>
        <w:pStyle w:val="FirstParagraph"/>
      </w:pPr>
      <w:r>
        <w:t xml:space="preserve">Month grid with suitability dots (gold / aqua / rose). Selected day card shows tithi, nakshatra, best window, avoid window, suitability score. Upcoming alerts list with set-reminder action (uses</w:t>
      </w:r>
      <w:r>
        <w:t xml:space="preserve"> </w:t>
      </w:r>
      <w:r>
        <w:rPr>
          <w:rStyle w:val="VerbatimChar"/>
        </w:rPr>
        <w:t xml:space="preserve">expo-notifications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2" w:name="mobile-app-astrologer"/>
    <w:p>
      <w:pPr>
        <w:pStyle w:val="Heading1"/>
      </w:pPr>
      <w:r>
        <w:t xml:space="preserve">10. Mobile App — Astrologer</w:t>
      </w:r>
    </w:p>
    <w:p>
      <w:pPr>
        <w:pStyle w:val="CaptionedFigure"/>
      </w:pPr>
      <w:r>
        <w:drawing>
          <wp:inline>
            <wp:extent cx="5334000" cy="3140205"/>
            <wp:effectExtent b="0" l="0" r="0" t="0"/>
            <wp:docPr descr="Mobile astrologer wireframes" title="" id="66" name="Picture"/>
            <a:graphic>
              <a:graphicData uri="http://schemas.openxmlformats.org/drawingml/2006/picture">
                <pic:pic>
                  <pic:nvPicPr>
                    <pic:cNvPr descr="wireframes/06_mobile_astrologer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0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Mobile astrologer wireframes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5-tab bottom bar — Queue, Session, Earnings, Schedule, Profile.</w:t>
      </w:r>
    </w:p>
    <w:bookmarkStart w:id="68" w:name="live-queue"/>
    <w:p>
      <w:pPr>
        <w:pStyle w:val="Heading3"/>
      </w:pPr>
      <w:r>
        <w:t xml:space="preserve">10.1 Live Queue</w:t>
      </w:r>
    </w:p>
    <w:p>
      <w:pPr>
        <w:pStyle w:val="FirstParagraph"/>
      </w:pPr>
      <w:r>
        <w:t xml:space="preserve">Online/offline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in the top right. Filter chips for topic (Marriage, Career, Tarot). Cards for each waiting client with name, topic, wait time and plan. Top card highlighted with gold border +</w:t>
      </w:r>
      <w:r>
        <w:t xml:space="preserve"> </w:t>
      </w:r>
      <w:r>
        <w:t xml:space="preserve">“Accept · Start session”</w:t>
      </w:r>
      <w:r>
        <w:t xml:space="preserve"> </w:t>
      </w:r>
      <w:r>
        <w:t xml:space="preserve">button.</w:t>
      </w:r>
    </w:p>
    <w:bookmarkEnd w:id="68"/>
    <w:bookmarkStart w:id="69" w:name="live-session"/>
    <w:p>
      <w:pPr>
        <w:pStyle w:val="Heading3"/>
      </w:pPr>
      <w:r>
        <w:t xml:space="preserve">10.2 Live Session</w:t>
      </w:r>
    </w:p>
    <w:p>
      <w:pPr>
        <w:pStyle w:val="FirstParagraph"/>
      </w:pPr>
      <w:r>
        <w:t xml:space="preserve">Top: session timer + End button (gated by</w:t>
      </w:r>
      <w:r>
        <w:t xml:space="preserve"> </w:t>
      </w:r>
      <w:r>
        <w:rPr>
          <w:rStyle w:val="VerbatimChar"/>
        </w:rPr>
        <w:t xml:space="preserve">AlertDialog</w:t>
      </w:r>
      <w:r>
        <w:t xml:space="preserve">). Client mini-chart context card with key facts. Chat thread below. AI-assist hint pill surfaces relevant chart points. Mode toggles at the bottom: text / voice / video / attachments.</w:t>
      </w:r>
    </w:p>
    <w:bookmarkEnd w:id="69"/>
    <w:bookmarkStart w:id="70" w:name="earnings-1"/>
    <w:p>
      <w:pPr>
        <w:pStyle w:val="Heading3"/>
      </w:pPr>
      <w:r>
        <w:t xml:space="preserve">10.3 Earnings</w:t>
      </w:r>
    </w:p>
    <w:p>
      <w:pPr>
        <w:pStyle w:val="FirstParagraph"/>
      </w:pPr>
      <w:r>
        <w:t xml:space="preserve">Hero: ₹38,420 with</w:t>
      </w:r>
      <w:r>
        <w:t xml:space="preserve"> </w:t>
      </w:r>
      <w:r>
        <w:rPr>
          <w:rStyle w:val="VerbatimChar"/>
        </w:rPr>
        <w:t xml:space="preserve">reactbits:CountUp</w:t>
      </w:r>
      <w:r>
        <w:t xml:space="preserve"> </w:t>
      </w:r>
      <w:r>
        <w:t xml:space="preserve">and trend. Mini-KPIs: Sessions, Tips, Avg rating. Recent transactions list with status.</w:t>
      </w:r>
    </w:p>
    <w:bookmarkEnd w:id="70"/>
    <w:bookmarkStart w:id="71" w:name="schedule"/>
    <w:p>
      <w:pPr>
        <w:pStyle w:val="Heading3"/>
      </w:pPr>
      <w:r>
        <w:t xml:space="preserve">10.4 Schedule</w:t>
      </w:r>
    </w:p>
    <w:p>
      <w:pPr>
        <w:pStyle w:val="FirstParagraph"/>
      </w:pPr>
      <w:r>
        <w:t xml:space="preserve">Week strip + time-slot list. Each slot is colour-coded by booking status. Tap a slot → edit sheet (shadcn-rn</w:t>
      </w:r>
      <w:r>
        <w:t xml:space="preserve"> </w:t>
      </w:r>
      <w:r>
        <w:rPr>
          <w:rStyle w:val="VerbatimChar"/>
        </w:rPr>
        <w:t xml:space="preserve">Sheet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Form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Profile</w:t>
      </w:r>
      <w:r>
        <w:t xml:space="preserve"> </w:t>
      </w:r>
      <w:r>
        <w:t xml:space="preserve">(verification status, photo, languages, payout bank details) is the fifth tab and reuses the User Profile pattern.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key-user-flows"/>
    <w:p>
      <w:pPr>
        <w:pStyle w:val="Heading1"/>
      </w:pPr>
      <w:r>
        <w:t xml:space="preserve">11. Key User Flows</w:t>
      </w:r>
    </w:p>
    <w:p>
      <w:pPr>
        <w:pStyle w:val="BlockText"/>
      </w:pPr>
      <w:r>
        <w:t xml:space="preserve">Below are the four highest-traffic flows, written as</w:t>
      </w:r>
      <w:r>
        <w:t xml:space="preserve"> </w:t>
      </w:r>
      <w:r>
        <w:rPr>
          <w:rStyle w:val="VerbatimChar"/>
        </w:rPr>
        <w:t xml:space="preserve">goal → step → component → outcome</w:t>
      </w:r>
      <w:r>
        <w:t xml:space="preserve"> </w:t>
      </w:r>
      <w:r>
        <w:t xml:space="preserve">so they can be implemented and tested directly. Other flows (compatibility, report generation, astrologer booking) follow the same structure and are documented in</w:t>
      </w:r>
      <w:r>
        <w:t xml:space="preserve"> </w:t>
      </w:r>
      <w:r>
        <w:rPr>
          <w:rStyle w:val="VerbatimChar"/>
        </w:rPr>
        <w:t xml:space="preserve">docs/design/flows/</w:t>
      </w:r>
      <w:r>
        <w:t xml:space="preserve"> </w:t>
      </w:r>
      <w:r>
        <w:t xml:space="preserve">(per-flow markdown).</w:t>
      </w:r>
    </w:p>
    <w:bookmarkStart w:id="73" w:name="first-time-user-personalised-reading"/>
    <w:p>
      <w:pPr>
        <w:pStyle w:val="Heading3"/>
      </w:pPr>
      <w:r>
        <w:t xml:space="preserve">11.1 First-time User → Personalised Reading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1056"/>
        <w:gridCol w:w="1584"/>
        <w:gridCol w:w="1936"/>
        <w:gridCol w:w="28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Success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Land on hero</w:t>
            </w:r>
          </w:p>
        </w:tc>
        <w:tc>
          <w:tcPr/>
          <w:p>
            <w:pPr>
              <w:pStyle w:val="Compact"/>
            </w:pPr>
            <w:r>
              <w:t xml:space="preserve">Landing</w:t>
            </w:r>
          </w:p>
        </w:tc>
        <w:tc>
          <w:tcPr/>
          <w:p>
            <w:pPr>
              <w:pStyle w:val="Compact"/>
            </w:pPr>
            <w:r>
              <w:t xml:space="preserve">Aurora, VariableProximity, ClickSpark CTA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rStyle w:val="VerbatimChar"/>
              </w:rPr>
              <w:t xml:space="preserve">Reveal my 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Sign up</w:t>
            </w:r>
          </w:p>
        </w:tc>
        <w:tc>
          <w:tcPr/>
          <w:p>
            <w:pPr>
              <w:pStyle w:val="Compact"/>
            </w:pPr>
            <w:r>
              <w:t xml:space="preserve">Auth modal</w:t>
            </w:r>
          </w:p>
        </w:tc>
        <w:tc>
          <w:tcPr/>
          <w:p>
            <w:pPr>
              <w:pStyle w:val="Compact"/>
            </w:pPr>
            <w:r>
              <w:t xml:space="preserve">shadcn:Form, Input, Button, NextAuth</w:t>
            </w:r>
          </w:p>
        </w:tc>
        <w:tc>
          <w:tcPr/>
          <w:p>
            <w:pPr>
              <w:pStyle w:val="Compact"/>
            </w:pPr>
            <w:r>
              <w:t xml:space="preserve">Account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Birth data</w:t>
            </w:r>
          </w:p>
        </w:tc>
        <w:tc>
          <w:tcPr/>
          <w:p>
            <w:pPr>
              <w:pStyle w:val="Compact"/>
            </w:pPr>
            <w:r>
              <w:t xml:space="preserve">Onboarding step 2</w:t>
            </w:r>
          </w:p>
        </w:tc>
        <w:tc>
          <w:tcPr/>
          <w:p>
            <w:pPr>
              <w:pStyle w:val="Compact"/>
            </w:pPr>
            <w:r>
              <w:t xml:space="preserve">shadcn:DatePicker, Combobox (geocoding)</w:t>
            </w:r>
          </w:p>
        </w:tc>
        <w:tc>
          <w:tcPr/>
          <w:p>
            <w:pPr>
              <w:pStyle w:val="Compact"/>
            </w:pPr>
            <w:r>
              <w:t xml:space="preserve">Lat/long 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Compute chart</w:t>
            </w:r>
          </w:p>
        </w:tc>
        <w:tc>
          <w:tcPr/>
          <w:p>
            <w:pPr>
              <w:pStyle w:val="Compact"/>
            </w:pPr>
            <w:r>
              <w:t xml:space="preserve">Loader</w:t>
            </w:r>
          </w:p>
        </w:tc>
        <w:tc>
          <w:tcPr/>
          <w:p>
            <w:pPr>
              <w:pStyle w:val="Compact"/>
            </w:pPr>
            <w:r>
              <w:t xml:space="preserve">shadcn:Skeleton + reactbits:StarField</w:t>
            </w:r>
          </w:p>
        </w:tc>
        <w:tc>
          <w:tcPr/>
          <w:p>
            <w:pPr>
              <w:pStyle w:val="Compact"/>
            </w:pPr>
            <w:r>
              <w:t xml:space="preserve">Chart JSON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First reveal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reactbits:DecryptedText + SpotlightCard</w:t>
            </w:r>
          </w:p>
        </w:tc>
        <w:tc>
          <w:tcPr/>
          <w:p>
            <w:pPr>
              <w:pStyle w:val="Compact"/>
            </w:pPr>
            <w:r>
              <w:t xml:space="preserve">User reads first 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Save streak</w:t>
            </w:r>
          </w:p>
        </w:tc>
        <w:tc>
          <w:tcPr/>
          <w:p>
            <w:pPr>
              <w:pStyle w:val="Compact"/>
            </w:pPr>
            <w:r>
              <w:t xml:space="preserve">Today (next day)</w:t>
            </w:r>
          </w:p>
        </w:tc>
        <w:tc>
          <w:tcPr/>
          <w:p>
            <w:pPr>
              <w:pStyle w:val="Compact"/>
            </w:pPr>
            <w:r>
              <w:t xml:space="preserve">reactbits:CountUp</w:t>
            </w:r>
          </w:p>
        </w:tc>
        <w:tc>
          <w:tcPr/>
          <w:p>
            <w:pPr>
              <w:pStyle w:val="Compact"/>
            </w:pPr>
            <w:r>
              <w:t xml:space="preserve">Streak +1</w:t>
            </w:r>
          </w:p>
        </w:tc>
      </w:tr>
    </w:tbl>
    <w:bookmarkEnd w:id="73"/>
    <w:bookmarkStart w:id="74" w:name="user-asks-ai-chat-a-career-question"/>
    <w:p>
      <w:pPr>
        <w:pStyle w:val="Heading3"/>
      </w:pPr>
      <w:r>
        <w:t xml:space="preserve">11.2 User Asks AI Chat a Career Question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1056"/>
        <w:gridCol w:w="1584"/>
        <w:gridCol w:w="1936"/>
        <w:gridCol w:w="28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Success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 AI Chat</w:t>
            </w:r>
          </w:p>
        </w:tc>
        <w:tc>
          <w:tcPr/>
          <w:p>
            <w:pPr>
              <w:pStyle w:val="Compact"/>
            </w:pPr>
            <w:r>
              <w:t xml:space="preserve">Sidebar nav / mobile tab</w:t>
            </w:r>
          </w:p>
        </w:tc>
        <w:tc>
          <w:tcPr/>
          <w:p>
            <w:pPr>
              <w:pStyle w:val="Compact"/>
            </w:pPr>
            <w:r>
              <w:t xml:space="preserve">shadcn:Sidebar / TabBar</w:t>
            </w:r>
          </w:p>
        </w:tc>
        <w:tc>
          <w:tcPr/>
          <w:p>
            <w:pPr>
              <w:pStyle w:val="Compact"/>
            </w:pPr>
            <w:r>
              <w:t xml:space="preserve">Chat screen mounts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Type prompt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shadcn:Textarea</w:t>
            </w:r>
          </w:p>
        </w:tc>
        <w:tc>
          <w:tcPr/>
          <w:p>
            <w:pPr>
              <w:pStyle w:val="Compact"/>
            </w:pPr>
            <w:r>
              <w:t xml:space="preserve">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Stream answer</w:t>
            </w:r>
          </w:p>
        </w:tc>
        <w:tc>
          <w:tcPr/>
          <w:p>
            <w:pPr>
              <w:pStyle w:val="Compact"/>
            </w:pPr>
            <w:r>
              <w:t xml:space="preserve">Bubble</w:t>
            </w:r>
          </w:p>
        </w:tc>
        <w:tc>
          <w:tcPr/>
          <w:p>
            <w:pPr>
              <w:pStyle w:val="Compact"/>
            </w:pPr>
            <w:r>
              <w:t xml:space="preserve">reactbits:TextType</w:t>
            </w:r>
          </w:p>
        </w:tc>
        <w:tc>
          <w:tcPr/>
          <w:p>
            <w:pPr>
              <w:pStyle w:val="Compact"/>
            </w:pPr>
            <w:r>
              <w:t xml:space="preserve">Tokens visible &lt;600ms first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Show sources tooltip</w:t>
            </w:r>
          </w:p>
        </w:tc>
        <w:tc>
          <w:tcPr/>
          <w:p>
            <w:pPr>
              <w:pStyle w:val="Compact"/>
            </w:pPr>
            <w:r>
              <w:t xml:space="preserve">Bubble</w:t>
            </w:r>
          </w:p>
        </w:tc>
        <w:tc>
          <w:tcPr/>
          <w:p>
            <w:pPr>
              <w:pStyle w:val="Compact"/>
            </w:pPr>
            <w:r>
              <w:t xml:space="preserve">shadcn:Tooltip</w:t>
            </w:r>
          </w:p>
        </w:tc>
        <w:tc>
          <w:tcPr/>
          <w:p>
            <w:pPr>
              <w:pStyle w:val="Compact"/>
            </w:pPr>
            <w:r>
              <w:t xml:space="preserve">Cites chart 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Save to</w:t>
            </w:r>
            <w:r>
              <w:t xml:space="preserve"> </w:t>
            </w:r>
            <w:r>
              <w:t xml:space="preserve">“My readings”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shadcn:DropdownMenu</w:t>
            </w:r>
          </w:p>
        </w:tc>
        <w:tc>
          <w:tcPr/>
          <w:p>
            <w:pPr>
              <w:pStyle w:val="Compact"/>
            </w:pPr>
            <w:r>
              <w:t xml:space="preserve">Persisted to DB</w:t>
            </w:r>
          </w:p>
        </w:tc>
      </w:tr>
    </w:tbl>
    <w:bookmarkEnd w:id="74"/>
    <w:bookmarkStart w:id="75" w:name="astrologer-takes-a-live-session"/>
    <w:p>
      <w:pPr>
        <w:pStyle w:val="Heading3"/>
      </w:pPr>
      <w:r>
        <w:t xml:space="preserve">11.3 Astrologer Takes a Live Session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1056"/>
        <w:gridCol w:w="1584"/>
        <w:gridCol w:w="1936"/>
        <w:gridCol w:w="28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Success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Toggle Online</w:t>
            </w:r>
          </w:p>
        </w:tc>
        <w:tc>
          <w:tcPr/>
          <w:p>
            <w:pPr>
              <w:pStyle w:val="Compact"/>
            </w:pPr>
            <w:r>
              <w:t xml:space="preserve">Dashboard top bar</w:t>
            </w:r>
          </w:p>
        </w:tc>
        <w:tc>
          <w:tcPr/>
          <w:p>
            <w:pPr>
              <w:pStyle w:val="Compact"/>
            </w:pPr>
            <w:r>
              <w:t xml:space="preserve">shadcn:Switch</w:t>
            </w:r>
          </w:p>
        </w:tc>
        <w:tc>
          <w:tcPr/>
          <w:p>
            <w:pPr>
              <w:pStyle w:val="Compact"/>
            </w:pPr>
            <w:r>
              <w:t xml:space="preserve">Status pushed to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Accept queue card</w:t>
            </w:r>
          </w:p>
        </w:tc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shadcn:Card + Button</w:t>
            </w:r>
          </w:p>
        </w:tc>
        <w:tc>
          <w:tcPr/>
          <w:p>
            <w:pPr>
              <w:pStyle w:val="Compact"/>
            </w:pPr>
            <w:r>
              <w:t xml:space="preserve">Session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See client chart</w:t>
            </w:r>
          </w:p>
        </w:tc>
        <w:tc>
          <w:tcPr/>
          <w:p>
            <w:pPr>
              <w:pStyle w:val="Compact"/>
            </w:pPr>
            <w:r>
              <w:t xml:space="preserve">Live Session</w:t>
            </w:r>
          </w:p>
        </w:tc>
        <w:tc>
          <w:tcPr/>
          <w:p>
            <w:pPr>
              <w:pStyle w:val="Compact"/>
            </w:pPr>
            <w:r>
              <w:t xml:space="preserve">custom:ChartWheel</w:t>
            </w:r>
          </w:p>
        </w:tc>
        <w:tc>
          <w:tcPr/>
          <w:p>
            <w:pPr>
              <w:pStyle w:val="Compact"/>
            </w:pPr>
            <w:r>
              <w:t xml:space="preserve">Chart loads &lt;500ms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Use AI hint</w:t>
            </w:r>
          </w:p>
        </w:tc>
        <w:tc>
          <w:tcPr/>
          <w:p>
            <w:pPr>
              <w:pStyle w:val="Compact"/>
            </w:pPr>
            <w:r>
              <w:t xml:space="preserve">Hint bar</w:t>
            </w:r>
          </w:p>
        </w:tc>
        <w:tc>
          <w:tcPr/>
          <w:p>
            <w:pPr>
              <w:pStyle w:val="Compact"/>
            </w:pPr>
            <w:r>
              <w:t xml:space="preserve">reactbits:DecryptedText</w:t>
            </w:r>
          </w:p>
        </w:tc>
        <w:tc>
          <w:tcPr/>
          <w:p>
            <w:pPr>
              <w:pStyle w:val="Compact"/>
            </w:pPr>
            <w:r>
              <w:t xml:space="preserve">Suggestion appears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End session</w:t>
            </w:r>
          </w:p>
        </w:tc>
        <w:tc>
          <w:tcPr/>
          <w:p>
            <w:pPr>
              <w:pStyle w:val="Compact"/>
            </w:pPr>
            <w:r>
              <w:t xml:space="preserve">Top bar</w:t>
            </w:r>
          </w:p>
        </w:tc>
        <w:tc>
          <w:tcPr/>
          <w:p>
            <w:pPr>
              <w:pStyle w:val="Compact"/>
            </w:pPr>
            <w:r>
              <w:t xml:space="preserve">shadcn:AlertDialog</w:t>
            </w:r>
          </w:p>
        </w:tc>
        <w:tc>
          <w:tcPr/>
          <w:p>
            <w:pPr>
              <w:pStyle w:val="Compact"/>
            </w:pPr>
            <w:r>
              <w:t xml:space="preserve">Receipt + payout queued</w:t>
            </w:r>
          </w:p>
        </w:tc>
      </w:tr>
    </w:tbl>
    <w:bookmarkEnd w:id="75"/>
    <w:bookmarkStart w:id="76" w:name="admin-investigates-an-llm-cost-spike"/>
    <w:p>
      <w:pPr>
        <w:pStyle w:val="Heading3"/>
      </w:pPr>
      <w:r>
        <w:t xml:space="preserve">11.4 Admin Investigates an LLM Cost Spike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1056"/>
        <w:gridCol w:w="1584"/>
        <w:gridCol w:w="1936"/>
        <w:gridCol w:w="28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Success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See alert</w:t>
            </w:r>
          </w:p>
        </w:tc>
        <w:tc>
          <w:tcPr/>
          <w:p>
            <w:pPr>
              <w:pStyle w:val="Compact"/>
            </w:pPr>
            <w: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shadcn:Alert + Toast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“Investigate”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Open LLM Cost</w:t>
            </w:r>
          </w:p>
        </w:tc>
        <w:tc>
          <w:tcPr/>
          <w:p>
            <w:pPr>
              <w:pStyle w:val="Compact"/>
            </w:pPr>
            <w:r>
              <w:t xml:space="preserve">Sidebar</w:t>
            </w:r>
          </w:p>
        </w:tc>
        <w:tc>
          <w:tcPr/>
          <w:p>
            <w:pPr>
              <w:pStyle w:val="Compact"/>
            </w:pPr>
            <w:r>
              <w:t xml:space="preserve">Light skin sidebar</w:t>
            </w:r>
          </w:p>
        </w:tc>
        <w:tc>
          <w:tcPr/>
          <w:p>
            <w:pPr>
              <w:pStyle w:val="Compact"/>
            </w:pPr>
            <w:r>
              <w:t xml:space="preserve">Cost dashboard mounts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Drill route</w:t>
            </w:r>
          </w:p>
        </w:tc>
        <w:tc>
          <w:tcPr/>
          <w:p>
            <w:pPr>
              <w:pStyle w:val="Compact"/>
            </w:pPr>
            <w:r>
              <w:t xml:space="preserve">Top routes panel</w:t>
            </w:r>
          </w:p>
        </w:tc>
        <w:tc>
          <w:tcPr/>
          <w:p>
            <w:pPr>
              <w:pStyle w:val="Compact"/>
            </w:pPr>
            <w:r>
              <w:t xml:space="preserve">shadcn:Progress + Tooltip</w:t>
            </w:r>
          </w:p>
        </w:tc>
        <w:tc>
          <w:tcPr/>
          <w:p>
            <w:pPr>
              <w:pStyle w:val="Compact"/>
            </w:pPr>
            <w:r>
              <w:t xml:space="preserve">Route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Edit routing</w:t>
            </w:r>
          </w:p>
        </w:tc>
        <w:tc>
          <w:tcPr/>
          <w:p>
            <w:pPr>
              <w:pStyle w:val="Compact"/>
            </w:pPr>
            <w:r>
              <w:t xml:space="preserve">Routing config</w:t>
            </w:r>
          </w:p>
        </w:tc>
        <w:tc>
          <w:tcPr/>
          <w:p>
            <w:pPr>
              <w:pStyle w:val="Compact"/>
            </w:pPr>
            <w:r>
              <w:t xml:space="preserve">shadcn:Switch + Sheet (code editor)</w:t>
            </w:r>
          </w:p>
        </w:tc>
        <w:tc>
          <w:tcPr/>
          <w:p>
            <w:pPr>
              <w:pStyle w:val="Compact"/>
            </w:pPr>
            <w:r>
              <w:t xml:space="preserve">Switch provider, save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  <w:tc>
          <w:tcPr/>
          <w:p>
            <w:pPr>
              <w:pStyle w:val="Compact"/>
            </w:pPr>
            <w:r>
              <w:t xml:space="preserve">Real-time chart</w:t>
            </w:r>
          </w:p>
        </w:tc>
        <w:tc>
          <w:tcPr/>
          <w:p>
            <w:pPr>
              <w:pStyle w:val="Compact"/>
            </w:pPr>
            <w:r>
              <w:t xml:space="preserve">shadcn:Chart</w:t>
            </w:r>
          </w:p>
        </w:tc>
        <w:tc>
          <w:tcPr/>
          <w:p>
            <w:pPr>
              <w:pStyle w:val="Compact"/>
            </w:pPr>
            <w:r>
              <w:t xml:space="preserve">Cost curve flattens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78" w:name="accessibility-internationalisation"/>
    <w:p>
      <w:pPr>
        <w:pStyle w:val="Heading1"/>
      </w:pPr>
      <w:r>
        <w:t xml:space="preserve">12. Accessibility &amp; Internationalisation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WCAG 2.2 AA</w:t>
      </w:r>
      <w:r>
        <w:t xml:space="preserve"> </w:t>
      </w:r>
      <w:r>
        <w:t xml:space="preserve">target across all surfaces. CI fails the build if</w:t>
      </w:r>
      <w:r>
        <w:t xml:space="preserve"> </w:t>
      </w:r>
      <w:r>
        <w:rPr>
          <w:rStyle w:val="VerbatimChar"/>
        </w:rPr>
        <w:t xml:space="preserve">axe-core</w:t>
      </w:r>
      <w:r>
        <w:t xml:space="preserve"> </w:t>
      </w:r>
      <w:r>
        <w:t xml:space="preserve">finds a serious violation on a key route.</w:t>
      </w:r>
    </w:p>
    <w:p>
      <w:pPr>
        <w:pStyle w:val="Compact"/>
        <w:numPr>
          <w:ilvl w:val="0"/>
          <w:numId w:val="1018"/>
        </w:numPr>
      </w:pPr>
      <w:r>
        <w:t xml:space="preserve">All interactive elements ≥ 44 × 44 pt touch target on mobile.</w:t>
      </w:r>
    </w:p>
    <w:p>
      <w:pPr>
        <w:pStyle w:val="Compact"/>
        <w:numPr>
          <w:ilvl w:val="0"/>
          <w:numId w:val="1018"/>
        </w:numPr>
      </w:pPr>
      <w:r>
        <w:t xml:space="preserve">Focus rings: 2px violet outline on dark, 2px gold on light. Never removed.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VoiceOver / TalkBack</w:t>
      </w:r>
      <w:r>
        <w:t xml:space="preserve">: every chart-wheel planet renders an accessible label like</w:t>
      </w:r>
      <w:r>
        <w:t xml:space="preserve"> </w:t>
      </w:r>
      <w:r>
        <w:t xml:space="preserve">“Sun in Cancer at 22 degrees, first house”</w:t>
      </w:r>
      <w:r>
        <w:t xml:space="preserve">. Decorative effects (StarField, Aurora) are aria-hidden.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Reduced motion</w:t>
      </w:r>
      <w:r>
        <w:t xml:space="preserve">: when</w:t>
      </w:r>
      <w:r>
        <w:t xml:space="preserve"> </w:t>
      </w:r>
      <w:r>
        <w:rPr>
          <w:rStyle w:val="VerbatimChar"/>
        </w:rPr>
        <w:t xml:space="preserve">prefers-reduced-motion: reduce</w:t>
      </w:r>
      <w:r>
        <w:t xml:space="preserve"> </w:t>
      </w:r>
      <w:r>
        <w:t xml:space="preserve">is true (web) or</w:t>
      </w:r>
      <w:r>
        <w:t xml:space="preserve"> </w:t>
      </w:r>
      <w:r>
        <w:rPr>
          <w:rStyle w:val="VerbatimChar"/>
        </w:rPr>
        <w:t xml:space="preserve">Reduce Motion</w:t>
      </w:r>
      <w:r>
        <w:t xml:space="preserve"> </w:t>
      </w:r>
      <w:r>
        <w:t xml:space="preserve">is on (iOS) /</w:t>
      </w:r>
      <w:r>
        <w:t xml:space="preserve"> </w:t>
      </w:r>
      <w:r>
        <w:rPr>
          <w:rStyle w:val="VerbatimChar"/>
        </w:rPr>
        <w:t xml:space="preserve">Remove animations</w:t>
      </w:r>
      <w:r>
        <w:t xml:space="preserve"> </w:t>
      </w:r>
      <w:r>
        <w:t xml:space="preserve">on Android — Aurora becomes a still gradient, TextType becomes instant text, CountUp becomes the final value.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i18n</w:t>
      </w:r>
      <w:r>
        <w:t xml:space="preserve">: EN, HI, plus 2 regional Indian languages chosen at kickoff. RTL not in scope for v1. Number formatting via</w:t>
      </w:r>
      <w:r>
        <w:t xml:space="preserve"> </w:t>
      </w:r>
      <w:r>
        <w:rPr>
          <w:rStyle w:val="VerbatimChar"/>
        </w:rPr>
        <w:t xml:space="preserve">Intl.NumberFormat</w:t>
      </w:r>
      <w:r>
        <w:t xml:space="preserve">. Astrology terms keep the Sanskrit/IAST original alongside the translation in glossary entries.</w:t>
      </w:r>
    </w:p>
    <w:p>
      <w:r>
        <w:pict>
          <v:rect style="width:0;height:1.5pt" o:hralign="center" o:hrstd="t" o:hr="t"/>
        </w:pict>
      </w:r>
    </w:p>
    <w:bookmarkEnd w:id="78"/>
    <w:bookmarkStart w:id="79" w:name="motion-animation-guidelines"/>
    <w:p>
      <w:pPr>
        <w:pStyle w:val="Heading1"/>
      </w:pPr>
      <w:r>
        <w:t xml:space="preserve">13. Motion &amp; Animation Guidelines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cubic-bezier(0.22, 1, 0.36, 1)</w:t>
            </w:r>
          </w:p>
        </w:tc>
        <w:tc>
          <w:tcPr/>
          <w:p>
            <w:pPr>
              <w:pStyle w:val="Compact"/>
            </w:pPr>
            <w:r>
              <w:t xml:space="preserve">Default for entrances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cubic-bezier(0.65, 0, 0.35, 1)</w:t>
            </w:r>
          </w:p>
        </w:tc>
        <w:tc>
          <w:tcPr/>
          <w:p>
            <w:pPr>
              <w:pStyle w:val="Compact"/>
            </w:pPr>
            <w:r>
              <w:t xml:space="preserve">Default for exits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150ms</w:t>
            </w:r>
          </w:p>
        </w:tc>
        <w:tc>
          <w:tcPr/>
          <w:p>
            <w:pPr>
              <w:pStyle w:val="Compact"/>
            </w:pPr>
            <w:r>
              <w:t xml:space="preserve">Hover / micro-interactions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220ms</w:t>
            </w:r>
          </w:p>
        </w:tc>
        <w:tc>
          <w:tcPr/>
          <w:p>
            <w:pPr>
              <w:pStyle w:val="Compact"/>
            </w:pPr>
            <w:r>
              <w:t xml:space="preserve">Tab swap, card reveal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420ms</w:t>
            </w:r>
          </w:p>
        </w:tc>
        <w:tc>
          <w:tcPr/>
          <w:p>
            <w:pPr>
              <w:pStyle w:val="Compact"/>
            </w:pPr>
            <w:r>
              <w:t xml:space="preserve">Sheet / dialog 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1200ms</w:t>
            </w:r>
          </w:p>
        </w:tc>
        <w:tc>
          <w:tcPr/>
          <w:p>
            <w:pPr>
              <w:pStyle w:val="Compact"/>
            </w:pPr>
            <w:r>
              <w:t xml:space="preserve">DecryptedText reveal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2000ms</w:t>
            </w:r>
          </w:p>
        </w:tc>
        <w:tc>
          <w:tcPr/>
          <w:p>
            <w:pPr>
              <w:pStyle w:val="Compact"/>
            </w:pPr>
            <w:r>
              <w:t xml:space="preserve">CountUp KPI roll</w:t>
            </w:r>
          </w:p>
        </w:tc>
      </w:tr>
    </w:tbl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Animate purpose, not decoration.</w:t>
      </w:r>
      <w:r>
        <w:t xml:space="preserve"> </w:t>
      </w:r>
      <w:r>
        <w:t xml:space="preserve">Every animation either signals state (loading, success) or communicates spatial relationship (sheet slides up from bottom).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Don’t double-animate.</w:t>
      </w:r>
      <w:r>
        <w:t xml:space="preserve"> </w:t>
      </w:r>
      <w:r>
        <w:t xml:space="preserve">If reactbits already animates the entrance, don’t add a Tailwind</w:t>
      </w:r>
      <w:r>
        <w:t xml:space="preserve"> </w:t>
      </w:r>
      <w:r>
        <w:rPr>
          <w:rStyle w:val="VerbatimChar"/>
        </w:rPr>
        <w:t xml:space="preserve">animate-fade-in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Cap continuous loops to 3.</w:t>
      </w:r>
      <w:r>
        <w:t xml:space="preserve"> </w:t>
      </w:r>
      <w:r>
        <w:t xml:space="preserve">Aurora, StarField, gradient text — anything more is noise.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Always cancel on unmount.</w:t>
      </w:r>
      <w:r>
        <w:t xml:space="preserve"> </w:t>
      </w:r>
      <w:r>
        <w:t xml:space="preserve">Reanimated</w:t>
      </w:r>
      <w:r>
        <w:t xml:space="preserve"> </w:t>
      </w:r>
      <w:r>
        <w:rPr>
          <w:rStyle w:val="VerbatimChar"/>
        </w:rPr>
        <w:t xml:space="preserve">cancelAnimation</w:t>
      </w:r>
      <w:r>
        <w:t xml:space="preserve">, web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t xml:space="preserve">cancellation.</w:t>
      </w:r>
    </w:p>
    <w:p>
      <w:r>
        <w:pict>
          <v:rect style="width:0;height:1.5pt" o:hralign="center" o:hrstd="t" o:hr="t"/>
        </w:pict>
      </w:r>
    </w:p>
    <w:bookmarkEnd w:id="79"/>
    <w:bookmarkStart w:id="80" w:name="empty-loading-error-states"/>
    <w:p>
      <w:pPr>
        <w:pStyle w:val="Heading1"/>
      </w:pPr>
      <w:r>
        <w:t xml:space="preserve">14. Empty, Loading &amp; Error States</w:t>
      </w:r>
    </w:p>
    <w:p>
      <w:pPr>
        <w:pStyle w:val="FirstParagraph"/>
      </w:pPr>
      <w:r>
        <w:t xml:space="preserve">Each major surface has explicit states: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Empty</w:t>
      </w:r>
      <w:r>
        <w:t xml:space="preserve"> </w:t>
      </w:r>
      <w:r>
        <w:t xml:space="preserve">— illustration + 1-line headline + 1 CTA. e.g. Compatibility before any partner profile is added.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Loading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shadcn:Skeleton</w:t>
      </w:r>
      <w:r>
        <w:t xml:space="preserve"> </w:t>
      </w:r>
      <w:r>
        <w:t xml:space="preserve">rows that match the eventual layout,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global spinner.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Error</w:t>
      </w:r>
      <w:r>
        <w:t xml:space="preserve"> </w:t>
      </w:r>
      <w:r>
        <w:t xml:space="preserve">— friendly message + retry CTA + (in dev) a</w:t>
      </w:r>
      <w:r>
        <w:t xml:space="preserve"> </w:t>
      </w:r>
      <w:r>
        <w:t xml:space="preserve">“Copy error”</w:t>
      </w:r>
      <w:r>
        <w:t xml:space="preserve"> </w:t>
      </w:r>
      <w:r>
        <w:t xml:space="preserve">button. Errors are reported to Sentry with the route + user id.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Offline (mobile)</w:t>
      </w:r>
      <w:r>
        <w:t xml:space="preserve"> </w:t>
      </w:r>
      <w:r>
        <w:t xml:space="preserve">— banner:</w:t>
      </w:r>
      <w:r>
        <w:t xml:space="preserve"> </w:t>
      </w:r>
      <w:r>
        <w:t xml:space="preserve">“You’re offline · showing cached chart”</w:t>
      </w:r>
      <w:r>
        <w:t xml:space="preserve">. Disabled actions become non-interactive but stay visible.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Rate-limited (AI chat)</w:t>
      </w:r>
      <w:r>
        <w:t xml:space="preserve"> </w:t>
      </w:r>
      <w:r>
        <w:t xml:space="preserve">— soft block with countdown using</w:t>
      </w:r>
      <w:r>
        <w:t xml:space="preserve"> </w:t>
      </w:r>
      <w:r>
        <w:rPr>
          <w:rStyle w:val="VerbatimChar"/>
        </w:rPr>
        <w:t xml:space="preserve">reactbits:CountUp</w:t>
      </w:r>
      <w:r>
        <w:t xml:space="preserve"> </w:t>
      </w:r>
      <w:r>
        <w:t xml:space="preserve">inverted.</w:t>
      </w:r>
    </w:p>
    <w:p>
      <w:r>
        <w:pict>
          <v:rect style="width:0;height:1.5pt" o:hralign="center" o:hrstd="t" o:hr="t"/>
        </w:pict>
      </w:r>
    </w:p>
    <w:bookmarkEnd w:id="80"/>
    <w:bookmarkStart w:id="81" w:name="hand-off-implementation-notes"/>
    <w:p>
      <w:pPr>
        <w:pStyle w:val="Heading1"/>
      </w:pPr>
      <w:r>
        <w:t xml:space="preserve">15. Hand-off &amp; Implementation Notes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Source files for these wireframes</w:t>
      </w:r>
      <w:r>
        <w:t xml:space="preserve"> </w:t>
      </w:r>
      <w:r>
        <w:t xml:space="preserve">live in</w:t>
      </w:r>
      <w:r>
        <w:t xml:space="preserve"> </w:t>
      </w:r>
      <w:r>
        <w:rPr>
          <w:rStyle w:val="VerbatimChar"/>
        </w:rPr>
        <w:t xml:space="preserve">docs/design/wireframes/gen_*.py</w:t>
      </w:r>
      <w:r>
        <w:t xml:space="preserve">. They are matplotlib generators; rerun</w:t>
      </w:r>
      <w:r>
        <w:t xml:space="preserve"> </w:t>
      </w:r>
      <w:r>
        <w:rPr>
          <w:rStyle w:val="VerbatimChar"/>
        </w:rPr>
        <w:t xml:space="preserve">python3 docs/design/wireframes/gen_*.py</w:t>
      </w:r>
      <w:r>
        <w:t xml:space="preserve"> </w:t>
      </w:r>
      <w:r>
        <w:t xml:space="preserve">to refresh.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Tokens</w:t>
      </w:r>
      <w:r>
        <w:t xml:space="preserve"> </w:t>
      </w:r>
      <w:r>
        <w:t xml:space="preserve">are exported as JSON at</w:t>
      </w:r>
      <w:r>
        <w:t xml:space="preserve"> </w:t>
      </w:r>
      <w:r>
        <w:rPr>
          <w:rStyle w:val="VerbatimChar"/>
        </w:rPr>
        <w:t xml:space="preserve">src/frontend/styles/tokens.json</w:t>
      </w:r>
      <w:r>
        <w:t xml:space="preserve"> </w:t>
      </w:r>
      <w:r>
        <w:t xml:space="preserve">and consumed by Tailwind (web) + NativeWind (mobile) via a shared build step.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Storybook (web)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apps/web/.storybook</w:t>
      </w:r>
      <w:r>
        <w:t xml:space="preserve"> </w:t>
      </w:r>
      <w:r>
        <w:t xml:space="preserve">— every shadcn and reactbits component has a story with all states (default, hover, focus, disabled, loading, error). PRs that add a UI component must add a story.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Figma library</w:t>
      </w:r>
      <w:r>
        <w:t xml:space="preserve"> </w:t>
      </w:r>
      <w:r>
        <w:t xml:space="preserve">— generated at handoff from this spec; tokens stay synced via the Figma Tokens plugin pointing at</w:t>
      </w:r>
      <w:r>
        <w:t xml:space="preserve"> </w:t>
      </w:r>
      <w:r>
        <w:rPr>
          <w:rStyle w:val="VerbatimChar"/>
        </w:rPr>
        <w:t xml:space="preserve">tokens.json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Definition of Done (UI)</w:t>
      </w:r>
      <w:r>
        <w:t xml:space="preserve">: implemented, themed (both skins where applicable), responsive (mobile-first breakpoints</w:t>
      </w:r>
      <w:r>
        <w:t xml:space="preserve"> </w:t>
      </w:r>
      <w:r>
        <w:rPr>
          <w:rStyle w:val="VerbatimChar"/>
        </w:rPr>
        <w:t xml:space="preserve">sm 640 / md 768 / lg 1024 / xl 1280 / 2xl 1536</w:t>
      </w:r>
      <w:r>
        <w:t xml:space="preserve">), accessible (axe pass), i18n-ready (no hard-coded copy), tested (Storybook + at least one unit test), reviewed.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Design Specification — version 1.0 — 2026-04-26.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jpg" /><Relationship Type="http://schemas.openxmlformats.org/officeDocument/2006/relationships/image" Id="rId27" Target="media/rId27.jpg" /><Relationship Type="http://schemas.openxmlformats.org/officeDocument/2006/relationships/image" Id="rId37" Target="media/rId37.jpg" /><Relationship Type="http://schemas.openxmlformats.org/officeDocument/2006/relationships/image" Id="rId45" Target="media/rId45.jpg" /><Relationship Type="http://schemas.openxmlformats.org/officeDocument/2006/relationships/image" Id="rId53" Target="media/rId53.jpg" /><Relationship Type="http://schemas.openxmlformats.org/officeDocument/2006/relationships/image" Id="rId65" Target="media/rId6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Astrology App — Design Specification</dc:title>
  <dc:creator>Web Portals · Landing Site · Mobile Apps</dc:creator>
  <cp:keywords/>
  <dcterms:created xsi:type="dcterms:W3CDTF">2026-04-26T16:21:24Z</dcterms:created>
  <dcterms:modified xsi:type="dcterms:W3CDTF">2026-04-26T16:21:24Z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2026-04-26</vt:lpwstr>
  </property>
</Properties>
</file>