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HospitalPro — User Manual</w:t>
      </w:r>
    </w:p>
    <w:p>
      <w:pPr>
        <w:pStyle w:val="Subtitle"/>
      </w:pPr>
      <w:r>
        <w:t xml:space="preserve">Day-to-day operating guide for hospital staff</w:t>
      </w:r>
    </w:p>
    <w:p>
      <w:pPr>
        <w:pStyle w:val="Date"/>
      </w:pPr>
      <w:r>
        <w:t xml:space="preserve">May 2026</w:t>
      </w:r>
    </w:p>
    <w:bookmarkStart w:id="103" w:name="hospitalpro-user-manual"/>
    <w:p>
      <w:pPr>
        <w:pStyle w:val="Heading1"/>
      </w:pPr>
      <w:r>
        <w:t xml:space="preserve">HospitalPro — User Manual</w:t>
      </w:r>
    </w:p>
    <w:p>
      <w:pPr>
        <w:pStyle w:val="BlockText"/>
      </w:pPr>
      <w:r>
        <w:rPr>
          <w:b/>
          <w:bCs/>
        </w:rPr>
        <w:t xml:space="preserve">About screenshots:</w:t>
      </w:r>
      <w:r>
        <w:t xml:space="preserve"> </w:t>
      </w:r>
      <w:r>
        <w:t xml:space="preserve">Placeholders are marked</w:t>
      </w:r>
      <w:r>
        <w:t xml:space="preserve"> </w:t>
      </w:r>
      <w:r>
        <w:rPr>
          <w:b/>
          <w:bCs/>
        </w:rPr>
        <w:t xml:space="preserve">[SCREENSHOT: …]</w:t>
      </w:r>
      <w:r>
        <w:t xml:space="preserve">. Replace each with an actual screen capture from your hospital’s deployment before printing for training. Ideal capture resolution: 1920 × 1080 for desktop, 1170 × 2532 for mobile (iPhone 13 Pro). All examples use the seeded demo tenant (</w:t>
      </w:r>
      <w:r>
        <w:t xml:space="preserve">“Busitema Referral Hospital”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Getting started — login &amp; first run</w:t>
      </w:r>
    </w:p>
    <w:p>
      <w:pPr>
        <w:pStyle w:val="Compact"/>
        <w:numPr>
          <w:ilvl w:val="0"/>
          <w:numId w:val="1001"/>
        </w:numPr>
      </w:pPr>
      <w:r>
        <w:t xml:space="preserve">Roles, permissions, and what you’ll see</w:t>
      </w:r>
    </w:p>
    <w:p>
      <w:pPr>
        <w:pStyle w:val="Compact"/>
        <w:numPr>
          <w:ilvl w:val="0"/>
          <w:numId w:val="1001"/>
        </w:numPr>
      </w:pPr>
      <w:r>
        <w:t xml:space="preserve">The portal at a glance</w:t>
      </w:r>
    </w:p>
    <w:p>
      <w:pPr>
        <w:pStyle w:val="Compact"/>
        <w:numPr>
          <w:ilvl w:val="0"/>
          <w:numId w:val="1001"/>
        </w:numPr>
      </w:pPr>
      <w:r>
        <w:t xml:space="preserve">Front Office (patient registration)</w:t>
      </w:r>
    </w:p>
    <w:p>
      <w:pPr>
        <w:pStyle w:val="Compact"/>
        <w:numPr>
          <w:ilvl w:val="0"/>
          <w:numId w:val="1001"/>
        </w:numPr>
      </w:pPr>
      <w:r>
        <w:t xml:space="preserve">Appointments</w:t>
      </w:r>
    </w:p>
    <w:p>
      <w:pPr>
        <w:pStyle w:val="Compact"/>
        <w:numPr>
          <w:ilvl w:val="0"/>
          <w:numId w:val="1001"/>
        </w:numPr>
      </w:pPr>
      <w:r>
        <w:t xml:space="preserve">OPD (outpatient consultation)</w:t>
      </w:r>
    </w:p>
    <w:p>
      <w:pPr>
        <w:pStyle w:val="Compact"/>
        <w:numPr>
          <w:ilvl w:val="0"/>
          <w:numId w:val="1001"/>
        </w:numPr>
      </w:pPr>
      <w:r>
        <w:t xml:space="preserve">IPD / Ward (inpatient care)</w:t>
      </w:r>
    </w:p>
    <w:p>
      <w:pPr>
        <w:pStyle w:val="Compact"/>
        <w:numPr>
          <w:ilvl w:val="0"/>
          <w:numId w:val="1001"/>
        </w:numPr>
      </w:pPr>
      <w:r>
        <w:t xml:space="preserve">Emergency &amp; ICU</w:t>
      </w:r>
    </w:p>
    <w:p>
      <w:pPr>
        <w:pStyle w:val="Compact"/>
        <w:numPr>
          <w:ilvl w:val="0"/>
          <w:numId w:val="1001"/>
        </w:numPr>
      </w:pPr>
      <w:r>
        <w:t xml:space="preserve">Laboratory</w:t>
      </w:r>
    </w:p>
    <w:p>
      <w:pPr>
        <w:pStyle w:val="Compact"/>
        <w:numPr>
          <w:ilvl w:val="0"/>
          <w:numId w:val="1001"/>
        </w:numPr>
      </w:pPr>
      <w:r>
        <w:t xml:space="preserve">Radiology</w:t>
      </w:r>
    </w:p>
    <w:p>
      <w:pPr>
        <w:pStyle w:val="Compact"/>
        <w:numPr>
          <w:ilvl w:val="0"/>
          <w:numId w:val="1001"/>
        </w:numPr>
      </w:pPr>
      <w:r>
        <w:t xml:space="preserve">Pharmacy</w:t>
      </w:r>
    </w:p>
    <w:p>
      <w:pPr>
        <w:pStyle w:val="Compact"/>
        <w:numPr>
          <w:ilvl w:val="0"/>
          <w:numId w:val="1001"/>
        </w:numPr>
      </w:pPr>
      <w:r>
        <w:t xml:space="preserve">Operation Theatre (OT) &amp; Surgery</w:t>
      </w:r>
    </w:p>
    <w:p>
      <w:pPr>
        <w:pStyle w:val="Compact"/>
        <w:numPr>
          <w:ilvl w:val="0"/>
          <w:numId w:val="1001"/>
        </w:numPr>
      </w:pPr>
      <w:r>
        <w:t xml:space="preserve">Billing &amp; Payments</w:t>
      </w:r>
    </w:p>
    <w:p>
      <w:pPr>
        <w:pStyle w:val="Compact"/>
        <w:numPr>
          <w:ilvl w:val="0"/>
          <w:numId w:val="1001"/>
        </w:numPr>
      </w:pPr>
      <w:r>
        <w:t xml:space="preserve">Doctor’s portal — special view</w:t>
      </w:r>
    </w:p>
    <w:p>
      <w:pPr>
        <w:pStyle w:val="Compact"/>
        <w:numPr>
          <w:ilvl w:val="0"/>
          <w:numId w:val="1001"/>
        </w:numPr>
      </w:pPr>
      <w:r>
        <w:t xml:space="preserve">Lab Configuration (admin)</w:t>
      </w:r>
    </w:p>
    <w:p>
      <w:pPr>
        <w:pStyle w:val="Compact"/>
        <w:numPr>
          <w:ilvl w:val="0"/>
          <w:numId w:val="1001"/>
        </w:numPr>
      </w:pPr>
      <w:r>
        <w:t xml:space="preserve">System Control (admin)</w:t>
      </w:r>
    </w:p>
    <w:p>
      <w:pPr>
        <w:pStyle w:val="Compact"/>
        <w:numPr>
          <w:ilvl w:val="0"/>
          <w:numId w:val="1001"/>
        </w:numPr>
      </w:pPr>
      <w:r>
        <w:t xml:space="preserve">Reports &amp; Analytics</w:t>
      </w:r>
    </w:p>
    <w:p>
      <w:pPr>
        <w:pStyle w:val="Compact"/>
        <w:numPr>
          <w:ilvl w:val="0"/>
          <w:numId w:val="1001"/>
        </w:numPr>
      </w:pPr>
      <w:r>
        <w:t xml:space="preserve">Mobile apps — Patient</w:t>
      </w:r>
    </w:p>
    <w:p>
      <w:pPr>
        <w:pStyle w:val="Compact"/>
        <w:numPr>
          <w:ilvl w:val="0"/>
          <w:numId w:val="1001"/>
        </w:numPr>
      </w:pPr>
      <w:r>
        <w:t xml:space="preserve">Mobile apps — Doctor</w:t>
      </w:r>
    </w:p>
    <w:p>
      <w:pPr>
        <w:pStyle w:val="Compact"/>
        <w:numPr>
          <w:ilvl w:val="0"/>
          <w:numId w:val="1001"/>
        </w:numPr>
      </w:pPr>
      <w:r>
        <w:t xml:space="preserve">Common tasks (cheat-sheet)</w:t>
      </w:r>
    </w:p>
    <w:p>
      <w:pPr>
        <w:pStyle w:val="Compact"/>
        <w:numPr>
          <w:ilvl w:val="0"/>
          <w:numId w:val="1001"/>
        </w:numPr>
      </w:pPr>
      <w:r>
        <w:t xml:space="preserve">FAQs</w:t>
      </w:r>
    </w:p>
    <w:p>
      <w:pPr>
        <w:pStyle w:val="Compact"/>
        <w:numPr>
          <w:ilvl w:val="0"/>
          <w:numId w:val="1001"/>
        </w:numPr>
      </w:pPr>
      <w:r>
        <w:t xml:space="preserve">Glossary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HospitalPro is the hospital’s information system. It records every patient interaction — from registration at the front desk, through clinical consults, lab and imaging, ward stays, surgeries, and finally billing — in one connected platform.</w:t>
      </w:r>
    </w:p>
    <w:p>
      <w:pPr>
        <w:pStyle w:val="BodyText"/>
      </w:pPr>
      <w:r>
        <w:t xml:space="preserve">You’ll use it 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portal</w:t>
      </w:r>
      <w:r>
        <w:t xml:space="preserve"> </w:t>
      </w:r>
      <w:r>
        <w:t xml:space="preserve">— Chrome / Edge / Safari on a desktop or laptop. The primary interface for clinical and administrative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apps</w:t>
      </w:r>
      <w:r>
        <w:t xml:space="preserve"> </w:t>
      </w:r>
      <w:r>
        <w:t xml:space="preserve">— patient app and doctor app, both available for iOS and Android. Lighter, focused, designed for use away from the desk.</w:t>
      </w:r>
    </w:p>
    <w:p>
      <w:pPr>
        <w:pStyle w:val="FirstParagraph"/>
      </w:pPr>
      <w:r>
        <w:t xml:space="preserve">This manual covers the web portal first, then the mobile apps. Each module has the same structure: what it’s for → how to open it → step-by-step for the most common tasks → common errors and what to do.</w:t>
      </w:r>
    </w:p>
    <w:p>
      <w:r>
        <w:pict>
          <v:rect style="width:0;height:1.5pt" o:hralign="center" o:hrstd="t" o:hr="t"/>
        </w:pict>
      </w:r>
    </w:p>
    <w:bookmarkEnd w:id="10"/>
    <w:bookmarkStart w:id="16" w:name="getting-started-login-first-run"/>
    <w:p>
      <w:pPr>
        <w:pStyle w:val="Heading2"/>
      </w:pPr>
      <w:r>
        <w:t xml:space="preserve">2. Getting started — login &amp; first run</w:t>
      </w:r>
    </w:p>
    <w:bookmarkStart w:id="11" w:name="where-to-go"/>
    <w:p>
      <w:pPr>
        <w:pStyle w:val="Heading3"/>
      </w:pPr>
      <w:r>
        <w:t xml:space="preserve">2.1 Where to go</w:t>
      </w:r>
    </w:p>
    <w:p>
      <w:pPr>
        <w:pStyle w:val="FirstParagraph"/>
      </w:pPr>
      <w:r>
        <w:t xml:space="preserve">Open your browser and visit your hospital’s HospitalPro URL — typically:</w:t>
      </w:r>
    </w:p>
    <w:p>
      <w:pPr>
        <w:pStyle w:val="SourceCode"/>
      </w:pPr>
      <w:r>
        <w:rPr>
          <w:rStyle w:val="VerbatimChar"/>
        </w:rPr>
        <w:t xml:space="preserve">https://&lt;hospital-name&gt;.hospitalpro.io</w:t>
      </w:r>
    </w:p>
    <w:p>
      <w:pPr>
        <w:pStyle w:val="FirstParagraph"/>
      </w:pPr>
      <w:r>
        <w:t xml:space="preserve">For Busitema Referral the URL is</w:t>
      </w:r>
      <w:r>
        <w:t xml:space="preserve"> </w:t>
      </w:r>
      <w:r>
        <w:rPr>
          <w:rStyle w:val="VerbatimChar"/>
        </w:rPr>
        <w:t xml:space="preserve">https://hospital-vnyb.vercel.app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[SCREENSHOT: Login page — shows the HospitalPro logo, hospital name, username + password fields,</w:t>
      </w:r>
      <w:r>
        <w:rPr>
          <w:b/>
          <w:bCs/>
        </w:rPr>
        <w:t xml:space="preserve"> </w:t>
      </w:r>
      <w:r>
        <w:rPr>
          <w:b/>
          <w:bCs/>
        </w:rPr>
        <w:t xml:space="preserve">“Forgot Password?”</w:t>
      </w:r>
      <w:r>
        <w:rPr>
          <w:b/>
          <w:bCs/>
        </w:rPr>
        <w:t xml:space="preserve"> </w:t>
      </w:r>
      <w:r>
        <w:rPr>
          <w:b/>
          <w:bCs/>
        </w:rPr>
        <w:t xml:space="preserve">link, and the blue</w:t>
      </w:r>
      <w:r>
        <w:rPr>
          <w:b/>
          <w:bCs/>
        </w:rPr>
        <w:t xml:space="preserve"> </w:t>
      </w:r>
      <w:r>
        <w:rPr>
          <w:b/>
          <w:bCs/>
        </w:rPr>
        <w:t xml:space="preserve">“Sign In”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button]</w:t>
      </w:r>
    </w:p>
    <w:bookmarkEnd w:id="11"/>
    <w:bookmarkStart w:id="12" w:name="first-time-sign-in"/>
    <w:p>
      <w:pPr>
        <w:pStyle w:val="Heading3"/>
      </w:pPr>
      <w:r>
        <w:t xml:space="preserve">2.2 First-time sign-in</w:t>
      </w:r>
    </w:p>
    <w:p>
      <w:pPr>
        <w:pStyle w:val="Compact"/>
        <w:numPr>
          <w:ilvl w:val="0"/>
          <w:numId w:val="1003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temporary password</w:t>
      </w:r>
      <w:r>
        <w:t xml:space="preserve"> </w:t>
      </w:r>
      <w:r>
        <w:t xml:space="preserve">provided by your administrator. Usernames are usually first-initial + last name (</w:t>
      </w:r>
      <w:r>
        <w:rPr>
          <w:rStyle w:val="VerbatimChar"/>
        </w:rPr>
        <w:t xml:space="preserve">jsmith</w:t>
      </w:r>
      <w:r>
        <w:t xml:space="preserve">,</w:t>
      </w:r>
      <w:r>
        <w:t xml:space="preserve"> </w:t>
      </w:r>
      <w:r>
        <w:rPr>
          <w:rStyle w:val="VerbatimChar"/>
        </w:rPr>
        <w:t xml:space="preserve">rsharma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You’ll land on your role-specific dashboard.</w:t>
      </w:r>
    </w:p>
    <w:bookmarkEnd w:id="12"/>
    <w:bookmarkStart w:id="13" w:name="if-you-forgot-your-password"/>
    <w:p>
      <w:pPr>
        <w:pStyle w:val="Heading3"/>
      </w:pPr>
      <w:r>
        <w:t xml:space="preserve">2.3 If you forgot your password</w:t>
      </w:r>
    </w:p>
    <w:p>
      <w:pPr>
        <w:pStyle w:val="Compact"/>
        <w:numPr>
          <w:ilvl w:val="0"/>
          <w:numId w:val="1004"/>
        </w:numPr>
      </w:pPr>
      <w:r>
        <w:t xml:space="preserve">On the login page click</w:t>
      </w:r>
      <w:r>
        <w:t xml:space="preserve"> </w:t>
      </w:r>
      <w:r>
        <w:rPr>
          <w:b/>
          <w:bCs/>
        </w:rPr>
        <w:t xml:space="preserve">Forgot Password?</w:t>
      </w:r>
    </w:p>
    <w:p>
      <w:pPr>
        <w:pStyle w:val="Compact"/>
        <w:numPr>
          <w:ilvl w:val="0"/>
          <w:numId w:val="1004"/>
        </w:numPr>
      </w:pPr>
      <w:r>
        <w:t xml:space="preserve">Enter your registered email.</w:t>
      </w:r>
    </w:p>
    <w:p>
      <w:pPr>
        <w:pStyle w:val="Compact"/>
        <w:numPr>
          <w:ilvl w:val="0"/>
          <w:numId w:val="1004"/>
        </w:numPr>
      </w:pPr>
      <w:r>
        <w:t xml:space="preserve">You’ll receive an email with a reset link. The link is valid for 30 minutes.</w:t>
      </w:r>
    </w:p>
    <w:p>
      <w:pPr>
        <w:pStyle w:val="Compact"/>
        <w:numPr>
          <w:ilvl w:val="0"/>
          <w:numId w:val="1004"/>
        </w:numPr>
      </w:pPr>
      <w:r>
        <w:t xml:space="preserve">Click the link, choose a new password (minimum 8 characters), confirm.</w:t>
      </w:r>
    </w:p>
    <w:p>
      <w:pPr>
        <w:pStyle w:val="Compact"/>
        <w:numPr>
          <w:ilvl w:val="0"/>
          <w:numId w:val="1004"/>
        </w:numPr>
      </w:pPr>
      <w:r>
        <w:t xml:space="preserve">Sign in with the new password.</w:t>
      </w:r>
    </w:p>
    <w:bookmarkEnd w:id="13"/>
    <w:bookmarkStart w:id="14" w:name="X91c1e02d13cd7ed266908c28e6894fe93173b8a"/>
    <w:p>
      <w:pPr>
        <w:pStyle w:val="Heading3"/>
      </w:pPr>
      <w:r>
        <w:t xml:space="preserve">2.4 Changing your password from inside the app</w:t>
      </w:r>
    </w:p>
    <w:p>
      <w:pPr>
        <w:pStyle w:val="Compact"/>
        <w:numPr>
          <w:ilvl w:val="0"/>
          <w:numId w:val="1005"/>
        </w:numPr>
      </w:pPr>
      <w:r>
        <w:t xml:space="preserve">From any portal page, click your name in the top-right.</w:t>
      </w:r>
    </w:p>
    <w:p>
      <w:pPr>
        <w:pStyle w:val="Compact"/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Enter your current password, then the new password twice.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</w:t>
      </w:r>
      <w:r>
        <w:t xml:space="preserve">.</w:t>
      </w:r>
    </w:p>
    <w:p>
      <w:pPr>
        <w:pStyle w:val="FirstParagraph"/>
      </w:pPr>
      <w:r>
        <w:t xml:space="preserve">For mobile apps, see</w:t>
      </w:r>
      <w:r>
        <w:t xml:space="preserve"> </w:t>
      </w:r>
      <w:r>
        <w:rPr>
          <w:b/>
          <w:bCs/>
        </w:rPr>
        <w:t xml:space="preserve">§19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§20</w:t>
      </w:r>
      <w:r>
        <w:t xml:space="preserve">.</w:t>
      </w:r>
    </w:p>
    <w:bookmarkEnd w:id="14"/>
    <w:bookmarkStart w:id="15" w:name="account-locked"/>
    <w:p>
      <w:pPr>
        <w:pStyle w:val="Heading3"/>
      </w:pPr>
      <w:r>
        <w:t xml:space="preserve">2.5 Account locked?</w:t>
      </w:r>
    </w:p>
    <w:p>
      <w:pPr>
        <w:pStyle w:val="FirstParagraph"/>
      </w:pPr>
      <w:r>
        <w:t xml:space="preserve">After 5 incorrect password attempts in a row your account is locked for 15 minutes. Either wait, or ask an administrator to use</w:t>
      </w:r>
      <w:r>
        <w:t xml:space="preserve"> </w:t>
      </w:r>
      <w:r>
        <w:rPr>
          <w:b/>
          <w:bCs/>
        </w:rPr>
        <w:t xml:space="preserve">System Control → User Management → Reset 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oles-permissions-and-what-youll-see"/>
    <w:p>
      <w:pPr>
        <w:pStyle w:val="Heading2"/>
      </w:pPr>
      <w:r>
        <w:t xml:space="preserve">3. Roles, permissions, and what you’ll see</w:t>
      </w:r>
    </w:p>
    <w:p>
      <w:pPr>
        <w:pStyle w:val="FirstParagraph"/>
      </w:pPr>
      <w:r>
        <w:t xml:space="preserve">Your role determines which menu items appear and which actions are available. Common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Sees in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/ CONSULTANT / SURGEON</w:t>
            </w:r>
          </w:p>
        </w:tc>
        <w:tc>
          <w:tcPr/>
          <w:p>
            <w:pPr>
              <w:pStyle w:val="Compact"/>
            </w:pPr>
            <w:r>
              <w:t xml:space="preserve">Dashboard (chart-style), Live Dashboard, Front Office, Appointments, OPD, IPD, ICU, Emergency, OT, Lab, Radiology, Pharmacy, Billing,</w:t>
            </w:r>
            <w:r>
              <w:t xml:space="preserve"> </w:t>
            </w:r>
            <w:r>
              <w:rPr>
                <w:b/>
                <w:bCs/>
              </w:rPr>
              <w:t xml:space="preserve">My Earnings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Dashboard, Front Office, Appointments, Nursing, IPD, ICU, Emergency, Lab, Radiology, Pharmacy, Diet, Blood 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FRONT_OFFICE</w:t>
            </w:r>
          </w:p>
        </w:tc>
        <w:tc>
          <w:tcPr/>
          <w:p>
            <w:pPr>
              <w:pStyle w:val="Compact"/>
            </w:pPr>
            <w:r>
              <w:t xml:space="preserve">Dashboard, Front Office, Appointments, Billing, TPA, IPD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LAB_TECH</w:t>
            </w:r>
          </w:p>
        </w:tc>
        <w:tc>
          <w:tcPr/>
          <w:p>
            <w:pPr>
              <w:pStyle w:val="Compact"/>
            </w:pPr>
            <w:r>
              <w:t xml:space="preserve">Dashboard, Front Office,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Dashboard, Front Office, Billing, IPD Billing, TPA, Doctor Accounting, Tally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PHARMACIST</w:t>
            </w:r>
          </w:p>
        </w:tc>
        <w:tc>
          <w:tcPr/>
          <w:p>
            <w:pPr>
              <w:pStyle w:val="Compact"/>
            </w:pPr>
            <w:r>
              <w:t xml:space="preserve">Dashboard, Front Office, Pharmacy</w:t>
            </w:r>
          </w:p>
        </w:tc>
      </w:tr>
    </w:tbl>
    <w:p>
      <w:pPr>
        <w:pStyle w:val="BodyText"/>
      </w:pPr>
      <w:r>
        <w:t xml:space="preserve">If you don’t see a menu item you expect, ask an administrator to add the right role.</w:t>
      </w:r>
    </w:p>
    <w:p>
      <w:r>
        <w:pict>
          <v:rect style="width:0;height:1.5pt" o:hralign="center" o:hrstd="t" o:hr="t"/>
        </w:pict>
      </w:r>
    </w:p>
    <w:bookmarkEnd w:id="17"/>
    <w:bookmarkStart w:id="22" w:name="the-portal-at-a-glance"/>
    <w:p>
      <w:pPr>
        <w:pStyle w:val="Heading2"/>
      </w:pPr>
      <w:r>
        <w:t xml:space="preserve">4. The portal at a glance</w:t>
      </w:r>
    </w:p>
    <w:bookmarkStart w:id="18" w:name="layout"/>
    <w:p>
      <w:pPr>
        <w:pStyle w:val="Heading3"/>
      </w:pPr>
      <w:r>
        <w:t xml:space="preserve">4.1 Layout</w:t>
      </w:r>
    </w:p>
    <w:p>
      <w:pPr>
        <w:pStyle w:val="FirstParagraph"/>
      </w:pPr>
      <w:r>
        <w:t xml:space="preserve">After login the screen splits into three regions: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Sidebar (left)</w:t>
      </w:r>
      <w:r>
        <w:t xml:space="preserve"> </w:t>
      </w:r>
      <w:r>
        <w:t xml:space="preserve">— module navigation, grouped by Core / Clinical / Diagnostics / Support / Finance / Operations / Admin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 (top)</w:t>
      </w:r>
      <w:r>
        <w:t xml:space="preserve"> </w:t>
      </w:r>
      <w:r>
        <w:t xml:space="preserve">— hospital name, current date, your name + role, refresh, sign-out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area</w:t>
      </w:r>
      <w:r>
        <w:t xml:space="preserve"> </w:t>
      </w:r>
      <w:r>
        <w:t xml:space="preserve">— the active module’s content</w:t>
      </w:r>
    </w:p>
    <w:p>
      <w:pPr>
        <w:pStyle w:val="FirstParagraph"/>
      </w:pPr>
      <w:r>
        <w:rPr>
          <w:b/>
          <w:bCs/>
        </w:rPr>
        <w:t xml:space="preserve">[SCREENSHOT: Doctor dashboard showing the sidebar on the left, identity card at the top with</w:t>
      </w:r>
      <w:r>
        <w:rPr>
          <w:b/>
          <w:bCs/>
        </w:rPr>
        <w:t xml:space="preserve"> </w:t>
      </w:r>
      <w:r>
        <w:rPr>
          <w:b/>
          <w:bCs/>
        </w:rPr>
        <w:t xml:space="preserve">“Dr. John Smith”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“General Medicine”</w:t>
      </w:r>
      <w:r>
        <w:rPr>
          <w:b/>
          <w:bCs/>
        </w:rPr>
        <w:t xml:space="preserve">, 5 stat cards (OPD TODAY, IPD UNDER CARE, OT TODAY, PENDING LABS, PENDING IMAGING), and a placeholder area below for the selected card’s list]</w:t>
      </w:r>
    </w:p>
    <w:bookmarkEnd w:id="18"/>
    <w:bookmarkStart w:id="19" w:name="two-dashboard-styles"/>
    <w:p>
      <w:pPr>
        <w:pStyle w:val="Heading3"/>
      </w:pPr>
      <w:r>
        <w:t xml:space="preserve">4.2 Two dashboard styles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Doctors</w:t>
      </w:r>
      <w:r>
        <w:t xml:space="preserve"> </w:t>
      </w:r>
      <w:r>
        <w:t xml:space="preserve">see a chart-style landing — name + qualifications card, then 5 clickable stat cards. Tapping a card shows the matching patient list. Tapping a patient opens their full chart.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Everyone else</w:t>
      </w:r>
      <w:r>
        <w:t xml:space="preserve"> </w:t>
      </w:r>
      <w:r>
        <w:t xml:space="preserve">sees a 34-tile dashboard with shortcuts to every module the role can access.</w:t>
      </w:r>
    </w:p>
    <w:bookmarkEnd w:id="19"/>
    <w:bookmarkStart w:id="20" w:name="the-sidebar-groups"/>
    <w:p>
      <w:pPr>
        <w:pStyle w:val="Heading3"/>
      </w:pPr>
      <w:r>
        <w:t xml:space="preserve">4.3 The sidebar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Dashboard, Live Dashboard, Front Office, 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OPD, IPD/Ward, Emergency, ICU, 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Laboratory, Radiology, Blood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Services</w:t>
            </w:r>
          </w:p>
        </w:tc>
        <w:tc>
          <w:tcPr/>
          <w:p>
            <w:pPr>
              <w:pStyle w:val="Compact"/>
            </w:pPr>
            <w:r>
              <w:t xml:space="preserve">Pharmacy, Nursing,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Earnings</w:t>
            </w:r>
            <w:r>
              <w:t xml:space="preserve"> </w:t>
            </w:r>
            <w:r>
              <w:t xml:space="preserve">(doctors only), Billing, IPD Billing, TPA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HR, Inventory, Housekeeping, Diet &amp; Kitchen,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&amp; Reports</w:t>
            </w:r>
          </w:p>
        </w:tc>
        <w:tc>
          <w:tcPr/>
          <w:p>
            <w:pPr>
              <w:pStyle w:val="Compact"/>
            </w:pPr>
            <w:r>
              <w:t xml:space="preserve">Analytics, Quality, Master Data, Audit Log, System Control</w:t>
            </w:r>
          </w:p>
        </w:tc>
      </w:tr>
    </w:tbl>
    <w:bookmarkEnd w:id="20"/>
    <w:bookmarkStart w:id="21" w:name="refreshing-data"/>
    <w:p>
      <w:pPr>
        <w:pStyle w:val="Heading3"/>
      </w:pPr>
      <w:r>
        <w:t xml:space="preserve">4.4 Refreshing data</w:t>
      </w:r>
    </w:p>
    <w:p>
      <w:pPr>
        <w:pStyle w:val="FirstParagraph"/>
      </w:pPr>
      <w:r>
        <w:t xml:space="preserve">Most pages have a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button in the top-right of the header card. Use it after another team member has made a change you want to see.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front-office-patient-registration"/>
    <w:p>
      <w:pPr>
        <w:pStyle w:val="Heading2"/>
      </w:pPr>
      <w:r>
        <w:t xml:space="preserve">5. Front Office — patient registration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front-office staff, nurses, anyone who first meets a patient.</w:t>
      </w:r>
    </w:p>
    <w:bookmarkStart w:id="23" w:name="open-the-module"/>
    <w:p>
      <w:pPr>
        <w:pStyle w:val="Heading3"/>
      </w:pPr>
      <w:r>
        <w:t xml:space="preserve">5.1 Open the module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Front Office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[SCREENSHOT: Front Office page with patient list table, search bar at the top,</w:t>
      </w:r>
      <w:r>
        <w:rPr>
          <w:b/>
          <w:bCs/>
        </w:rPr>
        <w:t xml:space="preserve"> </w:t>
      </w:r>
      <w:r>
        <w:rPr>
          <w:b/>
          <w:bCs/>
        </w:rPr>
        <w:t xml:space="preserve">“+ New Patient”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 on the right]</w:t>
      </w:r>
    </w:p>
    <w:bookmarkEnd w:id="23"/>
    <w:bookmarkStart w:id="24" w:name="search-for-an-existing-patient"/>
    <w:p>
      <w:pPr>
        <w:pStyle w:val="Heading3"/>
      </w:pPr>
      <w:r>
        <w:t xml:space="preserve">5.2 Search for an existing patient</w:t>
      </w:r>
    </w:p>
    <w:p>
      <w:pPr>
        <w:pStyle w:val="FirstParagraph"/>
      </w:pPr>
      <w:r>
        <w:t xml:space="preserve">The search bar at the top filters by name, MRN, or phone. Type at least 2 characters.</w:t>
      </w:r>
    </w:p>
    <w:bookmarkEnd w:id="24"/>
    <w:bookmarkStart w:id="25" w:name="register-a-new-patient"/>
    <w:p>
      <w:pPr>
        <w:pStyle w:val="Heading3"/>
      </w:pPr>
      <w:r>
        <w:t xml:space="preserve">5.3 Register a new patient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Patient</w:t>
      </w:r>
      <w:r>
        <w:t xml:space="preserve"> </w:t>
      </w:r>
      <w:r>
        <w:t xml:space="preserve">(top-right).</w:t>
      </w:r>
    </w:p>
    <w:p>
      <w:pPr>
        <w:pStyle w:val="Compact"/>
        <w:numPr>
          <w:ilvl w:val="0"/>
          <w:numId w:val="1008"/>
        </w:numPr>
      </w:pPr>
      <w:r>
        <w:t xml:space="preserve">Fill the form. Required fields are marked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Name *</w:t>
      </w:r>
    </w:p>
    <w:p>
      <w:pPr>
        <w:pStyle w:val="Compact"/>
        <w:numPr>
          <w:ilvl w:val="1"/>
          <w:numId w:val="1009"/>
        </w:numPr>
      </w:pPr>
      <w:r>
        <w:t xml:space="preserve">Date of birth (or age) *</w:t>
      </w:r>
    </w:p>
    <w:p>
      <w:pPr>
        <w:pStyle w:val="Compact"/>
        <w:numPr>
          <w:ilvl w:val="1"/>
          <w:numId w:val="1009"/>
        </w:numPr>
      </w:pPr>
      <w:r>
        <w:t xml:space="preserve">Gender *</w:t>
      </w:r>
    </w:p>
    <w:p>
      <w:pPr>
        <w:pStyle w:val="Compact"/>
        <w:numPr>
          <w:ilvl w:val="1"/>
          <w:numId w:val="1009"/>
        </w:numPr>
      </w:pPr>
      <w:r>
        <w:t xml:space="preserve">Contact number *</w:t>
      </w:r>
    </w:p>
    <w:p>
      <w:pPr>
        <w:pStyle w:val="Compact"/>
        <w:numPr>
          <w:ilvl w:val="1"/>
          <w:numId w:val="1009"/>
        </w:numPr>
      </w:pPr>
      <w:r>
        <w:t xml:space="preserve">Address</w:t>
      </w:r>
    </w:p>
    <w:p>
      <w:pPr>
        <w:pStyle w:val="Compact"/>
        <w:numPr>
          <w:ilvl w:val="1"/>
          <w:numId w:val="1009"/>
        </w:numPr>
      </w:pPr>
      <w:r>
        <w:t xml:space="preserve">Email</w:t>
      </w:r>
    </w:p>
    <w:p>
      <w:pPr>
        <w:pStyle w:val="Compact"/>
        <w:numPr>
          <w:ilvl w:val="1"/>
          <w:numId w:val="1009"/>
        </w:numPr>
      </w:pPr>
      <w:r>
        <w:t xml:space="preserve">Blood group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Allergies</w:t>
      </w:r>
      <w:r>
        <w:t xml:space="preserve"> </w:t>
      </w:r>
      <w:r>
        <w:t xml:space="preserve">— be specific. This appears on every clinician’s chart screen.</w:t>
      </w:r>
    </w:p>
    <w:p>
      <w:pPr>
        <w:pStyle w:val="Compact"/>
        <w:numPr>
          <w:ilvl w:val="1"/>
          <w:numId w:val="1009"/>
        </w:numPr>
      </w:pPr>
      <w:r>
        <w:t xml:space="preserve">Emergency contact (name + phone)</w:t>
      </w:r>
    </w:p>
    <w:p>
      <w:pPr>
        <w:pStyle w:val="Compact"/>
        <w:numPr>
          <w:ilvl w:val="1"/>
          <w:numId w:val="1009"/>
        </w:numPr>
      </w:pPr>
      <w:r>
        <w:t xml:space="preserve">Purpose of visit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Register Patient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system assigns a sequential MRN (e.g. </w:t>
      </w:r>
      <w:r>
        <w:rPr>
          <w:rStyle w:val="VerbatimChar"/>
        </w:rPr>
        <w:t xml:space="preserve">MRN000412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[SCREENSHOT: New patient form with all fields visible]</w:t>
      </w:r>
    </w:p>
    <w:bookmarkEnd w:id="25"/>
    <w:bookmarkStart w:id="26" w:name="edit-an-existing-patient"/>
    <w:p>
      <w:pPr>
        <w:pStyle w:val="Heading3"/>
      </w:pPr>
      <w:r>
        <w:t xml:space="preserve">5.4 Edit an existing patient</w:t>
      </w:r>
    </w:p>
    <w:p>
      <w:pPr>
        <w:pStyle w:val="FirstParagraph"/>
      </w:pPr>
      <w:r>
        <w:t xml:space="preserve">Click any row in the patient list → the patient’s profile dialog opens. Edit fields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26"/>
    <w:bookmarkStart w:id="27" w:name="common-errors"/>
    <w:p>
      <w:pPr>
        <w:pStyle w:val="Heading3"/>
      </w:pPr>
      <w:r>
        <w:t xml:space="preserve">5.5 Common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“MRN already exists”</w:t>
            </w:r>
          </w:p>
        </w:tc>
        <w:tc>
          <w:tcPr/>
          <w:p>
            <w:pPr>
              <w:pStyle w:val="Compact"/>
            </w:pPr>
            <w:r>
              <w:t xml:space="preserve">Duplicate MRN typed manually</w:t>
            </w:r>
          </w:p>
        </w:tc>
        <w:tc>
          <w:tcPr/>
          <w:p>
            <w:pPr>
              <w:pStyle w:val="Compact"/>
            </w:pPr>
            <w:r>
              <w:t xml:space="preserve">Leave MRN auto-generated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“Phone number invalid”</w:t>
            </w:r>
          </w:p>
        </w:tc>
        <w:tc>
          <w:tcPr/>
          <w:p>
            <w:pPr>
              <w:pStyle w:val="Compact"/>
            </w:pPr>
            <w:r>
              <w:t xml:space="preserve">Not 10 digits / wrong format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rStyle w:val="VerbatimChar"/>
              </w:rPr>
              <w:t xml:space="preserve">+91 9xxxxxxxxx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“Required field missing”</w:t>
            </w:r>
          </w:p>
        </w:tc>
        <w:tc>
          <w:tcPr/>
          <w:p>
            <w:pPr>
              <w:pStyle w:val="Compact"/>
            </w:pPr>
            <w:r>
              <w:t xml:space="preserve">Name/DOB/gender/contact missing</w:t>
            </w:r>
          </w:p>
        </w:tc>
        <w:tc>
          <w:tcPr/>
          <w:p>
            <w:pPr>
              <w:pStyle w:val="Compact"/>
            </w:pPr>
            <w:r>
              <w:t xml:space="preserve">Scroll up and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appointments"/>
    <w:p>
      <w:pPr>
        <w:pStyle w:val="Heading2"/>
      </w:pPr>
      <w:r>
        <w:t xml:space="preserve">6. Appointments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front-office staff, doctors (view their own), nurses.</w:t>
      </w:r>
    </w:p>
    <w:bookmarkStart w:id="29" w:name="open-the-module-1"/>
    <w:p>
      <w:pPr>
        <w:pStyle w:val="Heading3"/>
      </w:pPr>
      <w:r>
        <w:t xml:space="preserve">6.1 Open the module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bookmarkEnd w:id="29"/>
    <w:bookmarkStart w:id="30" w:name="book-an-appointment"/>
    <w:p>
      <w:pPr>
        <w:pStyle w:val="Heading3"/>
      </w:pPr>
      <w:r>
        <w:t xml:space="preserve">6.2 Book an appointment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Appointment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Search for the patient by name or MRN.</w:t>
      </w:r>
    </w:p>
    <w:p>
      <w:pPr>
        <w:pStyle w:val="Compact"/>
        <w:numPr>
          <w:ilvl w:val="0"/>
          <w:numId w:val="1010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t xml:space="preserve">from the dropdown.</w:t>
      </w:r>
    </w:p>
    <w:p>
      <w:pPr>
        <w:pStyle w:val="Compact"/>
        <w:numPr>
          <w:ilvl w:val="0"/>
          <w:numId w:val="1010"/>
        </w:numPr>
      </w:pPr>
      <w:r>
        <w:t xml:space="preserve">Pick a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— the calendar shows the doctor’s availability.</w:t>
      </w:r>
    </w:p>
    <w:p>
      <w:pPr>
        <w:pStyle w:val="Compact"/>
        <w:numPr>
          <w:ilvl w:val="0"/>
          <w:numId w:val="1010"/>
        </w:numPr>
      </w:pPr>
      <w:r>
        <w:t xml:space="preserve">Pick a</w:t>
      </w:r>
      <w:r>
        <w:t xml:space="preserve"> </w:t>
      </w:r>
      <w:r>
        <w:rPr>
          <w:b/>
          <w:bCs/>
        </w:rPr>
        <w:t xml:space="preserve">time slot</w:t>
      </w:r>
      <w:r>
        <w:t xml:space="preserve"> </w:t>
      </w:r>
      <w:r>
        <w:t xml:space="preserve">— slots in red are already booked.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(Consultation, Follow-up, Health Check) and reason.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Book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patient receives an SMS confirmation (if the SMS provider is configured).</w:t>
      </w:r>
    </w:p>
    <w:p>
      <w:pPr>
        <w:pStyle w:val="FirstParagraph"/>
      </w:pPr>
      <w:r>
        <w:rPr>
          <w:b/>
          <w:bCs/>
        </w:rPr>
        <w:t xml:space="preserve">[SCREENSHOT: Appointment booking dialog showing patient search, doctor dropdown, calendar, time-slot grid, type selector, and</w:t>
      </w:r>
      <w:r>
        <w:rPr>
          <w:b/>
          <w:bCs/>
        </w:rPr>
        <w:t xml:space="preserve"> </w:t>
      </w:r>
      <w:r>
        <w:rPr>
          <w:b/>
          <w:bCs/>
        </w:rPr>
        <w:t xml:space="preserve">“Book Appointment”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button]</w:t>
      </w:r>
    </w:p>
    <w:bookmarkEnd w:id="30"/>
    <w:bookmarkStart w:id="31" w:name="cancel-or-reschedule"/>
    <w:p>
      <w:pPr>
        <w:pStyle w:val="Heading3"/>
      </w:pPr>
      <w:r>
        <w:t xml:space="preserve">6.3 Cancel or reschedule</w:t>
      </w:r>
    </w:p>
    <w:p>
      <w:pPr>
        <w:pStyle w:val="FirstParagraph"/>
      </w:pPr>
      <w:r>
        <w:t xml:space="preserve">Find the appointment in the list → click the three-dot menu →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Reschedule</w:t>
      </w:r>
      <w:r>
        <w:t xml:space="preserve">. Cancellations require a reason.</w:t>
      </w:r>
    </w:p>
    <w:bookmarkEnd w:id="31"/>
    <w:bookmarkStart w:id="32" w:name="todays-lineup"/>
    <w:p>
      <w:pPr>
        <w:pStyle w:val="Heading3"/>
      </w:pPr>
      <w:r>
        <w:t xml:space="preserve">6.4 Today’s lineup</w:t>
      </w:r>
    </w:p>
    <w:p>
      <w:pPr>
        <w:pStyle w:val="FirstParagraph"/>
      </w:pPr>
      <w:r>
        <w:t xml:space="preserve">The Appointments page defaults to today’s view. Filters at the top let you switch to date ranges or filter by doctor / status.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opd-outpatient-consultation"/>
    <w:p>
      <w:pPr>
        <w:pStyle w:val="Heading2"/>
      </w:pPr>
      <w:r>
        <w:t xml:space="preserve">7. OPD (outpatient consultation)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doctors, consultants.</w:t>
      </w:r>
    </w:p>
    <w:bookmarkStart w:id="34" w:name="open-the-module-2"/>
    <w:p>
      <w:pPr>
        <w:pStyle w:val="Heading3"/>
      </w:pPr>
      <w:r>
        <w:t xml:space="preserve">7.1 Open the module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OPD</w:t>
      </w:r>
      <w:r>
        <w:t xml:space="preserve">.</w:t>
      </w:r>
    </w:p>
    <w:bookmarkEnd w:id="34"/>
    <w:bookmarkStart w:id="35" w:name="the-opd-queue"/>
    <w:p>
      <w:pPr>
        <w:pStyle w:val="Heading3"/>
      </w:pPr>
      <w:r>
        <w:t xml:space="preserve">7.2 The OPD queue</w:t>
      </w:r>
    </w:p>
    <w:p>
      <w:pPr>
        <w:pStyle w:val="FirstParagraph"/>
      </w:pPr>
      <w:r>
        <w:t xml:space="preserve">The OPD page shows all patients with an OPD appointment for the selected date, grouped by status:</w:t>
      </w:r>
      <w:r>
        <w:t xml:space="preserve"> </w:t>
      </w:r>
      <w:r>
        <w:rPr>
          <w:b/>
          <w:bCs/>
        </w:rPr>
        <w:t xml:space="preserve">Waiting → In consultation → Completed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[SCREENSHOT: OPD page showing the queue grouped into three columns, each card showing patient name, MRN, time, and chief complaint]</w:t>
      </w:r>
    </w:p>
    <w:bookmarkEnd w:id="35"/>
    <w:bookmarkStart w:id="36" w:name="starting-a-consultation"/>
    <w:p>
      <w:pPr>
        <w:pStyle w:val="Heading3"/>
      </w:pPr>
      <w:r>
        <w:t xml:space="preserve">7.3 Starting a consultation</w:t>
      </w:r>
    </w:p>
    <w:p>
      <w:pPr>
        <w:pStyle w:val="Compact"/>
        <w:numPr>
          <w:ilvl w:val="0"/>
          <w:numId w:val="1011"/>
        </w:numPr>
      </w:pPr>
      <w:r>
        <w:t xml:space="preserve">Click a patient’s card in the</w:t>
      </w:r>
      <w:r>
        <w:t xml:space="preserve"> </w:t>
      </w:r>
      <w:r>
        <w:rPr>
          <w:b/>
          <w:bCs/>
        </w:rPr>
        <w:t xml:space="preserve">Waiting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11"/>
        </w:numPr>
      </w:pPr>
      <w:r>
        <w:t xml:space="preserve">The card moves to</w:t>
      </w:r>
      <w:r>
        <w:t xml:space="preserve"> </w:t>
      </w:r>
      <w:r>
        <w:rPr>
          <w:b/>
          <w:bCs/>
        </w:rPr>
        <w:t xml:space="preserve">In consultation</w:t>
      </w:r>
      <w:r>
        <w:t xml:space="preserve"> </w:t>
      </w:r>
      <w:r>
        <w:t xml:space="preserve">and the patient chart opens on the right.</w:t>
      </w:r>
    </w:p>
    <w:p>
      <w:pPr>
        <w:pStyle w:val="Compact"/>
        <w:numPr>
          <w:ilvl w:val="0"/>
          <w:numId w:val="1011"/>
        </w:numPr>
      </w:pPr>
      <w:r>
        <w:t xml:space="preserve">The chart shows: patient header, allergies banner (if any), recent visits, pending orders, prescriptions.</w:t>
      </w:r>
    </w:p>
    <w:bookmarkEnd w:id="36"/>
    <w:bookmarkStart w:id="37" w:name="recording-a-consultation"/>
    <w:p>
      <w:pPr>
        <w:pStyle w:val="Heading3"/>
      </w:pPr>
      <w:r>
        <w:t xml:space="preserve">7.4 Recording a consultation</w:t>
      </w:r>
    </w:p>
    <w:p>
      <w:pPr>
        <w:pStyle w:val="FirstParagraph"/>
      </w:pPr>
      <w:r>
        <w:t xml:space="preserve">Inside the patient chart there are sub-tabs: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Vitals</w:t>
      </w:r>
      <w:r>
        <w:t xml:space="preserve"> </w:t>
      </w:r>
      <w:r>
        <w:t xml:space="preserve">— temperature, BP, pulse, SpO2, weight, height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Examination</w:t>
      </w:r>
      <w:r>
        <w:t xml:space="preserve"> </w:t>
      </w:r>
      <w:r>
        <w:t xml:space="preserve">— free-text exam findings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Assessment</w:t>
      </w:r>
      <w:r>
        <w:t xml:space="preserve"> </w:t>
      </w:r>
      <w:r>
        <w:t xml:space="preserve">— provisional diagnosis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what’s next: investigations, prescriptions, follow-up</w:t>
      </w:r>
    </w:p>
    <w:p>
      <w:pPr>
        <w:pStyle w:val="FirstParagraph"/>
      </w:pPr>
      <w:r>
        <w:t xml:space="preserve">Fill in the relevant tabs → click</w:t>
      </w:r>
      <w:r>
        <w:t xml:space="preserve"> </w:t>
      </w:r>
      <w:r>
        <w:rPr>
          <w:b/>
          <w:bCs/>
        </w:rPr>
        <w:t xml:space="preserve">Save Note</w:t>
      </w:r>
      <w:r>
        <w:t xml:space="preserve">.</w:t>
      </w:r>
    </w:p>
    <w:bookmarkEnd w:id="37"/>
    <w:bookmarkStart w:id="38" w:name="adding-orders-lab-imaging"/>
    <w:p>
      <w:pPr>
        <w:pStyle w:val="Heading3"/>
      </w:pPr>
      <w:r>
        <w:t xml:space="preserve">7.5 Adding orders (lab / imaging)</w:t>
      </w:r>
    </w:p>
    <w:p>
      <w:pPr>
        <w:pStyle w:val="Compact"/>
        <w:numPr>
          <w:ilvl w:val="0"/>
          <w:numId w:val="1013"/>
        </w:numPr>
      </w:pPr>
      <w:r>
        <w:t xml:space="preserve">From inside the consultation, click</w:t>
      </w:r>
      <w:r>
        <w:t xml:space="preserve"> </w:t>
      </w:r>
      <w:r>
        <w:rPr>
          <w:b/>
          <w:bCs/>
        </w:rPr>
        <w:t xml:space="preserve">+ Add Order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Lab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Radiology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lab: pick tests from the search list (each one has a configured price + reference ranges).</w:t>
      </w:r>
    </w:p>
    <w:p>
      <w:pPr>
        <w:pStyle w:val="Compact"/>
        <w:numPr>
          <w:ilvl w:val="0"/>
          <w:numId w:val="1013"/>
        </w:numPr>
      </w:pPr>
      <w:r>
        <w:t xml:space="preserve">For imaging: pick modality (X-Ray / CT / MRI / Ultrasound) and the body part.</w:t>
      </w:r>
    </w:p>
    <w:p>
      <w:pPr>
        <w:pStyle w:val="Compact"/>
        <w:numPr>
          <w:ilvl w:val="0"/>
          <w:numId w:val="1013"/>
        </w:numPr>
      </w:pPr>
      <w:r>
        <w:t xml:space="preserve">Set priority: Routine / Urgent / STAT.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Order</w:t>
      </w:r>
      <w:r>
        <w:t xml:space="preserve">. The order is dispatched to the relevant department.</w:t>
      </w:r>
    </w:p>
    <w:bookmarkEnd w:id="38"/>
    <w:bookmarkStart w:id="39" w:name="writing-a-prescription"/>
    <w:p>
      <w:pPr>
        <w:pStyle w:val="Heading3"/>
      </w:pPr>
      <w:r>
        <w:t xml:space="preserve">7.6 Writing a prescription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Prescription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Search the drug catalogue.</w:t>
      </w:r>
    </w:p>
    <w:p>
      <w:pPr>
        <w:pStyle w:val="Compact"/>
        <w:numPr>
          <w:ilvl w:val="0"/>
          <w:numId w:val="1014"/>
        </w:numPr>
      </w:pPr>
      <w:r>
        <w:t xml:space="preserve">For each drug set: dose, frequency (BD / TDS / QID / OD), duration, instructions.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&amp; Print</w:t>
      </w:r>
      <w:r>
        <w:t xml:space="preserve">. The prescription PDF can be handed to the patient.</w:t>
      </w:r>
    </w:p>
    <w:bookmarkEnd w:id="39"/>
    <w:bookmarkStart w:id="40" w:name="completing-the-consultation"/>
    <w:p>
      <w:pPr>
        <w:pStyle w:val="Heading3"/>
      </w:pPr>
      <w:r>
        <w:t xml:space="preserve">7.7 Completing the consultation</w:t>
      </w:r>
    </w:p>
    <w:p>
      <w:pPr>
        <w:pStyle w:val="FirstParagraph"/>
      </w:pPr>
      <w:r>
        <w:t xml:space="preserve">When done, click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at the top of the chart. The card moves to the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column. The patient receives an SMS with their prescription summary.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ipd-ward-inpatient-care"/>
    <w:p>
      <w:pPr>
        <w:pStyle w:val="Heading2"/>
      </w:pPr>
      <w:r>
        <w:t xml:space="preserve">8. IPD / Ward (inpatient care)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doctors, nurses, ward staff.</w:t>
      </w:r>
    </w:p>
    <w:bookmarkStart w:id="42" w:name="open-the-module-3"/>
    <w:p>
      <w:pPr>
        <w:pStyle w:val="Heading3"/>
      </w:pPr>
      <w:r>
        <w:t xml:space="preserve">8.1 Open the module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IPD / Ward</w:t>
      </w:r>
      <w:r>
        <w:t xml:space="preserve">.</w:t>
      </w:r>
    </w:p>
    <w:bookmarkEnd w:id="42"/>
    <w:bookmarkStart w:id="43" w:name="the-ward-map"/>
    <w:p>
      <w:pPr>
        <w:pStyle w:val="Heading3"/>
      </w:pPr>
      <w:r>
        <w:t xml:space="preserve">8.2 The ward map</w:t>
      </w:r>
    </w:p>
    <w:p>
      <w:pPr>
        <w:pStyle w:val="FirstParagraph"/>
      </w:pPr>
      <w:r>
        <w:t xml:space="preserve">The IPD page shows wards as collapsible sections. Each bed is a tile showing patient name (if occupied) or</w:t>
      </w:r>
      <w:r>
        <w:t xml:space="preserve"> </w:t>
      </w:r>
      <w:r>
        <w:t xml:space="preserve">“Vacant”</w:t>
      </w:r>
      <w:r>
        <w:t xml:space="preserve"> </w:t>
      </w:r>
      <w:r>
        <w:t xml:space="preserve">(if free).</w:t>
      </w:r>
    </w:p>
    <w:p>
      <w:pPr>
        <w:pStyle w:val="BodyText"/>
      </w:pPr>
      <w:r>
        <w:rPr>
          <w:b/>
          <w:bCs/>
        </w:rPr>
        <w:t xml:space="preserve">[SCREENSHOT: IPD page with three ward sections (Cardiac ICU, Surgical Ward, General Ward) expanded, each containing bed tiles. Occupied beds show patient name + days admitted; vacant beds show</w:t>
      </w:r>
      <w:r>
        <w:rPr>
          <w:b/>
          <w:bCs/>
        </w:rPr>
        <w:t xml:space="preserve"> </w:t>
      </w:r>
      <w:r>
        <w:rPr>
          <w:b/>
          <w:bCs/>
        </w:rPr>
        <w:t xml:space="preserve">“Vacant”</w:t>
      </w:r>
      <w:r>
        <w:rPr>
          <w:b/>
          <w:bCs/>
        </w:rPr>
        <w:t xml:space="preserve"> </w:t>
      </w:r>
      <w:r>
        <w:rPr>
          <w:b/>
          <w:bCs/>
        </w:rPr>
        <w:t xml:space="preserve">in grey]</w:t>
      </w:r>
    </w:p>
    <w:bookmarkEnd w:id="43"/>
    <w:bookmarkStart w:id="44" w:name="admit-a-patient"/>
    <w:p>
      <w:pPr>
        <w:pStyle w:val="Heading3"/>
      </w:pPr>
      <w:r>
        <w:t xml:space="preserve">8.3 Admit a patient</w:t>
      </w:r>
    </w:p>
    <w:p>
      <w:pPr>
        <w:pStyle w:val="Compact"/>
        <w:numPr>
          <w:ilvl w:val="0"/>
          <w:numId w:val="1015"/>
        </w:numPr>
      </w:pPr>
      <w:r>
        <w:t xml:space="preserve">Click a</w:t>
      </w:r>
      <w:r>
        <w:t xml:space="preserve"> </w:t>
      </w:r>
      <w:r>
        <w:rPr>
          <w:b/>
          <w:bCs/>
        </w:rPr>
        <w:t xml:space="preserve">Vacant</w:t>
      </w:r>
      <w:r>
        <w:t xml:space="preserve"> </w:t>
      </w:r>
      <w:r>
        <w:t xml:space="preserve">bed tile.</w:t>
      </w:r>
    </w:p>
    <w:p>
      <w:pPr>
        <w:pStyle w:val="Compact"/>
        <w:numPr>
          <w:ilvl w:val="0"/>
          <w:numId w:val="1015"/>
        </w:numPr>
      </w:pPr>
      <w:r>
        <w:t xml:space="preserve">Search for the patient (or register a new one inline).</w:t>
      </w:r>
    </w:p>
    <w:p>
      <w:pPr>
        <w:pStyle w:val="Compact"/>
        <w:numPr>
          <w:ilvl w:val="0"/>
          <w:numId w:val="1015"/>
        </w:numPr>
      </w:pPr>
      <w:r>
        <w:t xml:space="preserve">Set: admission date/time, admitting doctor, diagnosis, expected length of stay, insurance/TPA if applicable.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Admit</w:t>
      </w:r>
      <w:r>
        <w:t xml:space="preserve">.</w:t>
      </w:r>
    </w:p>
    <w:bookmarkEnd w:id="44"/>
    <w:bookmarkStart w:id="45" w:name="daily-nursing-notes"/>
    <w:p>
      <w:pPr>
        <w:pStyle w:val="Heading3"/>
      </w:pPr>
      <w:r>
        <w:t xml:space="preserve">8.4 Daily nursing notes</w:t>
      </w:r>
    </w:p>
    <w:p>
      <w:pPr>
        <w:pStyle w:val="FirstParagraph"/>
      </w:pPr>
      <w:r>
        <w:t xml:space="preserve">Click an occupied bed → patient chart opens →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+ Add Note</w:t>
      </w:r>
      <w:r>
        <w:t xml:space="preserve">. Use the structured fields (vitals, intake, output, medications administered, observations).</w:t>
      </w:r>
    </w:p>
    <w:bookmarkEnd w:id="45"/>
    <w:bookmarkStart w:id="46" w:name="discharge"/>
    <w:p>
      <w:pPr>
        <w:pStyle w:val="Heading3"/>
      </w:pPr>
      <w:r>
        <w:t xml:space="preserve">8.5 Discharge</w:t>
      </w:r>
    </w:p>
    <w:p>
      <w:pPr>
        <w:pStyle w:val="FirstParagraph"/>
      </w:pPr>
      <w:r>
        <w:t xml:space="preserve">From the patient chart click</w:t>
      </w:r>
      <w:r>
        <w:t xml:space="preserve"> </w:t>
      </w:r>
      <w:r>
        <w:rPr>
          <w:b/>
          <w:bCs/>
        </w:rPr>
        <w:t xml:space="preserve">Discharge</w:t>
      </w:r>
      <w:r>
        <w:t xml:space="preserve"> </w:t>
      </w:r>
      <w:r>
        <w:t xml:space="preserve">(top-right) → fill in: discharge summary, follow-up plan, prescriptions on discharge → click</w:t>
      </w:r>
      <w:r>
        <w:t xml:space="preserve"> </w:t>
      </w:r>
      <w:r>
        <w:rPr>
          <w:b/>
          <w:bCs/>
        </w:rPr>
        <w:t xml:space="preserve">Generate Discharge Bill</w:t>
      </w:r>
      <w:r>
        <w:t xml:space="preserve"> </w:t>
      </w:r>
      <w:r>
        <w:t xml:space="preserve">→ bill goes to Billing for payment.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mergency-icu"/>
    <w:p>
      <w:pPr>
        <w:pStyle w:val="Heading2"/>
      </w:pPr>
      <w:r>
        <w:t xml:space="preserve">9. Emergency &amp; ICU</w:t>
      </w:r>
    </w:p>
    <w:p>
      <w:pPr>
        <w:pStyle w:val="FirstParagraph"/>
      </w:pPr>
      <w:r>
        <w:t xml:space="preserve">Same workflow as IPD, with two differences: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Triage colour</w:t>
      </w:r>
      <w:r>
        <w:t xml:space="preserve"> </w:t>
      </w:r>
      <w:r>
        <w:t xml:space="preserve">at the top of every card: Red (immediate) / Orange (urgent) / Yellow (delayed) / Green (minor).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ICU vitals</w:t>
      </w:r>
      <w:r>
        <w:t xml:space="preserve"> </w:t>
      </w:r>
      <w:r>
        <w:t xml:space="preserve">are timestamped — every entry persists with timestamp; the chart shows trend lines over the admission.</w:t>
      </w:r>
    </w:p>
    <w:p>
      <w:pPr>
        <w:pStyle w:val="FirstParagraph"/>
      </w:pPr>
      <w:r>
        <w:rPr>
          <w:b/>
          <w:bCs/>
        </w:rPr>
        <w:t xml:space="preserve">[SCREENSHOT: Emergency triage page showing patient cards colour-banded by acuity]</w:t>
      </w:r>
    </w:p>
    <w:p>
      <w:r>
        <w:pict>
          <v:rect style="width:0;height:1.5pt" o:hralign="center" o:hrstd="t" o:hr="t"/>
        </w:pict>
      </w:r>
    </w:p>
    <w:bookmarkEnd w:id="48"/>
    <w:bookmarkStart w:id="53" w:name="laboratory"/>
    <w:p>
      <w:pPr>
        <w:pStyle w:val="Heading2"/>
      </w:pPr>
      <w:r>
        <w:t xml:space="preserve">10. Laboratory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lab technicians.</w:t>
      </w:r>
    </w:p>
    <w:bookmarkStart w:id="49" w:name="the-lab-page"/>
    <w:p>
      <w:pPr>
        <w:pStyle w:val="Heading3"/>
      </w:pPr>
      <w:r>
        <w:t xml:space="preserve">10.1 The Lab page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Laboratory</w:t>
      </w:r>
      <w:r>
        <w:t xml:space="preserve">. Four tabs at the top: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 Tests</w:t>
      </w:r>
      <w:r>
        <w:t xml:space="preserve"> </w:t>
      </w:r>
      <w:r>
        <w:t xml:space="preserve">— every order, all statuses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Pending Collection</w:t>
      </w:r>
      <w:r>
        <w:t xml:space="preserve"> </w:t>
      </w:r>
      <w:r>
        <w:t xml:space="preserve">— sample not yet drawn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 Process</w:t>
      </w:r>
      <w:r>
        <w:t xml:space="preserve"> </w:t>
      </w:r>
      <w:r>
        <w:t xml:space="preserve">— sample drawn, result pending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Completed</w:t>
      </w:r>
      <w:r>
        <w:t xml:space="preserve"> </w:t>
      </w:r>
      <w:r>
        <w:t xml:space="preserve">— resulted</w:t>
      </w:r>
    </w:p>
    <w:p>
      <w:pPr>
        <w:pStyle w:val="FirstParagraph"/>
      </w:pPr>
      <w:r>
        <w:rPr>
          <w:b/>
          <w:bCs/>
        </w:rPr>
        <w:t xml:space="preserve">[SCREENSHOT: Laboratory page showing the All Tests tab with a table of orders: Order ID, Patient, MRN, Tests, Priority, Status, Ordered Date, Actions]</w:t>
      </w:r>
    </w:p>
    <w:bookmarkEnd w:id="49"/>
    <w:bookmarkStart w:id="50" w:name="mark-sample-collected"/>
    <w:p>
      <w:pPr>
        <w:pStyle w:val="Heading3"/>
      </w:pPr>
      <w:r>
        <w:t xml:space="preserve">10.2 Mark sample collected</w:t>
      </w:r>
    </w:p>
    <w:p>
      <w:pPr>
        <w:pStyle w:val="FirstParagraph"/>
      </w:pPr>
      <w:r>
        <w:t xml:space="preserve">Find the order in</w:t>
      </w:r>
      <w:r>
        <w:t xml:space="preserve"> </w:t>
      </w:r>
      <w:r>
        <w:rPr>
          <w:b/>
          <w:bCs/>
        </w:rPr>
        <w:t xml:space="preserve">Pending Collection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Collect Sample</w:t>
      </w:r>
      <w:r>
        <w:t xml:space="preserve"> </w:t>
      </w:r>
      <w:r>
        <w:t xml:space="preserve">→ barcode is generated for the tube → click</w:t>
      </w:r>
      <w:r>
        <w:t xml:space="preserve"> </w:t>
      </w:r>
      <w:r>
        <w:rPr>
          <w:b/>
          <w:bCs/>
        </w:rPr>
        <w:t xml:space="preserve">Print Label</w:t>
      </w:r>
      <w:r>
        <w:t xml:space="preserve">.</w:t>
      </w:r>
    </w:p>
    <w:bookmarkEnd w:id="50"/>
    <w:bookmarkStart w:id="51" w:name="enter-results"/>
    <w:p>
      <w:pPr>
        <w:pStyle w:val="Heading3"/>
      </w:pPr>
      <w:r>
        <w:t xml:space="preserve">10.3 Enter results</w:t>
      </w:r>
    </w:p>
    <w:p>
      <w:pPr>
        <w:pStyle w:val="Compact"/>
        <w:numPr>
          <w:ilvl w:val="0"/>
          <w:numId w:val="1018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In Process</w:t>
      </w:r>
      <w:r>
        <w:t xml:space="preserve">, find the order → click</w:t>
      </w:r>
      <w:r>
        <w:t xml:space="preserve"> </w:t>
      </w:r>
      <w:r>
        <w:rPr>
          <w:b/>
          <w:bCs/>
        </w:rPr>
        <w:t xml:space="preserve">Enter Result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result form lists every parameter configured for that test (see</w:t>
      </w:r>
      <w:r>
        <w:t xml:space="preserve"> </w:t>
      </w:r>
      <w:r>
        <w:rPr>
          <w:b/>
          <w:bCs/>
        </w:rPr>
        <w:t xml:space="preserve">§16 Lab Configuration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For each parameter, type the measured value. The reference range is displayed alongside.</w:t>
      </w:r>
    </w:p>
    <w:p>
      <w:pPr>
        <w:pStyle w:val="Compact"/>
        <w:numPr>
          <w:ilvl w:val="0"/>
          <w:numId w:val="1018"/>
        </w:numPr>
      </w:pPr>
      <w:r>
        <w:t xml:space="preserve">Out-of-range values are highlighted red automatically.</w:t>
      </w:r>
    </w:p>
    <w:p>
      <w:pPr>
        <w:pStyle w:val="Compact"/>
        <w:numPr>
          <w:ilvl w:val="0"/>
          <w:numId w:val="1018"/>
        </w:numPr>
      </w:pPr>
      <w:r>
        <w:t xml:space="preserve">Critical values (above critical-high or below critical-low) trigger an SMS alert to the ordering doctor.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Result</w:t>
      </w:r>
      <w:r>
        <w:t xml:space="preserve">.</w:t>
      </w:r>
    </w:p>
    <w:bookmarkEnd w:id="51"/>
    <w:bookmarkStart w:id="52" w:name="print-the-report"/>
    <w:p>
      <w:pPr>
        <w:pStyle w:val="Heading3"/>
      </w:pPr>
      <w:r>
        <w:t xml:space="preserve">10.4 Print the report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View Report</w:t>
      </w:r>
      <w:r>
        <w:t xml:space="preserve"> </w:t>
      </w:r>
      <w:r>
        <w:t xml:space="preserve">opens the PDF. Standard layout: hospital header → patient details → test panel(s) → parameters with values, units, reference ranges, flags → technician signature → date.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adiology"/>
    <w:p>
      <w:pPr>
        <w:pStyle w:val="Heading2"/>
      </w:pPr>
      <w:r>
        <w:t xml:space="preserve">11. Radiology</w:t>
      </w:r>
    </w:p>
    <w:p>
      <w:pPr>
        <w:pStyle w:val="FirstParagraph"/>
      </w:pPr>
      <w:r>
        <w:t xml:space="preserve">Same workflow as Laboratory, but the result form has different fields:</w:t>
      </w:r>
    </w:p>
    <w:p>
      <w:pPr>
        <w:pStyle w:val="Compact"/>
        <w:numPr>
          <w:ilvl w:val="0"/>
          <w:numId w:val="1019"/>
        </w:numPr>
      </w:pPr>
      <w:r>
        <w:t xml:space="preserve">Modality (auto-filled from order)</w:t>
      </w:r>
    </w:p>
    <w:p>
      <w:pPr>
        <w:pStyle w:val="Compact"/>
        <w:numPr>
          <w:ilvl w:val="0"/>
          <w:numId w:val="1019"/>
        </w:numPr>
      </w:pPr>
      <w:r>
        <w:t xml:space="preserve">Findings (rich text)</w:t>
      </w:r>
    </w:p>
    <w:p>
      <w:pPr>
        <w:pStyle w:val="Compact"/>
        <w:numPr>
          <w:ilvl w:val="0"/>
          <w:numId w:val="1019"/>
        </w:numPr>
      </w:pPr>
      <w:r>
        <w:t xml:space="preserve">Impression (one or two diagnostic statements)</w:t>
      </w:r>
    </w:p>
    <w:p>
      <w:pPr>
        <w:pStyle w:val="Compact"/>
        <w:numPr>
          <w:ilvl w:val="0"/>
          <w:numId w:val="1019"/>
        </w:numPr>
      </w:pPr>
      <w:r>
        <w:t xml:space="preserve">Attached images (DICOM viewer link if PACS is integrated)</w:t>
      </w:r>
    </w:p>
    <w:p>
      <w:pPr>
        <w:pStyle w:val="FirstParagraph"/>
      </w:pPr>
      <w:r>
        <w:rPr>
          <w:b/>
          <w:bCs/>
        </w:rPr>
        <w:t xml:space="preserve">[SCREENSHOT: Radiology result entry form with findings/impression text areas and image attachment slot]</w:t>
      </w:r>
    </w:p>
    <w:p>
      <w:r>
        <w:pict>
          <v:rect style="width:0;height:1.5pt" o:hralign="center" o:hrstd="t" o:hr="t"/>
        </w:pict>
      </w:r>
    </w:p>
    <w:bookmarkEnd w:id="54"/>
    <w:bookmarkStart w:id="58" w:name="pharmacy"/>
    <w:p>
      <w:pPr>
        <w:pStyle w:val="Heading2"/>
      </w:pPr>
      <w:r>
        <w:t xml:space="preserve">12. Pharmacy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pharmacists.</w:t>
      </w:r>
    </w:p>
    <w:bookmarkStart w:id="55" w:name="dispense-a-prescription"/>
    <w:p>
      <w:pPr>
        <w:pStyle w:val="Heading3"/>
      </w:pPr>
      <w:r>
        <w:t xml:space="preserve">12.1 Dispense a prescription</w:t>
      </w:r>
    </w:p>
    <w:p>
      <w:pPr>
        <w:pStyle w:val="Compact"/>
        <w:numPr>
          <w:ilvl w:val="0"/>
          <w:numId w:val="1020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Pharmacy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Pending Prescriptions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Click the prescription → review drugs, dose, quantity.</w:t>
      </w:r>
    </w:p>
    <w:p>
      <w:pPr>
        <w:pStyle w:val="Compact"/>
        <w:numPr>
          <w:ilvl w:val="0"/>
          <w:numId w:val="1020"/>
        </w:numPr>
      </w:pPr>
      <w:r>
        <w:t xml:space="preserve">Confirm stock and click</w:t>
      </w:r>
      <w:r>
        <w:t xml:space="preserve"> </w:t>
      </w:r>
      <w:r>
        <w:rPr>
          <w:b/>
          <w:bCs/>
        </w:rPr>
        <w:t xml:space="preserve">Dispense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patient signs the receipt; the system updates inventory automatically.</w:t>
      </w:r>
    </w:p>
    <w:bookmarkEnd w:id="55"/>
    <w:bookmarkStart w:id="56" w:name="otc-sales"/>
    <w:p>
      <w:pPr>
        <w:pStyle w:val="Heading3"/>
      </w:pPr>
      <w:r>
        <w:t xml:space="preserve">12.2 OTC sales</w:t>
      </w:r>
    </w:p>
    <w:p>
      <w:pPr>
        <w:pStyle w:val="FirstParagraph"/>
      </w:pPr>
      <w:r>
        <w:rPr>
          <w:b/>
          <w:bCs/>
        </w:rPr>
        <w:t xml:space="preserve">Pharmacy → OTC Sale</w:t>
      </w:r>
      <w:r>
        <w:t xml:space="preserve"> </w:t>
      </w:r>
      <w:r>
        <w:t xml:space="preserve">— search drug, set quantity, add to cart, take payment, print receipt.</w:t>
      </w:r>
    </w:p>
    <w:bookmarkEnd w:id="56"/>
    <w:bookmarkStart w:id="57" w:name="stock-alerts"/>
    <w:p>
      <w:pPr>
        <w:pStyle w:val="Heading3"/>
      </w:pPr>
      <w:r>
        <w:t xml:space="preserve">12.3 Stock alerts</w:t>
      </w:r>
    </w:p>
    <w:p>
      <w:pPr>
        <w:pStyle w:val="FirstParagraph"/>
      </w:pPr>
      <w:r>
        <w:t xml:space="preserve">Drugs below their re-order level appear in</w:t>
      </w:r>
      <w:r>
        <w:t xml:space="preserve"> </w:t>
      </w:r>
      <w:r>
        <w:rPr>
          <w:b/>
          <w:bCs/>
        </w:rPr>
        <w:t xml:space="preserve">Pharmacy → Low Stock</w:t>
      </w:r>
      <w:r>
        <w:t xml:space="preserve">. Generate purchase orders directly from the alert.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operation-theatre-ot-surgery"/>
    <w:p>
      <w:pPr>
        <w:pStyle w:val="Heading2"/>
      </w:pPr>
      <w:r>
        <w:t xml:space="preserve">13. Operation Theatre (OT) &amp; Surgery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surgeons, OT coordinator, anaesthetist.</w:t>
      </w:r>
    </w:p>
    <w:bookmarkStart w:id="59" w:name="schedule-a-surgery"/>
    <w:p>
      <w:pPr>
        <w:pStyle w:val="Heading3"/>
      </w:pPr>
      <w:r>
        <w:t xml:space="preserve">13.1 Schedule a surgery</w:t>
      </w:r>
    </w:p>
    <w:p>
      <w:pPr>
        <w:pStyle w:val="Compact"/>
        <w:numPr>
          <w:ilvl w:val="0"/>
          <w:numId w:val="1021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OT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Schedule Surgery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Choose theatre, surgeon, anaesthetist, scheduled date + time, procedure name, expected duration.</w:t>
      </w:r>
    </w:p>
    <w:p>
      <w:pPr>
        <w:pStyle w:val="Compact"/>
        <w:numPr>
          <w:ilvl w:val="0"/>
          <w:numId w:val="1021"/>
        </w:numPr>
      </w:pPr>
      <w:r>
        <w:t xml:space="preserve">Add family contacts (name + phone) — they receive SMS updates with a</w:t>
      </w:r>
      <w:r>
        <w:t xml:space="preserve"> </w:t>
      </w:r>
      <w:r>
        <w:rPr>
          <w:b/>
          <w:bCs/>
        </w:rPr>
        <w:t xml:space="preserve">public tracker link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Schedule</w:t>
      </w:r>
      <w:r>
        <w:t xml:space="preserve">.</w:t>
      </w:r>
    </w:p>
    <w:bookmarkEnd w:id="59"/>
    <w:bookmarkStart w:id="60" w:name="real-time-stage-updates"/>
    <w:p>
      <w:pPr>
        <w:pStyle w:val="Heading3"/>
      </w:pPr>
      <w:r>
        <w:t xml:space="preserve">13.2 Real-time stage updates</w:t>
      </w:r>
    </w:p>
    <w:p>
      <w:pPr>
        <w:pStyle w:val="FirstParagraph"/>
      </w:pPr>
      <w:r>
        <w:t xml:space="preserve">During surgery the OT coordinator updates the stage:</w:t>
      </w:r>
    </w:p>
    <w:p>
      <w:pPr>
        <w:pStyle w:val="BlockText"/>
      </w:pPr>
      <w:r>
        <w:t xml:space="preserve">Pre-op → Anaesthesia → Incision → Intra-op → Closure → Recovery → Discharged from OT</w:t>
      </w:r>
    </w:p>
    <w:p>
      <w:pPr>
        <w:pStyle w:val="FirstParagraph"/>
      </w:pPr>
      <w:r>
        <w:t xml:space="preserve">Each stage update triggers an SMS to family contacts. Family clicks the link → sees a public read-only tracker page (no login).</w:t>
      </w:r>
    </w:p>
    <w:p>
      <w:pPr>
        <w:pStyle w:val="BodyText"/>
      </w:pPr>
      <w:r>
        <w:rPr>
          <w:b/>
          <w:bCs/>
        </w:rPr>
        <w:t xml:space="preserve">[SCREENSHOT: OT stage tracker showing stage progression with timestamps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Stage”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 at the bottom]</w:t>
      </w:r>
    </w:p>
    <w:bookmarkEnd w:id="60"/>
    <w:bookmarkStart w:id="61" w:name="post-op-summary"/>
    <w:p>
      <w:pPr>
        <w:pStyle w:val="Heading3"/>
      </w:pPr>
      <w:r>
        <w:t xml:space="preserve">13.3 Post-op summary</w:t>
      </w:r>
    </w:p>
    <w:p>
      <w:pPr>
        <w:pStyle w:val="FirstParagraph"/>
      </w:pPr>
      <w:r>
        <w:t xml:space="preserve">After the final stage, click</w:t>
      </w:r>
      <w:r>
        <w:t xml:space="preserve"> </w:t>
      </w:r>
      <w:r>
        <w:rPr>
          <w:b/>
          <w:bCs/>
        </w:rPr>
        <w:t xml:space="preserve">Surgery Complete</w:t>
      </w:r>
      <w:r>
        <w:t xml:space="preserve"> </w:t>
      </w:r>
      <w:r>
        <w:t xml:space="preserve">→ fill in operative notes, blood loss, complications, post-op orders → save.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billing-payments"/>
    <w:p>
      <w:pPr>
        <w:pStyle w:val="Heading2"/>
      </w:pPr>
      <w:r>
        <w:t xml:space="preserve">14. Billing &amp; Payments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billing team, front-office.</w:t>
      </w:r>
    </w:p>
    <w:bookmarkStart w:id="63" w:name="generate-an-invoice"/>
    <w:p>
      <w:pPr>
        <w:pStyle w:val="Heading3"/>
      </w:pPr>
      <w:r>
        <w:t xml:space="preserve">14.1 Generate an invoice</w:t>
      </w:r>
    </w:p>
    <w:p>
      <w:pPr>
        <w:pStyle w:val="FirstParagraph"/>
      </w:pPr>
      <w:r>
        <w:t xml:space="preserve">OPD bills are auto-created when a consultation completes. For other services:</w:t>
      </w:r>
    </w:p>
    <w:p>
      <w:pPr>
        <w:pStyle w:val="Compact"/>
        <w:numPr>
          <w:ilvl w:val="0"/>
          <w:numId w:val="1022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New Invoice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Search patient → choose service type (Consultation, Lab, Radiology, Pharmacy, Surgery, IPD).</w:t>
      </w:r>
    </w:p>
    <w:p>
      <w:pPr>
        <w:pStyle w:val="Compact"/>
        <w:numPr>
          <w:ilvl w:val="0"/>
          <w:numId w:val="1022"/>
        </w:numPr>
      </w:pPr>
      <w:r>
        <w:t xml:space="preserve">Add line items — picked from masters (lab tests, drugs, procedures, packages).</w:t>
      </w:r>
    </w:p>
    <w:p>
      <w:pPr>
        <w:pStyle w:val="Compact"/>
        <w:numPr>
          <w:ilvl w:val="0"/>
          <w:numId w:val="1022"/>
        </w:numPr>
      </w:pPr>
      <w:r>
        <w:t xml:space="preserve">Apply discount (if any) — discount &gt; 10% requires an admin approval code.</w:t>
      </w:r>
    </w:p>
    <w:p>
      <w:pPr>
        <w:pStyle w:val="Compact"/>
        <w:numPr>
          <w:ilvl w:val="0"/>
          <w:numId w:val="1022"/>
        </w:numPr>
      </w:pPr>
      <w:r>
        <w:t xml:space="preserve">Apply TPA / insurance deduction (if patient is covered).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&amp; Print</w:t>
      </w:r>
      <w:r>
        <w:t xml:space="preserve">.</w:t>
      </w:r>
    </w:p>
    <w:bookmarkEnd w:id="63"/>
    <w:bookmarkStart w:id="64" w:name="take-payment"/>
    <w:p>
      <w:pPr>
        <w:pStyle w:val="Heading3"/>
      </w:pPr>
      <w:r>
        <w:t xml:space="preserve">14.2 Take payment</w:t>
      </w:r>
    </w:p>
    <w:p>
      <w:pPr>
        <w:pStyle w:val="FirstParagraph"/>
      </w:pPr>
      <w:r>
        <w:t xml:space="preserve">From the invoice →</w:t>
      </w:r>
      <w:r>
        <w:t xml:space="preserve"> </w:t>
      </w:r>
      <w:r>
        <w:rPr>
          <w:b/>
          <w:bCs/>
        </w:rPr>
        <w:t xml:space="preserve">Take Payment</w:t>
      </w:r>
      <w:r>
        <w:t xml:space="preserve"> </w:t>
      </w:r>
      <w:r>
        <w:t xml:space="preserve">→ choose mode (Cash / UPI / Card / Razorpay link). The Razorpay payment link can be sent via SMS for online payment.</w:t>
      </w:r>
    </w:p>
    <w:bookmarkEnd w:id="64"/>
    <w:bookmarkStart w:id="65" w:name="ipd-final-bill"/>
    <w:p>
      <w:pPr>
        <w:pStyle w:val="Heading3"/>
      </w:pPr>
      <w:r>
        <w:t xml:space="preserve">14.3 IPD final bill</w:t>
      </w:r>
    </w:p>
    <w:p>
      <w:pPr>
        <w:pStyle w:val="FirstParagraph"/>
      </w:pPr>
      <w:r>
        <w:t xml:space="preserve">When a patient is discharged, IPD Billing assembles room charges, all consults, all orders, all drugs, OT charges, and any add-ons → final invoice → patient pays before discharge papers are released.</w:t>
      </w:r>
    </w:p>
    <w:p>
      <w:pPr>
        <w:pStyle w:val="BodyText"/>
      </w:pPr>
      <w:r>
        <w:rPr>
          <w:b/>
          <w:bCs/>
        </w:rPr>
        <w:t xml:space="preserve">[SCREENSHOT: IPD final-bill page showing line items grouped by category with totals at the bottom]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doctors-portal-special-view"/>
    <w:p>
      <w:pPr>
        <w:pStyle w:val="Heading2"/>
      </w:pPr>
      <w:r>
        <w:t xml:space="preserve">15. Doctor’s portal — special view</w:t>
      </w:r>
    </w:p>
    <w:p>
      <w:pPr>
        <w:pStyle w:val="FirstParagraph"/>
      </w:pPr>
      <w:r>
        <w:t xml:space="preserve">When a user with a</w:t>
      </w:r>
      <w:r>
        <w:t xml:space="preserve"> </w:t>
      </w:r>
      <w:r>
        <w:rPr>
          <w:b/>
          <w:bCs/>
        </w:rPr>
        <w:t xml:space="preserve">DOCTOR / CONSULTANT / SURGEON</w:t>
      </w:r>
      <w:r>
        <w:t xml:space="preserve"> </w:t>
      </w:r>
      <w:r>
        <w:t xml:space="preserve">role logs in, the dashboard is replaced with a chart-style landing.</w:t>
      </w:r>
    </w:p>
    <w:bookmarkStart w:id="67" w:name="identity-card"/>
    <w:p>
      <w:pPr>
        <w:pStyle w:val="Heading3"/>
      </w:pPr>
      <w:r>
        <w:t xml:space="preserve">15.1 Identity card</w:t>
      </w:r>
    </w:p>
    <w:p>
      <w:pPr>
        <w:pStyle w:val="FirstParagraph"/>
      </w:pPr>
      <w:r>
        <w:t xml:space="preserve">Top of the page: doctor’s name + qualifications + departments + a Refresh button.</w:t>
      </w:r>
    </w:p>
    <w:bookmarkEnd w:id="67"/>
    <w:bookmarkStart w:id="68" w:name="five-stat-cards"/>
    <w:p>
      <w:pPr>
        <w:pStyle w:val="Heading3"/>
      </w:pPr>
      <w:r>
        <w:t xml:space="preserve">15.2 Five stat cards</w:t>
      </w:r>
    </w:p>
    <w:p>
      <w:pPr>
        <w:pStyle w:val="FirstParagraph"/>
      </w:pPr>
      <w:r>
        <w:t xml:space="preserve">Each card is</w:t>
      </w:r>
      <w:r>
        <w:t xml:space="preserve"> </w:t>
      </w:r>
      <w:r>
        <w:rPr>
          <w:b/>
          <w:bCs/>
        </w:rPr>
        <w:t xml:space="preserve">clickable</w:t>
      </w:r>
      <w:r>
        <w:t xml:space="preserve">. Clicking a card highlights it (blue ring) and opens the matching list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What clicking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OPD TODAY</w:t>
            </w:r>
          </w:p>
        </w:tc>
        <w:tc>
          <w:tcPr/>
          <w:p>
            <w:pPr>
              <w:pStyle w:val="Compact"/>
            </w:pPr>
            <w:r>
              <w:t xml:space="preserve">Today’s OPD lineup — appointments sorted by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IPD UNDER CARE</w:t>
            </w:r>
          </w:p>
        </w:tc>
        <w:tc>
          <w:tcPr/>
          <w:p>
            <w:pPr>
              <w:pStyle w:val="Compact"/>
            </w:pPr>
            <w:r>
              <w:t xml:space="preserve">All admissions under your care, grouped by 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 TODAY</w:t>
            </w:r>
          </w:p>
        </w:tc>
        <w:tc>
          <w:tcPr/>
          <w:p>
            <w:pPr>
              <w:pStyle w:val="Compact"/>
            </w:pPr>
            <w:r>
              <w:t xml:space="preserve">Surgeries you’re on for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LABS</w:t>
            </w:r>
          </w:p>
        </w:tc>
        <w:tc>
          <w:tcPr/>
          <w:p>
            <w:pPr>
              <w:pStyle w:val="Compact"/>
            </w:pPr>
            <w:r>
              <w:t xml:space="preserve">Lab orders you placed that are awaiting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IMAGING</w:t>
            </w:r>
          </w:p>
        </w:tc>
        <w:tc>
          <w:tcPr/>
          <w:p>
            <w:pPr>
              <w:pStyle w:val="Compact"/>
            </w:pPr>
            <w:r>
              <w:t xml:space="preserve">Radiology orders awaiting reports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[SCREENSHOT: Doctor dashboard with the IPD card highlighted and the IPD ward list rendered below]</w:t>
      </w:r>
    </w:p>
    <w:p>
      <w:pPr>
        <w:pStyle w:val="BodyText"/>
      </w:pPr>
      <w:r>
        <w:t xml:space="preserve">By default no card is highlighted on landing — pick the one you need.</w:t>
      </w:r>
    </w:p>
    <w:bookmarkEnd w:id="68"/>
    <w:bookmarkStart w:id="69" w:name="patient-chart"/>
    <w:p>
      <w:pPr>
        <w:pStyle w:val="Heading3"/>
      </w:pPr>
      <w:r>
        <w:t xml:space="preserve">15.3 Patient chart</w:t>
      </w:r>
    </w:p>
    <w:p>
      <w:pPr>
        <w:pStyle w:val="FirstParagraph"/>
      </w:pPr>
      <w:r>
        <w:t xml:space="preserve">Click any patient row in any of these lists → the</w:t>
      </w:r>
      <w:r>
        <w:t xml:space="preserve"> </w:t>
      </w:r>
      <w:r>
        <w:rPr>
          <w:b/>
          <w:bCs/>
        </w:rPr>
        <w:t xml:space="preserve">comprehensive patient chart</w:t>
      </w:r>
      <w:r>
        <w:t xml:space="preserve"> </w:t>
      </w:r>
      <w:r>
        <w:t xml:space="preserve">opens.</w:t>
      </w:r>
    </w:p>
    <w:p>
      <w:pPr>
        <w:pStyle w:val="BodyText"/>
      </w:pPr>
      <w:r>
        <w:t xml:space="preserve">The chart has tabs: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latest vitals, current status (admitted / surgery / outstanding bills), latest assessment &amp; plan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Visits</w:t>
      </w:r>
      <w:r>
        <w:t xml:space="preserve"> </w:t>
      </w:r>
      <w:r>
        <w:t xml:space="preserve">— every encounter on file with chief complaint, assessment, plan, vitals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Admissions</w:t>
      </w:r>
      <w:r>
        <w:t xml:space="preserve"> </w:t>
      </w:r>
      <w:r>
        <w:t xml:space="preserve">— IPD history with ward, bed, diagnosis, doctor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Lab &amp; Imaging</w:t>
      </w:r>
      <w:r>
        <w:t xml:space="preserve"> </w:t>
      </w:r>
      <w:r>
        <w:t xml:space="preserve">— every order with results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Rx</w:t>
      </w:r>
      <w:r>
        <w:t xml:space="preserve"> </w:t>
      </w:r>
      <w:r>
        <w:t xml:space="preserve">— prescriptions with full drug list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Surgeries</w:t>
      </w:r>
      <w:r>
        <w:t xml:space="preserve"> </w:t>
      </w:r>
      <w:r>
        <w:t xml:space="preserve">— every scheduled / completed surgery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Bills</w:t>
      </w:r>
      <w:r>
        <w:t xml:space="preserve"> </w:t>
      </w:r>
      <w:r>
        <w:t xml:space="preserve">— every invoice with paid + outstanding amounts</w:t>
      </w:r>
    </w:p>
    <w:p>
      <w:pPr>
        <w:pStyle w:val="FirstParagraph"/>
      </w:pPr>
      <w:r>
        <w:rPr>
          <w:b/>
          <w:bCs/>
        </w:rPr>
        <w:t xml:space="preserve">[SCREENSHOT: Patient chart top section showing demographics, allergies banner, count tiles (Visits / Admissions / Lab / Imaging / Rx / Surgeries) and the tab bar]</w:t>
      </w:r>
    </w:p>
    <w:bookmarkEnd w:id="69"/>
    <w:bookmarkStart w:id="70" w:name="my-earnings"/>
    <w:p>
      <w:pPr>
        <w:pStyle w:val="Heading3"/>
      </w:pPr>
      <w:r>
        <w:t xml:space="preserve">15.4 My Earnings</w:t>
      </w:r>
    </w:p>
    <w:p>
      <w:pPr>
        <w:pStyle w:val="FirstParagraph"/>
      </w:pPr>
      <w:r>
        <w:t xml:space="preserve">Sidebar → Finance →</w:t>
      </w:r>
      <w:r>
        <w:t xml:space="preserve"> </w:t>
      </w:r>
      <w:r>
        <w:rPr>
          <w:b/>
          <w:bCs/>
        </w:rPr>
        <w:t xml:space="preserve">My Earnings</w:t>
      </w:r>
      <w:r>
        <w:t xml:space="preserve">. Shows: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Today / Week / Month</w:t>
      </w:r>
      <w:r>
        <w:t xml:space="preserve"> </w:t>
      </w:r>
      <w:r>
        <w:t xml:space="preserve">cards with earned, paid (done), pending (left)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Lifetime totals</w:t>
      </w:r>
      <w:r>
        <w:t xml:space="preserve"> </w:t>
      </w:r>
      <w:r>
        <w:t xml:space="preserve">(earned, paid out, pending)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6-month bar chart</w:t>
      </w:r>
      <w:r>
        <w:t xml:space="preserve"> </w:t>
      </w:r>
      <w:r>
        <w:t xml:space="preserve">— earned vs. paid each month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Recent earnings</w:t>
      </w:r>
      <w:r>
        <w:t xml:space="preserve"> </w:t>
      </w:r>
      <w:r>
        <w:t xml:space="preserve">— per-invoice contribution lines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Payout history</w:t>
      </w:r>
      <w:r>
        <w:t xml:space="preserve"> </w:t>
      </w:r>
      <w:r>
        <w:t xml:space="preserve">— actual transfers with date, mode, reference</w:t>
      </w:r>
    </w:p>
    <w:p>
      <w:pPr>
        <w:pStyle w:val="FirstParagraph"/>
      </w:pPr>
      <w:r>
        <w:rPr>
          <w:b/>
          <w:bCs/>
        </w:rPr>
        <w:t xml:space="preserve">[SCREENSHOT: My Earnings page showing the three period cards, the bar chart, and a recent earnings list]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lab-configuration-admin"/>
    <w:p>
      <w:pPr>
        <w:pStyle w:val="Heading2"/>
      </w:pPr>
      <w:r>
        <w:t xml:space="preserve">16. Lab Configuration (admin)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lab manager / system admin.</w:t>
      </w:r>
    </w:p>
    <w:p>
      <w:pPr>
        <w:pStyle w:val="BodyText"/>
      </w:pPr>
      <w:r>
        <w:t xml:space="preserve">Lab tests are configured here. Each test can be a single value (Random Blood Sugar = one number) or a panel with multiple parameters (CBC has Hb, RBC, WBC, etc.).</w:t>
      </w:r>
    </w:p>
    <w:bookmarkStart w:id="72" w:name="open-the-screen"/>
    <w:p>
      <w:pPr>
        <w:pStyle w:val="Heading3"/>
      </w:pPr>
      <w:r>
        <w:t xml:space="preserve">16.1 Open the screen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System Control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Lab Configuration</w:t>
      </w:r>
      <w:r>
        <w:t xml:space="preserve"> </w:t>
      </w:r>
      <w:r>
        <w:t xml:space="preserve">tab.</w:t>
      </w:r>
    </w:p>
    <w:bookmarkEnd w:id="72"/>
    <w:bookmarkStart w:id="73" w:name="add-a-new-test"/>
    <w:p>
      <w:pPr>
        <w:pStyle w:val="Heading3"/>
      </w:pPr>
      <w:r>
        <w:t xml:space="preserve">16.2 Add a new test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Test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Fill the master fields: name, code, category, price, TAT, sample type, methodology.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. The new test appears at the top of the catalog.</w:t>
      </w:r>
    </w:p>
    <w:p>
      <w:pPr>
        <w:pStyle w:val="FirstParagraph"/>
      </w:pPr>
      <w:r>
        <w:rPr>
          <w:b/>
          <w:bCs/>
        </w:rPr>
        <w:t xml:space="preserve">[SCREENSHOT: Lab Configuration screen — left pane shows the catalog list with search and category filter; right pane shows the selected test’s master fields and the parameters table]</w:t>
      </w:r>
    </w:p>
    <w:bookmarkEnd w:id="73"/>
    <w:bookmarkStart w:id="74" w:name="add-parameters-to-a-test"/>
    <w:p>
      <w:pPr>
        <w:pStyle w:val="Heading3"/>
      </w:pPr>
      <w:r>
        <w:t xml:space="preserve">16.3 Add parameters to a test</w:t>
      </w:r>
    </w:p>
    <w:p>
      <w:pPr>
        <w:pStyle w:val="Compact"/>
        <w:numPr>
          <w:ilvl w:val="0"/>
          <w:numId w:val="1026"/>
        </w:numPr>
      </w:pPr>
      <w:r>
        <w:t xml:space="preserve">Click the test in the catalog (left pane).</w:t>
      </w:r>
    </w:p>
    <w:p>
      <w:pPr>
        <w:pStyle w:val="Compact"/>
        <w:numPr>
          <w:ilvl w:val="0"/>
          <w:numId w:val="1026"/>
        </w:numPr>
      </w:pPr>
      <w:r>
        <w:t xml:space="preserve">The right pane shows master fields and a</w:t>
      </w:r>
      <w:r>
        <w:t xml:space="preserve"> </w:t>
      </w:r>
      <w:r>
        <w:rPr>
          <w:b/>
          <w:bCs/>
        </w:rPr>
        <w:t xml:space="preserve">Report parameters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parameter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Fill: parameter name, code, unit, result type (Numeric / Text / Qualitative), default reference low/high, critical low/high, decimals, display order.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For Numeric parameters</w:t>
      </w:r>
      <w:r>
        <w:t xml:space="preserve"> </w:t>
      </w:r>
      <w:r>
        <w:t xml:space="preserve">an optional</w:t>
      </w:r>
      <w:r>
        <w:t xml:space="preserve"> </w:t>
      </w:r>
      <w:r>
        <w:rPr>
          <w:b/>
          <w:bCs/>
        </w:rPr>
        <w:t xml:space="preserve">Stratified ranges</w:t>
      </w:r>
      <w:r>
        <w:t xml:space="preserve"> </w:t>
      </w:r>
      <w:r>
        <w:t xml:space="preserve">section appears at the bottom — define different ranges for</w:t>
      </w:r>
      <w:r>
        <w:t xml:space="preserve"> </w:t>
      </w:r>
      <w:r>
        <w:rPr>
          <w:b/>
          <w:bCs/>
        </w:rPr>
        <w:t xml:space="preserve">Male / Female / Child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age window</w:t>
      </w:r>
      <w:r>
        <w:t xml:space="preserve">. Use the quick-add buttons (+ Child, + Adult Male, + Adult Female, + Custom).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[SCREENSHOT: Parameter add dialog with Numeric type selected, default range fields filled, and the stratified ranges section below showing rows for</w:t>
      </w:r>
      <w:r>
        <w:rPr>
          <w:b/>
          <w:bCs/>
        </w:rPr>
        <w:t xml:space="preserve"> </w:t>
      </w:r>
      <w:r>
        <w:rPr>
          <w:b/>
          <w:bCs/>
        </w:rPr>
        <w:t xml:space="preserve">“Child”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“Adult Male”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“Adult Female”</w:t>
      </w:r>
      <w:r>
        <w:rPr>
          <w:b/>
          <w:bCs/>
        </w:rPr>
        <w:t xml:space="preserve">]</w:t>
      </w:r>
    </w:p>
    <w:bookmarkEnd w:id="74"/>
    <w:bookmarkStart w:id="75" w:name="edit-delete-a-parameter"/>
    <w:p>
      <w:pPr>
        <w:pStyle w:val="Heading3"/>
      </w:pPr>
      <w:r>
        <w:t xml:space="preserve">16.4 Edit / delete a parameter</w:t>
      </w:r>
    </w:p>
    <w:p>
      <w:pPr>
        <w:pStyle w:val="FirstParagraph"/>
      </w:pPr>
      <w:r>
        <w:t xml:space="preserve">Hover a row → pencil icon (edit) or trash icon (delete) on the right.</w:t>
      </w:r>
    </w:p>
    <w:bookmarkEnd w:id="75"/>
    <w:bookmarkStart w:id="76" w:name="what-happens-at-result-entry-time"/>
    <w:p>
      <w:pPr>
        <w:pStyle w:val="Heading3"/>
      </w:pPr>
      <w:r>
        <w:t xml:space="preserve">16.5 What happens at result-entry time</w:t>
      </w:r>
    </w:p>
    <w:p>
      <w:pPr>
        <w:pStyle w:val="FirstParagraph"/>
      </w:pPr>
      <w:r>
        <w:t xml:space="preserve">When a lab tech enters a result for this test, the form lists every parameter you configured. The reference range shown is the most specific match for the patient (sex + age). Out-of-range values are highlighted; critical values trigger SMS alerts.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system-control-admin"/>
    <w:p>
      <w:pPr>
        <w:pStyle w:val="Heading2"/>
      </w:pPr>
      <w:r>
        <w:t xml:space="preserve">17. System Control (admin)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ADMIN role only.</w:t>
      </w:r>
    </w:p>
    <w:p>
      <w:pPr>
        <w:pStyle w:val="BodyText"/>
      </w:pPr>
      <w:r>
        <w:t xml:space="preserve">Sidebar →</w:t>
      </w:r>
      <w:r>
        <w:t xml:space="preserve"> </w:t>
      </w:r>
      <w:r>
        <w:rPr>
          <w:b/>
          <w:bCs/>
        </w:rPr>
        <w:t xml:space="preserve">System Control</w:t>
      </w:r>
      <w:r>
        <w:t xml:space="preserve">. Five tabs:</w:t>
      </w:r>
    </w:p>
    <w:bookmarkStart w:id="78" w:name="user-management"/>
    <w:p>
      <w:pPr>
        <w:pStyle w:val="Heading3"/>
      </w:pPr>
      <w:r>
        <w:t xml:space="preserve">17.1 User Management</w:t>
      </w:r>
    </w:p>
    <w:p>
      <w:pPr>
        <w:pStyle w:val="FirstParagraph"/>
      </w:pPr>
      <w:r>
        <w:t xml:space="preserve">Add / edit / disable users, assign roles, reset passwords.</w:t>
      </w:r>
    </w:p>
    <w:p>
      <w:pPr>
        <w:pStyle w:val="BodyText"/>
      </w:pPr>
      <w:r>
        <w:rPr>
          <w:b/>
          <w:bCs/>
        </w:rPr>
        <w:t xml:space="preserve">To add a user: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User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Fill identity (name, email, phone, username), roles (multi-select), department(s), branch.</w:t>
      </w:r>
    </w:p>
    <w:p>
      <w:pPr>
        <w:pStyle w:val="Compact"/>
        <w:numPr>
          <w:ilvl w:val="0"/>
          <w:numId w:val="1027"/>
        </w:numPr>
      </w:pPr>
      <w:r>
        <w:t xml:space="preserve">For doctors: add qualifications, specialization, registration number, joining date, banking details, KYC.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User</w:t>
      </w:r>
      <w:r>
        <w:t xml:space="preserve">. A welcome email with the temporary password is sent.</w:t>
      </w:r>
    </w:p>
    <w:p>
      <w:pPr>
        <w:pStyle w:val="FirstParagraph"/>
      </w:pPr>
      <w:r>
        <w:rPr>
          <w:b/>
          <w:bCs/>
        </w:rPr>
        <w:t xml:space="preserve">[SCREENSHOT: User Management table showing rows of users with role badges and action buttons (edit, reset password, disable)]</w:t>
      </w:r>
    </w:p>
    <w:bookmarkEnd w:id="78"/>
    <w:bookmarkStart w:id="79" w:name="system-settings"/>
    <w:p>
      <w:pPr>
        <w:pStyle w:val="Heading3"/>
      </w:pPr>
      <w:r>
        <w:t xml:space="preserve">17.2 System Settings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Hospital info</w:t>
      </w:r>
      <w:r>
        <w:t xml:space="preserve"> </w:t>
      </w:r>
      <w:r>
        <w:t xml:space="preserve">— name, contact, address, GST, license numbers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SMS provider</w:t>
      </w:r>
      <w:r>
        <w:t xml:space="preserve"> </w:t>
      </w:r>
      <w:r>
        <w:t xml:space="preserve">— toggle, MSG91 / Twilio credentials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Email provider</w:t>
      </w:r>
      <w:r>
        <w:t xml:space="preserve"> </w:t>
      </w:r>
      <w:r>
        <w:t xml:space="preserve">— SMTP host / port / sender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Razorpay</w:t>
      </w:r>
      <w:r>
        <w:t xml:space="preserve"> </w:t>
      </w:r>
      <w:r>
        <w:t xml:space="preserve">— public key, secret (write-only)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Branding</w:t>
      </w:r>
      <w:r>
        <w:t xml:space="preserve"> </w:t>
      </w:r>
      <w:r>
        <w:t xml:space="preserve">— logo upload, primary colour</w:t>
      </w:r>
    </w:p>
    <w:bookmarkEnd w:id="79"/>
    <w:bookmarkStart w:id="80" w:name="lab-configuration"/>
    <w:p>
      <w:pPr>
        <w:pStyle w:val="Heading3"/>
      </w:pPr>
      <w:r>
        <w:t xml:space="preserve">17.3 Lab Configuration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§16</w:t>
      </w:r>
      <w:r>
        <w:t xml:space="preserve"> </w:t>
      </w:r>
      <w:r>
        <w:t xml:space="preserve">above.</w:t>
      </w:r>
    </w:p>
    <w:bookmarkEnd w:id="80"/>
    <w:bookmarkStart w:id="81" w:name="audit-logs"/>
    <w:p>
      <w:pPr>
        <w:pStyle w:val="Heading3"/>
      </w:pPr>
      <w:r>
        <w:t xml:space="preserve">17.4 Audit Logs</w:t>
      </w:r>
    </w:p>
    <w:p>
      <w:pPr>
        <w:pStyle w:val="FirstParagraph"/>
      </w:pPr>
      <w:r>
        <w:t xml:space="preserve">Every privileged action (login, password change, role change, patient create/edit, billing) is logged. Filters: module, date range, user.</w:t>
      </w:r>
    </w:p>
    <w:p>
      <w:pPr>
        <w:pStyle w:val="BodyText"/>
      </w:pPr>
      <w:r>
        <w:rPr>
          <w:b/>
          <w:bCs/>
        </w:rPr>
        <w:t xml:space="preserve">[SCREENSHOT: Audit Logs tab with date filter, module dropdown, user filter, and a table of timestamped events]</w:t>
      </w:r>
    </w:p>
    <w:bookmarkEnd w:id="81"/>
    <w:bookmarkStart w:id="82" w:name="reports"/>
    <w:p>
      <w:pPr>
        <w:pStyle w:val="Heading3"/>
      </w:pPr>
      <w:r>
        <w:t xml:space="preserve">17.5 Reports</w:t>
      </w:r>
    </w:p>
    <w:p>
      <w:pPr>
        <w:pStyle w:val="FirstParagraph"/>
      </w:pPr>
      <w:r>
        <w:t xml:space="preserve">Tenant-level analytics: user count, login activity, audit trail summaries, system health.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ports-analytics"/>
    <w:p>
      <w:pPr>
        <w:pStyle w:val="Heading2"/>
      </w:pPr>
      <w:r>
        <w:t xml:space="preserve">18. Reports &amp; Analytics</w:t>
      </w:r>
    </w:p>
    <w:p>
      <w:pPr>
        <w:pStyle w:val="FirstParagraph"/>
      </w:pPr>
      <w:r>
        <w:rPr>
          <w:b/>
          <w:bCs/>
        </w:rPr>
        <w:t xml:space="preserve">Sidebar → Analytics (MIS Reports)</w:t>
      </w:r>
      <w:r>
        <w:t xml:space="preserve"> </w:t>
      </w:r>
      <w:r>
        <w:t xml:space="preserve">has scheduled and ad-hoc reports:</w:t>
      </w:r>
    </w:p>
    <w:p>
      <w:pPr>
        <w:pStyle w:val="Compact"/>
        <w:numPr>
          <w:ilvl w:val="0"/>
          <w:numId w:val="1029"/>
        </w:numPr>
      </w:pPr>
      <w:r>
        <w:t xml:space="preserve">Daily census (admissions, discharges, occupancy)</w:t>
      </w:r>
    </w:p>
    <w:p>
      <w:pPr>
        <w:pStyle w:val="Compact"/>
        <w:numPr>
          <w:ilvl w:val="0"/>
          <w:numId w:val="1029"/>
        </w:numPr>
      </w:pPr>
      <w:r>
        <w:t xml:space="preserve">OPD volume by doctor</w:t>
      </w:r>
    </w:p>
    <w:p>
      <w:pPr>
        <w:pStyle w:val="Compact"/>
        <w:numPr>
          <w:ilvl w:val="0"/>
          <w:numId w:val="1029"/>
        </w:numPr>
      </w:pPr>
      <w:r>
        <w:t xml:space="preserve">Revenue by department / by service type</w:t>
      </w:r>
    </w:p>
    <w:p>
      <w:pPr>
        <w:pStyle w:val="Compact"/>
        <w:numPr>
          <w:ilvl w:val="0"/>
          <w:numId w:val="1029"/>
        </w:numPr>
      </w:pPr>
      <w:r>
        <w:t xml:space="preserve">Outstanding receivables</w:t>
      </w:r>
    </w:p>
    <w:p>
      <w:pPr>
        <w:pStyle w:val="Compact"/>
        <w:numPr>
          <w:ilvl w:val="0"/>
          <w:numId w:val="1029"/>
        </w:numPr>
      </w:pPr>
      <w:r>
        <w:t xml:space="preserve">TPA / insurance settlement status</w:t>
      </w:r>
    </w:p>
    <w:p>
      <w:pPr>
        <w:pStyle w:val="Compact"/>
        <w:numPr>
          <w:ilvl w:val="0"/>
          <w:numId w:val="1029"/>
        </w:numPr>
      </w:pPr>
      <w:r>
        <w:t xml:space="preserve">Inventory consumption</w:t>
      </w:r>
    </w:p>
    <w:p>
      <w:pPr>
        <w:pStyle w:val="Compact"/>
        <w:numPr>
          <w:ilvl w:val="0"/>
          <w:numId w:val="1029"/>
        </w:numPr>
      </w:pPr>
      <w:r>
        <w:t xml:space="preserve">Staff attendance summary</w:t>
      </w:r>
    </w:p>
    <w:p>
      <w:pPr>
        <w:pStyle w:val="FirstParagraph"/>
      </w:pPr>
      <w:r>
        <w:t xml:space="preserve">Each report has Export buttons: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Excel</w:t>
      </w:r>
      <w:r>
        <w:t xml:space="preserve">,</w:t>
      </w:r>
      <w:r>
        <w:t xml:space="preserve"> </w:t>
      </w:r>
      <w:r>
        <w:rPr>
          <w:b/>
          <w:bCs/>
        </w:rPr>
        <w:t xml:space="preserve">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92" w:name="mobile-apps-patient"/>
    <w:p>
      <w:pPr>
        <w:pStyle w:val="Heading2"/>
      </w:pPr>
      <w:r>
        <w:t xml:space="preserve">19. Mobile apps — Patient</w:t>
      </w:r>
    </w:p>
    <w:bookmarkStart w:id="85" w:name="install"/>
    <w:p>
      <w:pPr>
        <w:pStyle w:val="Heading3"/>
      </w:pPr>
      <w:r>
        <w:t xml:space="preserve">19.1 Install</w:t>
      </w:r>
    </w:p>
    <w:p>
      <w:pPr>
        <w:pStyle w:val="Compact"/>
        <w:numPr>
          <w:ilvl w:val="0"/>
          <w:numId w:val="1030"/>
        </w:numPr>
      </w:pPr>
      <w:r>
        <w:t xml:space="preserve">iOS: App Store → search</w:t>
      </w:r>
      <w:r>
        <w:t xml:space="preserve"> </w:t>
      </w:r>
      <w:r>
        <w:t xml:space="preserve">“HospitalPro Patient”</w:t>
      </w:r>
    </w:p>
    <w:p>
      <w:pPr>
        <w:pStyle w:val="Compact"/>
        <w:numPr>
          <w:ilvl w:val="0"/>
          <w:numId w:val="1030"/>
        </w:numPr>
      </w:pPr>
      <w:r>
        <w:t xml:space="preserve">Android: Play Store → search</w:t>
      </w:r>
      <w:r>
        <w:t xml:space="preserve"> </w:t>
      </w:r>
      <w:r>
        <w:t xml:space="preserve">“HospitalPro Patient”</w:t>
      </w:r>
    </w:p>
    <w:bookmarkEnd w:id="85"/>
    <w:bookmarkStart w:id="86" w:name="sign-in"/>
    <w:p>
      <w:pPr>
        <w:pStyle w:val="Heading3"/>
      </w:pPr>
      <w:r>
        <w:t xml:space="preserve">19.2 Sign in</w:t>
      </w:r>
    </w:p>
    <w:p>
      <w:pPr>
        <w:pStyle w:val="FirstParagraph"/>
      </w:pPr>
      <w:r>
        <w:t xml:space="preserve">Same username/password as the portal. (OTP login is rolling out — check the login screen for the toggle.)</w:t>
      </w:r>
    </w:p>
    <w:p>
      <w:pPr>
        <w:pStyle w:val="BodyText"/>
      </w:pPr>
      <w:r>
        <w:rPr>
          <w:b/>
          <w:bCs/>
        </w:rPr>
        <w:t xml:space="preserve">[SCREENSHOT: Patient app login screen with username + password fields and a</w:t>
      </w:r>
      <w:r>
        <w:rPr>
          <w:b/>
          <w:bCs/>
        </w:rPr>
        <w:t xml:space="preserve"> </w:t>
      </w:r>
      <w:r>
        <w:rPr>
          <w:b/>
          <w:bCs/>
        </w:rPr>
        <w:t xml:space="preserve">“Sign In”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button]</w:t>
      </w:r>
    </w:p>
    <w:bookmarkEnd w:id="86"/>
    <w:bookmarkStart w:id="87" w:name="bottom-tabs"/>
    <w:p>
      <w:pPr>
        <w:pStyle w:val="Heading3"/>
      </w:pPr>
      <w:r>
        <w:t xml:space="preserve">19.3 Bottom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Welcome banner, upcoming appointment card, latest prescription card, outstanding bills card, surgery tracker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List of past and upcoming. Tap any to see details / cancel.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All your prescriptions, lab reports, radiology reports, discharge summaries — by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Bills</w:t>
            </w:r>
          </w:p>
        </w:tc>
        <w:tc>
          <w:tcPr/>
          <w:p>
            <w:pPr>
              <w:pStyle w:val="Compact"/>
            </w:pPr>
            <w:r>
              <w:t xml:space="preserve">Invoices with outstanding balance highlighted. Tap</w:t>
            </w:r>
            <w:r>
              <w:t xml:space="preserve"> </w:t>
            </w:r>
            <w:r>
              <w:rPr>
                <w:b/>
                <w:bCs/>
              </w:rPr>
              <w:t xml:space="preserve">Pay Now</w:t>
            </w:r>
            <w:r>
              <w:t xml:space="preserve"> </w:t>
            </w:r>
            <w:r>
              <w:t xml:space="preserve">to open Razorpay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Demographics, allergies, edit, settings, change password, sign-out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[SCREENSHOT: Patient app home tab with the four dashboard cards and bottom tab bar]</w:t>
      </w:r>
    </w:p>
    <w:bookmarkEnd w:id="87"/>
    <w:bookmarkStart w:id="88" w:name="booking-an-appointment"/>
    <w:p>
      <w:pPr>
        <w:pStyle w:val="Heading3"/>
      </w:pPr>
      <w:r>
        <w:t xml:space="preserve">19.4 Booking an appointment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icon on the home tab → choose doctor → pick date → pick slot → confirm reason → book.</w:t>
      </w:r>
    </w:p>
    <w:p>
      <w:pPr>
        <w:pStyle w:val="BodyText"/>
      </w:pPr>
      <w:r>
        <w:rPr>
          <w:b/>
          <w:bCs/>
        </w:rPr>
        <w:t xml:space="preserve">[SCREENSHOT: Patient app booking flow — doctor list → date picker → slot grid → confirmation screen]</w:t>
      </w:r>
    </w:p>
    <w:bookmarkEnd w:id="88"/>
    <w:bookmarkStart w:id="89" w:name="viewing-a-report"/>
    <w:p>
      <w:pPr>
        <w:pStyle w:val="Heading3"/>
      </w:pPr>
      <w:r>
        <w:t xml:space="preserve">19.5 Viewing a report</w:t>
      </w:r>
    </w:p>
    <w:p>
      <w:pPr>
        <w:pStyle w:val="FirstParagraph"/>
      </w:pPr>
      <w:r>
        <w:rPr>
          <w:b/>
          <w:bCs/>
        </w:rPr>
        <w:t xml:space="preserve">Records tab</w:t>
      </w:r>
      <w:r>
        <w:t xml:space="preserve"> </w:t>
      </w:r>
      <w:r>
        <w:t xml:space="preserve">→ tap any item → full report opens with a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button.</w:t>
      </w:r>
    </w:p>
    <w:bookmarkEnd w:id="89"/>
    <w:bookmarkStart w:id="90" w:name="editing-your-profile"/>
    <w:p>
      <w:pPr>
        <w:pStyle w:val="Heading3"/>
      </w:pPr>
      <w:r>
        <w:t xml:space="preserve">19.6 Editing your profile</w:t>
      </w:r>
    </w:p>
    <w:p>
      <w:pPr>
        <w:pStyle w:val="FirstParagraph"/>
      </w:pPr>
      <w:r>
        <w:rPr>
          <w:b/>
          <w:bCs/>
        </w:rPr>
        <w:t xml:space="preserve">Profile tab → Edit profile</w:t>
      </w:r>
      <w:r>
        <w:t xml:space="preserve"> </w:t>
      </w:r>
      <w:r>
        <w:t xml:space="preserve">→ update phone, email, address, allergies, emergency contact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lockText"/>
      </w:pPr>
      <w:r>
        <w:t xml:space="preserve">Name, DOB, and gender are read-only — they were set at registration. Visit the front desk if any of these need to be corrected.</w:t>
      </w:r>
    </w:p>
    <w:bookmarkEnd w:id="90"/>
    <w:bookmarkStart w:id="91" w:name="surgery-tracker"/>
    <w:p>
      <w:pPr>
        <w:pStyle w:val="Heading3"/>
      </w:pPr>
      <w:r>
        <w:t xml:space="preserve">19.7 Surgery tracker</w:t>
      </w:r>
    </w:p>
    <w:p>
      <w:pPr>
        <w:pStyle w:val="FirstParagraph"/>
      </w:pPr>
      <w:r>
        <w:t xml:space="preserve">If a family member is having surgery and you’ve been added as a contact, you receive an SMS with a tracker link. Click it (no login needed) — the page updates in real-time as the surgery progresses through stages.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mobile-apps-doctor"/>
    <w:p>
      <w:pPr>
        <w:pStyle w:val="Heading2"/>
      </w:pPr>
      <w:r>
        <w:t xml:space="preserve">20. Mobile apps — Doctor</w:t>
      </w:r>
    </w:p>
    <w:bookmarkStart w:id="93" w:name="sign-in-1"/>
    <w:p>
      <w:pPr>
        <w:pStyle w:val="Heading3"/>
      </w:pPr>
      <w:r>
        <w:t xml:space="preserve">20.1 Sign in</w:t>
      </w:r>
    </w:p>
    <w:p>
      <w:pPr>
        <w:pStyle w:val="FirstParagraph"/>
      </w:pPr>
      <w:r>
        <w:t xml:space="preserve">Username / password + biometric unlock (Touch ID / Face ID / fingerprint) for subsequent opens.</w:t>
      </w:r>
    </w:p>
    <w:bookmarkEnd w:id="93"/>
    <w:bookmarkStart w:id="94" w:name="bottom-tabs-1"/>
    <w:p>
      <w:pPr>
        <w:pStyle w:val="Heading3"/>
      </w:pPr>
      <w:r>
        <w:t xml:space="preserve">20.2 Bottom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Your schedule for today — appointments + surgeries chronologically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Search any patient by name / MRN. Tap to open chart.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Rounds</w:t>
            </w:r>
          </w:p>
        </w:tc>
        <w:tc>
          <w:tcPr/>
          <w:p>
            <w:pPr>
              <w:pStyle w:val="Compact"/>
            </w:pPr>
            <w:r>
              <w:t xml:space="preserve">Your IPD admissions, grouped by 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Identity card,</w:t>
            </w:r>
            <w:r>
              <w:t xml:space="preserve"> </w:t>
            </w:r>
            <w:r>
              <w:rPr>
                <w:b/>
                <w:bCs/>
              </w:rPr>
              <w:t xml:space="preserve">My Earnings</w:t>
            </w:r>
            <w:r>
              <w:t xml:space="preserve">, settings, change password, sign-out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[SCREENSHOT: Doctor app Today tab showing chronological cards of appointments and surgeries with patient names and times]</w:t>
      </w:r>
    </w:p>
    <w:bookmarkEnd w:id="94"/>
    <w:bookmarkStart w:id="95" w:name="patient-chart-on-mobile"/>
    <w:p>
      <w:pPr>
        <w:pStyle w:val="Heading3"/>
      </w:pPr>
      <w:r>
        <w:t xml:space="preserve">20.3 Patient chart on mobile</w:t>
      </w:r>
    </w:p>
    <w:p>
      <w:pPr>
        <w:pStyle w:val="FirstParagraph"/>
      </w:pPr>
      <w:r>
        <w:t xml:space="preserve">Tap any patient (from Today / Patients / Rounds tab) → comprehensive chart opens. Sections, top-to-bottom:</w:t>
      </w:r>
    </w:p>
    <w:p>
      <w:pPr>
        <w:pStyle w:val="Compact"/>
        <w:numPr>
          <w:ilvl w:val="0"/>
          <w:numId w:val="1031"/>
        </w:numPr>
      </w:pPr>
      <w:r>
        <w:t xml:space="preserve">Identity + Call/Email buttons</w:t>
      </w:r>
    </w:p>
    <w:p>
      <w:pPr>
        <w:pStyle w:val="Compact"/>
        <w:numPr>
          <w:ilvl w:val="0"/>
          <w:numId w:val="1031"/>
        </w:numPr>
      </w:pPr>
      <w:r>
        <w:t xml:space="preserve">Active admission banner (if admitted)</w:t>
      </w:r>
    </w:p>
    <w:p>
      <w:pPr>
        <w:pStyle w:val="Compact"/>
        <w:numPr>
          <w:ilvl w:val="0"/>
          <w:numId w:val="1031"/>
        </w:numPr>
      </w:pPr>
      <w:r>
        <w:t xml:space="preserve">Allergies banner</w:t>
      </w:r>
    </w:p>
    <w:p>
      <w:pPr>
        <w:pStyle w:val="Compact"/>
        <w:numPr>
          <w:ilvl w:val="0"/>
          <w:numId w:val="1031"/>
        </w:numPr>
      </w:pPr>
      <w:r>
        <w:t xml:space="preserve">Upcoming surgery banner</w:t>
      </w:r>
    </w:p>
    <w:p>
      <w:pPr>
        <w:pStyle w:val="Compact"/>
        <w:numPr>
          <w:ilvl w:val="0"/>
          <w:numId w:val="1031"/>
        </w:numPr>
      </w:pPr>
      <w:r>
        <w:t xml:space="preserve">Outstanding balance</w:t>
      </w:r>
    </w:p>
    <w:p>
      <w:pPr>
        <w:pStyle w:val="Compact"/>
        <w:numPr>
          <w:ilvl w:val="0"/>
          <w:numId w:val="1031"/>
        </w:numPr>
      </w:pPr>
      <w:r>
        <w:t xml:space="preserve">Address + emergency contact</w:t>
      </w:r>
    </w:p>
    <w:p>
      <w:pPr>
        <w:pStyle w:val="Compact"/>
        <w:numPr>
          <w:ilvl w:val="0"/>
          <w:numId w:val="1031"/>
        </w:numPr>
      </w:pPr>
      <w:r>
        <w:t xml:space="preserve">Pending orders → tap to enter result</w:t>
      </w:r>
    </w:p>
    <w:p>
      <w:pPr>
        <w:pStyle w:val="Compact"/>
        <w:numPr>
          <w:ilvl w:val="0"/>
          <w:numId w:val="1031"/>
        </w:numPr>
      </w:pPr>
      <w:r>
        <w:t xml:space="preserve">Recent visits</w:t>
      </w:r>
    </w:p>
    <w:p>
      <w:pPr>
        <w:pStyle w:val="Compact"/>
        <w:numPr>
          <w:ilvl w:val="0"/>
          <w:numId w:val="1031"/>
        </w:numPr>
      </w:pPr>
      <w:r>
        <w:t xml:space="preserve">Admissions history</w:t>
      </w:r>
    </w:p>
    <w:p>
      <w:pPr>
        <w:pStyle w:val="Compact"/>
        <w:numPr>
          <w:ilvl w:val="0"/>
          <w:numId w:val="1031"/>
        </w:numPr>
      </w:pPr>
      <w:r>
        <w:t xml:space="preserve">Prescriptions</w:t>
      </w:r>
    </w:p>
    <w:p>
      <w:pPr>
        <w:pStyle w:val="Compact"/>
        <w:numPr>
          <w:ilvl w:val="0"/>
          <w:numId w:val="1031"/>
        </w:numPr>
      </w:pPr>
      <w:r>
        <w:t xml:space="preserve">Surgeries</w:t>
      </w:r>
    </w:p>
    <w:p>
      <w:pPr>
        <w:pStyle w:val="Compact"/>
        <w:numPr>
          <w:ilvl w:val="0"/>
          <w:numId w:val="1031"/>
        </w:numPr>
      </w:pPr>
      <w:r>
        <w:t xml:space="preserve">Bills</w:t>
      </w:r>
    </w:p>
    <w:p>
      <w:pPr>
        <w:pStyle w:val="FirstParagraph"/>
      </w:pPr>
      <w:r>
        <w:rPr>
          <w:b/>
          <w:bCs/>
        </w:rPr>
        <w:t xml:space="preserve">[SCREENSHOT: Doctor app patient chart showing the identity card, allergies banner, and the orders section with one pending lab order and one resulted radiology order]</w:t>
      </w:r>
    </w:p>
    <w:bookmarkEnd w:id="95"/>
    <w:bookmarkStart w:id="96" w:name="entering-a-labradiology-result-on-mobile"/>
    <w:p>
      <w:pPr>
        <w:pStyle w:val="Heading3"/>
      </w:pPr>
      <w:r>
        <w:t xml:space="preserve">20.4 Entering a lab/radiology result on mobile</w:t>
      </w:r>
    </w:p>
    <w:p>
      <w:pPr>
        <w:pStyle w:val="FirstParagraph"/>
      </w:pPr>
      <w:r>
        <w:t xml:space="preserve">In the chart → tap a pending order → result form opens with all parameters configured for that test → enter values → toggle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if applicable →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bookmarkEnd w:id="96"/>
    <w:bookmarkStart w:id="97" w:name="updating-an-ot-stage"/>
    <w:p>
      <w:pPr>
        <w:pStyle w:val="Heading3"/>
      </w:pPr>
      <w:r>
        <w:t xml:space="preserve">20.5 Updating an OT stage</w:t>
      </w:r>
    </w:p>
    <w:p>
      <w:pPr>
        <w:pStyle w:val="FirstParagraph"/>
      </w:pPr>
      <w:r>
        <w:t xml:space="preserve">From Today → tap a surgery → stage tracker → tap</w:t>
      </w:r>
      <w:r>
        <w:t xml:space="preserve"> </w:t>
      </w:r>
      <w:r>
        <w:rPr>
          <w:b/>
          <w:bCs/>
        </w:rPr>
        <w:t xml:space="preserve">Next stage</w:t>
      </w:r>
      <w:r>
        <w:t xml:space="preserve"> </w:t>
      </w:r>
      <w:r>
        <w:t xml:space="preserve">→ optional note →</w:t>
      </w:r>
      <w:r>
        <w:t xml:space="preserve"> </w:t>
      </w:r>
      <w:r>
        <w:rPr>
          <w:b/>
          <w:bCs/>
        </w:rPr>
        <w:t xml:space="preserve">Update</w:t>
      </w:r>
      <w:r>
        <w:t xml:space="preserve">. Family receives an SMS automatically.</w:t>
      </w:r>
    </w:p>
    <w:bookmarkEnd w:id="97"/>
    <w:bookmarkStart w:id="98" w:name="my-earnings-1"/>
    <w:p>
      <w:pPr>
        <w:pStyle w:val="Heading3"/>
      </w:pPr>
      <w:r>
        <w:t xml:space="preserve">20.6 My Earnings</w:t>
      </w:r>
    </w:p>
    <w:p>
      <w:pPr>
        <w:pStyle w:val="FirstParagraph"/>
      </w:pPr>
      <w:r>
        <w:t xml:space="preserve">Profile tab →</w:t>
      </w:r>
      <w:r>
        <w:t xml:space="preserve"> </w:t>
      </w:r>
      <w:r>
        <w:rPr>
          <w:b/>
          <w:bCs/>
        </w:rPr>
        <w:t xml:space="preserve">My Earnings</w:t>
      </w:r>
      <w:r>
        <w:t xml:space="preserve">. Same content as the web portal — period cards, bar chart, recent earnings, payout history.</w:t>
      </w:r>
    </w:p>
    <w:p>
      <w:pPr>
        <w:pStyle w:val="BodyText"/>
      </w:pPr>
      <w:r>
        <w:rPr>
          <w:b/>
          <w:bCs/>
        </w:rPr>
        <w:t xml:space="preserve">[SCREENSHOT: Doctor app My Earnings screen showing the today/week/month cards and the 6-month bar chart]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mmon-tasks-cheat-sheet"/>
    <w:p>
      <w:pPr>
        <w:pStyle w:val="Heading2"/>
      </w:pPr>
      <w:r>
        <w:t xml:space="preserve">21. Common tasks (cheat-sheet)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 new patient</w:t>
            </w:r>
          </w:p>
        </w:tc>
        <w:tc>
          <w:tcPr/>
          <w:p>
            <w:pPr>
              <w:pStyle w:val="Compact"/>
            </w:pPr>
            <w:r>
              <w:t xml:space="preserve">Front Office → + New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an OPD appointment</w:t>
            </w:r>
          </w:p>
        </w:tc>
        <w:tc>
          <w:tcPr/>
          <w:p>
            <w:pPr>
              <w:pStyle w:val="Compact"/>
            </w:pPr>
            <w:r>
              <w:t xml:space="preserve">Appointments → + New 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 consultation note</w:t>
            </w:r>
          </w:p>
        </w:tc>
        <w:tc>
          <w:tcPr/>
          <w:p>
            <w:pPr>
              <w:pStyle w:val="Compact"/>
            </w:pPr>
            <w:r>
              <w:t xml:space="preserve">OPD → click patient card → Vitals/Examination/Assessment/Plan →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a lab test</w:t>
            </w:r>
          </w:p>
        </w:tc>
        <w:tc>
          <w:tcPr/>
          <w:p>
            <w:pPr>
              <w:pStyle w:val="Compact"/>
            </w:pPr>
            <w:r>
              <w:t xml:space="preserve">OPD chart → + Add Order →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a prescription</w:t>
            </w:r>
          </w:p>
        </w:tc>
        <w:tc>
          <w:tcPr/>
          <w:p>
            <w:pPr>
              <w:pStyle w:val="Compact"/>
            </w:pPr>
            <w:r>
              <w:t xml:space="preserve">OPD chart → + Prescription → Save &amp; 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 a patient to a ward</w:t>
            </w:r>
          </w:p>
        </w:tc>
        <w:tc>
          <w:tcPr/>
          <w:p>
            <w:pPr>
              <w:pStyle w:val="Compact"/>
            </w:pPr>
            <w:r>
              <w:t xml:space="preserve">IPD → click vacant bed → fill admission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a patient</w:t>
            </w:r>
          </w:p>
        </w:tc>
        <w:tc>
          <w:tcPr/>
          <w:p>
            <w:pPr>
              <w:pStyle w:val="Compact"/>
            </w:pPr>
            <w:r>
              <w:t xml:space="preserve">IPD → patient chart → Discharge → fill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a sample collected</w:t>
            </w:r>
          </w:p>
        </w:tc>
        <w:tc>
          <w:tcPr/>
          <w:p>
            <w:pPr>
              <w:pStyle w:val="Compact"/>
            </w:pPr>
            <w:r>
              <w:t xml:space="preserve">Laboratory → Pending Collection → Collect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a lab result</w:t>
            </w:r>
          </w:p>
        </w:tc>
        <w:tc>
          <w:tcPr/>
          <w:p>
            <w:pPr>
              <w:pStyle w:val="Compact"/>
            </w:pPr>
            <w:r>
              <w:t xml:space="preserve">Laboratory → In Process → Enter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an invoice</w:t>
            </w:r>
          </w:p>
        </w:tc>
        <w:tc>
          <w:tcPr/>
          <w:p>
            <w:pPr>
              <w:pStyle w:val="Compact"/>
            </w:pPr>
            <w:r>
              <w:t xml:space="preserve">Billing → + New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a payment</w:t>
            </w:r>
          </w:p>
        </w:tc>
        <w:tc>
          <w:tcPr/>
          <w:p>
            <w:pPr>
              <w:pStyle w:val="Compact"/>
            </w:pPr>
            <w:r>
              <w:t xml:space="preserve">Invoice → Take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a surgery</w:t>
            </w:r>
          </w:p>
        </w:tc>
        <w:tc>
          <w:tcPr/>
          <w:p>
            <w:pPr>
              <w:pStyle w:val="Compact"/>
            </w:pPr>
            <w:r>
              <w:t xml:space="preserve">OT → + Schedule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 surgery stage</w:t>
            </w:r>
          </w:p>
        </w:tc>
        <w:tc>
          <w:tcPr/>
          <w:p>
            <w:pPr>
              <w:pStyle w:val="Compact"/>
            </w:pPr>
            <w:r>
              <w:t xml:space="preserve">OT → click surgery → Update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new lab test parameter</w:t>
            </w:r>
          </w:p>
        </w:tc>
        <w:tc>
          <w:tcPr/>
          <w:p>
            <w:pPr>
              <w:pStyle w:val="Compact"/>
            </w:pPr>
            <w:r>
              <w:t xml:space="preserve">System Control → Lab Configuration → select test → + Add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a user’s password</w:t>
            </w:r>
          </w:p>
        </w:tc>
        <w:tc>
          <w:tcPr/>
          <w:p>
            <w:pPr>
              <w:pStyle w:val="Compact"/>
            </w:pPr>
            <w:r>
              <w:t xml:space="preserve">System Control → User Management → ⋮ → 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today’s audit log</w:t>
            </w:r>
          </w:p>
        </w:tc>
        <w:tc>
          <w:tcPr/>
          <w:p>
            <w:pPr>
              <w:pStyle w:val="Compact"/>
            </w:pPr>
            <w:r>
              <w:t xml:space="preserve">System Control → Audit Logs → set date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your earnings (doctor)</w:t>
            </w:r>
          </w:p>
        </w:tc>
        <w:tc>
          <w:tcPr/>
          <w:p>
            <w:pPr>
              <w:pStyle w:val="Compact"/>
            </w:pPr>
            <w:r>
              <w:t xml:space="preserve">Sidebar → Finance → My 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an appointment (patient)</w:t>
            </w:r>
          </w:p>
        </w:tc>
        <w:tc>
          <w:tcPr/>
          <w:p>
            <w:pPr>
              <w:pStyle w:val="Compact"/>
            </w:pPr>
            <w:r>
              <w:t xml:space="preserve">Patient app → Appointments → tap →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a bill (patient)</w:t>
            </w:r>
          </w:p>
        </w:tc>
        <w:tc>
          <w:tcPr/>
          <w:p>
            <w:pPr>
              <w:pStyle w:val="Compact"/>
            </w:pPr>
            <w:r>
              <w:t xml:space="preserve">Patient app → Bills → tap → Pay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your phone (patient)</w:t>
            </w:r>
          </w:p>
        </w:tc>
        <w:tc>
          <w:tcPr/>
          <w:p>
            <w:pPr>
              <w:pStyle w:val="Compact"/>
            </w:pPr>
            <w:r>
              <w:t xml:space="preserve">Patient app → Profile → Edit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faqs"/>
    <w:p>
      <w:pPr>
        <w:pStyle w:val="Heading2"/>
      </w:pPr>
      <w:r>
        <w:t xml:space="preserve">22. FAQs</w:t>
      </w:r>
    </w:p>
    <w:p>
      <w:pPr>
        <w:pStyle w:val="FirstParagraph"/>
      </w:pPr>
      <w:r>
        <w:rPr>
          <w:b/>
          <w:bCs/>
        </w:rPr>
        <w:t xml:space="preserve">Q: I don’t see a module I expect.</w:t>
      </w:r>
      <w:r>
        <w:t xml:space="preserve"> </w:t>
      </w:r>
      <w:r>
        <w:t xml:space="preserve">A: Your role doesn’t grant access to it. Ask an administrator.</w:t>
      </w:r>
    </w:p>
    <w:p>
      <w:pPr>
        <w:pStyle w:val="BodyText"/>
      </w:pPr>
      <w:r>
        <w:rPr>
          <w:b/>
          <w:bCs/>
        </w:rPr>
        <w:t xml:space="preserve">Q: My password isn’t working.</w:t>
      </w:r>
      <w:r>
        <w:t xml:space="preserve"> </w:t>
      </w:r>
      <w:r>
        <w:t xml:space="preserve">A: Try the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link. After 5 failed tries the account is locked for 15 minutes.</w:t>
      </w:r>
    </w:p>
    <w:p>
      <w:pPr>
        <w:pStyle w:val="BodyText"/>
      </w:pPr>
      <w:r>
        <w:rPr>
          <w:b/>
          <w:bCs/>
        </w:rPr>
        <w:t xml:space="preserve">Q: A lab result didn’t show on the report.</w:t>
      </w:r>
      <w:r>
        <w:t xml:space="preserve"> </w:t>
      </w:r>
      <w:r>
        <w:t xml:space="preserve">A: The technician hasn’t submitted yet, or the parameter wasn’t configured (System Control → Lab Configuration). Check both.</w:t>
      </w:r>
    </w:p>
    <w:p>
      <w:pPr>
        <w:pStyle w:val="BodyText"/>
      </w:pPr>
      <w:r>
        <w:rPr>
          <w:b/>
          <w:bCs/>
        </w:rPr>
        <w:t xml:space="preserve">Q: Why is the patient chart slow to open?</w:t>
      </w:r>
      <w:r>
        <w:t xml:space="preserve"> </w:t>
      </w:r>
      <w:r>
        <w:t xml:space="preserve">A: It pulls every record on file. For high-volume patients (50+ visits) the first load takes a few seconds; subsequent loads in the same session are cached.</w:t>
      </w:r>
    </w:p>
    <w:p>
      <w:pPr>
        <w:pStyle w:val="BodyText"/>
      </w:pPr>
      <w:r>
        <w:rPr>
          <w:b/>
          <w:bCs/>
        </w:rPr>
        <w:t xml:space="preserve">Q: How do I print prescriptions in regional language?</w:t>
      </w:r>
      <w:r>
        <w:t xml:space="preserve"> </w:t>
      </w:r>
      <w:r>
        <w:t xml:space="preserve">A: Currently English only. Hindi / regional language support is on the roadmap. Track in the public release notes.</w:t>
      </w:r>
    </w:p>
    <w:p>
      <w:pPr>
        <w:pStyle w:val="BodyText"/>
      </w:pPr>
      <w:r>
        <w:rPr>
          <w:b/>
          <w:bCs/>
        </w:rPr>
        <w:t xml:space="preserve">Q: Can I undo a discharge?</w:t>
      </w:r>
      <w:r>
        <w:t xml:space="preserve"> </w:t>
      </w:r>
      <w:r>
        <w:t xml:space="preserve">A: No — discharge is irreversible from the UI. Contact admin; they can re-admit the same patient with a reason note.</w:t>
      </w:r>
    </w:p>
    <w:p>
      <w:pPr>
        <w:pStyle w:val="BodyText"/>
      </w:pPr>
      <w:r>
        <w:rPr>
          <w:b/>
          <w:bCs/>
        </w:rPr>
        <w:t xml:space="preserve">Q: My phone doesn’t get OTPs.</w:t>
      </w:r>
      <w:r>
        <w:t xml:space="preserve"> </w:t>
      </w:r>
      <w:r>
        <w:t xml:space="preserve">A: SMS provider not yet enabled in your tenant. Use username + password until your administrator finishes provider registration with MSG91 / Twilio.</w:t>
      </w:r>
    </w:p>
    <w:p>
      <w:pPr>
        <w:pStyle w:val="BodyText"/>
      </w:pPr>
      <w:r>
        <w:rPr>
          <w:b/>
          <w:bCs/>
        </w:rPr>
        <w:t xml:space="preserve">Q: Can the patient app work offline?</w:t>
      </w:r>
      <w:r>
        <w:t xml:space="preserve"> </w:t>
      </w:r>
      <w:r>
        <w:t xml:space="preserve">A: Records the patient has previously viewed are cached. New requests need internet.</w:t>
      </w:r>
    </w:p>
    <w:p>
      <w:r>
        <w:pict>
          <v:rect style="width:0;height:1.5pt" o:hralign="center" o:hrstd="t" o:hr="t"/>
        </w:pict>
      </w:r>
    </w:p>
    <w:bookmarkEnd w:id="101"/>
    <w:bookmarkStart w:id="102" w:name="glossary"/>
    <w:p>
      <w:pPr>
        <w:pStyle w:val="Heading2"/>
      </w:pPr>
      <w:r>
        <w:t xml:space="preserve">23.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Medical Record Number — unique patient identifier within the hospital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OPD</w:t>
            </w:r>
          </w:p>
        </w:tc>
        <w:tc>
          <w:tcPr/>
          <w:p>
            <w:pPr>
              <w:pStyle w:val="Compact"/>
            </w:pPr>
            <w:r>
              <w:t xml:space="preserve">Outpatient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IPD</w:t>
            </w:r>
          </w:p>
        </w:tc>
        <w:tc>
          <w:tcPr/>
          <w:p>
            <w:pPr>
              <w:pStyle w:val="Compact"/>
            </w:pPr>
            <w:r>
              <w:t xml:space="preserve">Inpatient Department (admitted patients)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ICU</w:t>
            </w:r>
          </w:p>
        </w:tc>
        <w:tc>
          <w:tcPr/>
          <w:p>
            <w:pPr>
              <w:pStyle w:val="Compact"/>
            </w:pPr>
            <w:r>
              <w:t xml:space="preserve">Intensive Care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Operation Theatre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 (e.g. lab TAT in 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TPA</w:t>
            </w:r>
          </w:p>
        </w:tc>
        <w:tc>
          <w:tcPr/>
          <w:p>
            <w:pPr>
              <w:pStyle w:val="Compact"/>
            </w:pPr>
            <w:r>
              <w:t xml:space="preserve">Third-Party Administrator (insurance intermediary)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Complete Blood Count (panel of blood parameters)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Highest priority — process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DPDP Act</w:t>
            </w:r>
          </w:p>
        </w:tc>
        <w:tc>
          <w:tcPr/>
          <w:p>
            <w:pPr>
              <w:pStyle w:val="Compact"/>
            </w:pPr>
            <w:r>
              <w:t xml:space="preserve">Digital Personal Data Protection Act, 2023 (Indian data protection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CSAT</w:t>
            </w:r>
          </w:p>
        </w:tc>
        <w:tc>
          <w:tcPr/>
          <w:p>
            <w:pPr>
              <w:pStyle w:val="Compact"/>
            </w:pPr>
            <w:r>
              <w:t xml:space="preserve">Customer Satisfaction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Endpoint Detection &amp; Response (security software)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PACS</w:t>
            </w:r>
          </w:p>
        </w:tc>
        <w:tc>
          <w:tcPr/>
          <w:p>
            <w:pPr>
              <w:pStyle w:val="Compact"/>
            </w:pPr>
            <w:r>
              <w:t xml:space="preserve">Picture Archiving &amp; Communication System (radiology imaging)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Digital Imaging and Communications in Medicine (imaging 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HL7 FHIR</w:t>
            </w:r>
          </w:p>
        </w:tc>
        <w:tc>
          <w:tcPr/>
          <w:p>
            <w:pPr>
              <w:pStyle w:val="Compact"/>
            </w:pPr>
            <w:r>
              <w:t xml:space="preserve">Healthcare data exchange standard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manual —</w:t>
      </w:r>
    </w:p>
    <w:p>
      <w:pPr>
        <w:pStyle w:val="BlockText"/>
      </w:pPr>
      <w:r>
        <w:rPr>
          <w:b/>
          <w:bCs/>
        </w:rPr>
        <w:t xml:space="preserve">Help &amp; support:</w:t>
      </w:r>
      <w:r>
        <w:t xml:space="preserve"> </w:t>
      </w:r>
      <w:r>
        <w:t xml:space="preserve">for any issue not covered here, contact your hospital’s IT helpdesk (extension typically posted at every desktop) or email</w:t>
      </w:r>
      <w:r>
        <w:t xml:space="preserve"> </w:t>
      </w:r>
      <w:r>
        <w:rPr>
          <w:b/>
          <w:bCs/>
        </w:rPr>
        <w:t xml:space="preserve">support@hospitalpro.io</w:t>
      </w:r>
      <w:r>
        <w:t xml:space="preserve">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HospitalPro — User Manual</dc:title>
  <dc:creator/>
  <cp:keywords/>
  <dcterms:created xsi:type="dcterms:W3CDTF">2026-05-07T09:45:16Z</dcterms:created>
  <dcterms:modified xsi:type="dcterms:W3CDTF">2026-05-07T09:45:16Z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Doctors, nurses, front-office staff, lab techs, billing team, administrators</vt:lpwstr>
  </property>
  <property fmtid="{D5CDD505-2E9C-101B-9397-08002B2CF9AE}" pid="3" name="date">
    <vt:lpwstr>May 2026</vt:lpwstr>
  </property>
  <property fmtid="{D5CDD505-2E9C-101B-9397-08002B2CF9AE}" pid="4" name="subtitle">
    <vt:lpwstr>Day-to-day operating guide for hospital staff</vt:lpwstr>
  </property>
  <property fmtid="{D5CDD505-2E9C-101B-9397-08002B2CF9AE}" pid="5" name="version">
    <vt:lpwstr>1.0</vt:lpwstr>
  </property>
</Properties>
</file>