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hospital-erp-feature-list"/>
    <w:p>
      <w:pPr>
        <w:pStyle w:val="Heading1"/>
      </w:pPr>
      <w:r>
        <w:t xml:space="preserve">Hospital ERP — Feature List</w:t>
      </w:r>
    </w:p>
    <w:p>
      <w:pPr>
        <w:pStyle w:val="FirstParagraph"/>
      </w:pPr>
      <w:r>
        <w:rPr>
          <w:b/>
          <w:bCs/>
        </w:rPr>
        <w:t xml:space="preserve">Repository:</w:t>
      </w:r>
      <w:r>
        <w:t xml:space="preserve"> </w:t>
      </w:r>
      <w:r>
        <w:rPr>
          <w:rStyle w:val="VerbatimChar"/>
        </w:rPr>
        <w:t xml:space="preserve">Tatu1984/hospital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Branch: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Product, Clinical, Engineering, QA</w:t>
      </w:r>
    </w:p>
    <w:p>
      <w:pPr>
        <w:pStyle w:val="BodyText"/>
      </w:pPr>
      <w:r>
        <w:t xml:space="preserve">This document is the authoritative catalogue of features in the Hospital ERP. Every module below is grouped into: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Core capabilities</w:t>
      </w:r>
      <w:r>
        <w:t xml:space="preserve"> </w:t>
      </w:r>
      <w:r>
        <w:t xml:space="preserve">— primary user-visible flows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Sub-features</w:t>
      </w:r>
      <w:r>
        <w:t xml:space="preserve"> </w:t>
      </w:r>
      <w:r>
        <w:t xml:space="preserve">— discrete actions/screens within the module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entities</w:t>
      </w:r>
      <w:r>
        <w:t xml:space="preserve"> </w:t>
      </w:r>
      <w:r>
        <w:t xml:space="preserve">— primary Prisma models used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Acceptance criteria</w:t>
      </w:r>
      <w:r>
        <w:t xml:space="preserve"> </w:t>
      </w:r>
      <w:r>
        <w:t xml:space="preserve">— what</w:t>
      </w:r>
      <w:r>
        <w:t xml:space="preserve"> </w:t>
      </w:r>
      <w:r>
        <w:t xml:space="preserve">“done”</w:t>
      </w:r>
      <w:r>
        <w:t xml:space="preserve"> </w:t>
      </w:r>
      <w:r>
        <w:t xml:space="preserve">looks like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— ✅ Implemented · 🟡 Partial · 🟦 Planned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2"/>
        </w:numPr>
      </w:pPr>
      <w:hyperlink w:anchor="X00fefddd2a7087f9f1b6b8ddda3324f1876f7c8">
        <w:r>
          <w:rPr>
            <w:rStyle w:val="Hyperlink"/>
          </w:rPr>
          <w:t xml:space="preserve">Patient Management</w:t>
        </w:r>
      </w:hyperlink>
    </w:p>
    <w:p>
      <w:pPr>
        <w:pStyle w:val="Compact"/>
        <w:numPr>
          <w:ilvl w:val="0"/>
          <w:numId w:val="1002"/>
        </w:numPr>
      </w:pPr>
      <w:hyperlink w:anchor="Xc2c2d96aa665f03a90915b8593609bdd322cb57">
        <w:r>
          <w:rPr>
            <w:rStyle w:val="Hyperlink"/>
          </w:rPr>
          <w:t xml:space="preserve">Appointment &amp; Front-Office</w:t>
        </w:r>
      </w:hyperlink>
    </w:p>
    <w:p>
      <w:pPr>
        <w:pStyle w:val="Compact"/>
        <w:numPr>
          <w:ilvl w:val="0"/>
          <w:numId w:val="1002"/>
        </w:numPr>
      </w:pPr>
      <w:hyperlink w:anchor="X693671bc665c046b45e02fb7f1966a29bcc6290">
        <w:r>
          <w:rPr>
            <w:rStyle w:val="Hyperlink"/>
          </w:rPr>
          <w:t xml:space="preserve">OPD (Outpatient)</w:t>
        </w:r>
      </w:hyperlink>
    </w:p>
    <w:p>
      <w:pPr>
        <w:pStyle w:val="Compact"/>
        <w:numPr>
          <w:ilvl w:val="0"/>
          <w:numId w:val="1002"/>
        </w:numPr>
      </w:pPr>
      <w:hyperlink w:anchor="Xdac50094fde5380a8aeddce567a3af574de646d">
        <w:r>
          <w:rPr>
            <w:rStyle w:val="Hyperlink"/>
          </w:rPr>
          <w:t xml:space="preserve">IPD (Inpatient)</w:t>
        </w:r>
      </w:hyperlink>
    </w:p>
    <w:p>
      <w:pPr>
        <w:pStyle w:val="Compact"/>
        <w:numPr>
          <w:ilvl w:val="0"/>
          <w:numId w:val="1002"/>
        </w:numPr>
      </w:pPr>
      <w:hyperlink w:anchor="X7c0840d0e955b192e99059e77c31e62c8ea6ab8">
        <w:r>
          <w:rPr>
            <w:rStyle w:val="Hyperlink"/>
          </w:rPr>
          <w:t xml:space="preserve">Emergency Room (ER)</w:t>
        </w:r>
      </w:hyperlink>
    </w:p>
    <w:p>
      <w:pPr>
        <w:pStyle w:val="Compact"/>
        <w:numPr>
          <w:ilvl w:val="0"/>
          <w:numId w:val="1002"/>
        </w:numPr>
      </w:pPr>
      <w:hyperlink w:anchor="X081d39a93f7cf5a48ab2cd01592d83e8d80135d">
        <w:r>
          <w:rPr>
            <w:rStyle w:val="Hyperlink"/>
          </w:rPr>
          <w:t xml:space="preserve">ICU</w:t>
        </w:r>
      </w:hyperlink>
    </w:p>
    <w:p>
      <w:pPr>
        <w:pStyle w:val="Compact"/>
        <w:numPr>
          <w:ilvl w:val="0"/>
          <w:numId w:val="1002"/>
        </w:numPr>
      </w:pPr>
      <w:hyperlink w:anchor="Xdfb866722a6fb2e67dfe1a9ac379db074b77891">
        <w:r>
          <w:rPr>
            <w:rStyle w:val="Hyperlink"/>
          </w:rPr>
          <w:t xml:space="preserve">Operation Theatre (OT) &amp; Surgery</w:t>
        </w:r>
      </w:hyperlink>
    </w:p>
    <w:p>
      <w:pPr>
        <w:pStyle w:val="Compact"/>
        <w:numPr>
          <w:ilvl w:val="0"/>
          <w:numId w:val="1002"/>
        </w:numPr>
      </w:pPr>
      <w:hyperlink w:anchor="Xea25fe05367a699e0c0eb5d38b244d8f592e623">
        <w:r>
          <w:rPr>
            <w:rStyle w:val="Hyperlink"/>
          </w:rPr>
          <w:t xml:space="preserve">Laboratory</w:t>
        </w:r>
      </w:hyperlink>
    </w:p>
    <w:p>
      <w:pPr>
        <w:pStyle w:val="Compact"/>
        <w:numPr>
          <w:ilvl w:val="0"/>
          <w:numId w:val="1002"/>
        </w:numPr>
      </w:pPr>
      <w:hyperlink w:anchor="X67157ea583f865892b65588ac9f9cb1d5d59547">
        <w:r>
          <w:rPr>
            <w:rStyle w:val="Hyperlink"/>
          </w:rPr>
          <w:t xml:space="preserve">Radiology / Imaging</w:t>
        </w:r>
      </w:hyperlink>
    </w:p>
    <w:p>
      <w:pPr>
        <w:pStyle w:val="Compact"/>
        <w:numPr>
          <w:ilvl w:val="0"/>
          <w:numId w:val="1002"/>
        </w:numPr>
      </w:pPr>
      <w:hyperlink w:anchor="X006f1c5c51fd47b81a94a84bee6cb01e68dd6bd">
        <w:r>
          <w:rPr>
            <w:rStyle w:val="Hyperlink"/>
          </w:rPr>
          <w:t xml:space="preserve">Phlebotomy</w:t>
        </w:r>
      </w:hyperlink>
    </w:p>
    <w:p>
      <w:pPr>
        <w:pStyle w:val="Compact"/>
        <w:numPr>
          <w:ilvl w:val="0"/>
          <w:numId w:val="1002"/>
        </w:numPr>
      </w:pPr>
      <w:hyperlink w:anchor="X5d0f127c401059d1f7001f94f9d252be10a8f66">
        <w:r>
          <w:rPr>
            <w:rStyle w:val="Hyperlink"/>
          </w:rPr>
          <w:t xml:space="preserve">Pharmacy</w:t>
        </w:r>
      </w:hyperlink>
    </w:p>
    <w:p>
      <w:pPr>
        <w:pStyle w:val="Compact"/>
        <w:numPr>
          <w:ilvl w:val="0"/>
          <w:numId w:val="1002"/>
        </w:numPr>
      </w:pPr>
      <w:hyperlink w:anchor="X520a54f98d4b4cc6e844c24bcad681de678a82f">
        <w:r>
          <w:rPr>
            <w:rStyle w:val="Hyperlink"/>
          </w:rPr>
          <w:t xml:space="preserve">Blood Bank</w:t>
        </w:r>
      </w:hyperlink>
    </w:p>
    <w:p>
      <w:pPr>
        <w:pStyle w:val="Compact"/>
        <w:numPr>
          <w:ilvl w:val="0"/>
          <w:numId w:val="1002"/>
        </w:numPr>
      </w:pPr>
      <w:hyperlink w:anchor="Xdaa793d60909e09bdf4da190e5457a38e573bfb">
        <w:r>
          <w:rPr>
            <w:rStyle w:val="Hyperlink"/>
          </w:rPr>
          <w:t xml:space="preserve">Inventory &amp; Purchase Orders</w:t>
        </w:r>
      </w:hyperlink>
    </w:p>
    <w:p>
      <w:pPr>
        <w:pStyle w:val="Compact"/>
        <w:numPr>
          <w:ilvl w:val="0"/>
          <w:numId w:val="1002"/>
        </w:numPr>
      </w:pPr>
      <w:hyperlink w:anchor="X1a8362bf278ca777c3d6d223927264b0622263c">
        <w:r>
          <w:rPr>
            <w:rStyle w:val="Hyperlink"/>
          </w:rPr>
          <w:t xml:space="preserve">Billing &amp; Invoicing</w:t>
        </w:r>
      </w:hyperlink>
    </w:p>
    <w:p>
      <w:pPr>
        <w:pStyle w:val="Compact"/>
        <w:numPr>
          <w:ilvl w:val="0"/>
          <w:numId w:val="1002"/>
        </w:numPr>
      </w:pPr>
      <w:hyperlink w:anchor="Xb47951826f2b278d64e4d1583baef1af29af2d2">
        <w:r>
          <w:rPr>
            <w:rStyle w:val="Hyperlink"/>
          </w:rPr>
          <w:t xml:space="preserve">TPA / Insurance</w:t>
        </w:r>
      </w:hyperlink>
    </w:p>
    <w:p>
      <w:pPr>
        <w:pStyle w:val="Compact"/>
        <w:numPr>
          <w:ilvl w:val="0"/>
          <w:numId w:val="1002"/>
        </w:numPr>
      </w:pPr>
      <w:hyperlink w:anchor="Xf100887fd64348641503c84ca03f9d51f7ecf6a">
        <w:r>
          <w:rPr>
            <w:rStyle w:val="Hyperlink"/>
          </w:rPr>
          <w:t xml:space="preserve">Doctor Accounting &amp; Commissions</w:t>
        </w:r>
      </w:hyperlink>
    </w:p>
    <w:p>
      <w:pPr>
        <w:pStyle w:val="Compact"/>
        <w:numPr>
          <w:ilvl w:val="0"/>
          <w:numId w:val="1002"/>
        </w:numPr>
      </w:pPr>
      <w:hyperlink w:anchor="X5e94327a01280594da3d063e185cbf48521712a">
        <w:r>
          <w:rPr>
            <w:rStyle w:val="Hyperlink"/>
          </w:rPr>
          <w:t xml:space="preserve">Accounting (GL / Ledger / Tally)</w:t>
        </w:r>
      </w:hyperlink>
    </w:p>
    <w:p>
      <w:pPr>
        <w:pStyle w:val="Compact"/>
        <w:numPr>
          <w:ilvl w:val="0"/>
          <w:numId w:val="1002"/>
        </w:numPr>
      </w:pPr>
      <w:hyperlink w:anchor="X4b469b1ca3d5ebbe350829bfd7163fca88c245c">
        <w:r>
          <w:rPr>
            <w:rStyle w:val="Hyperlink"/>
          </w:rPr>
          <w:t xml:space="preserve">HR &amp; Payroll</w:t>
        </w:r>
      </w:hyperlink>
    </w:p>
    <w:p>
      <w:pPr>
        <w:pStyle w:val="Compact"/>
        <w:numPr>
          <w:ilvl w:val="0"/>
          <w:numId w:val="1002"/>
        </w:numPr>
      </w:pPr>
      <w:hyperlink w:anchor="Xd41d63d56f98238dfc1c8fefc7f3b50b212d809">
        <w:r>
          <w:rPr>
            <w:rStyle w:val="Hyperlink"/>
          </w:rPr>
          <w:t xml:space="preserve">Biometric Attendance</w:t>
        </w:r>
      </w:hyperlink>
    </w:p>
    <w:p>
      <w:pPr>
        <w:pStyle w:val="Compact"/>
        <w:numPr>
          <w:ilvl w:val="0"/>
          <w:numId w:val="1002"/>
        </w:numPr>
      </w:pPr>
      <w:hyperlink w:anchor="Xdaef23f4e2f87f1dc432d2ee39e021ab9ae2f36">
        <w:r>
          <w:rPr>
            <w:rStyle w:val="Hyperlink"/>
          </w:rPr>
          <w:t xml:space="preserve">Ambulance</w:t>
        </w:r>
      </w:hyperlink>
    </w:p>
    <w:p>
      <w:pPr>
        <w:pStyle w:val="Compact"/>
        <w:numPr>
          <w:ilvl w:val="0"/>
          <w:numId w:val="1002"/>
        </w:numPr>
      </w:pPr>
      <w:hyperlink w:anchor="X59aaee8357401f27806f45844388402e08903c5">
        <w:r>
          <w:rPr>
            <w:rStyle w:val="Hyperlink"/>
          </w:rPr>
          <w:t xml:space="preserve">Housekeeping &amp; Laundry</w:t>
        </w:r>
      </w:hyperlink>
    </w:p>
    <w:p>
      <w:pPr>
        <w:pStyle w:val="Compact"/>
        <w:numPr>
          <w:ilvl w:val="0"/>
          <w:numId w:val="1002"/>
        </w:numPr>
      </w:pPr>
      <w:hyperlink w:anchor="X7ea0c8b78a81abb618c4c2e0677a17c24a45652">
        <w:r>
          <w:rPr>
            <w:rStyle w:val="Hyperlink"/>
          </w:rPr>
          <w:t xml:space="preserve">Diet / Kitchen</w:t>
        </w:r>
      </w:hyperlink>
    </w:p>
    <w:p>
      <w:pPr>
        <w:pStyle w:val="Compact"/>
        <w:numPr>
          <w:ilvl w:val="0"/>
          <w:numId w:val="1002"/>
        </w:numPr>
      </w:pPr>
      <w:hyperlink w:anchor="X197fc10421eb20efd74ba281431147b148ecf35">
        <w:r>
          <w:rPr>
            <w:rStyle w:val="Hyperlink"/>
          </w:rPr>
          <w:t xml:space="preserve">CSSD (Sterilization)</w:t>
        </w:r>
      </w:hyperlink>
    </w:p>
    <w:p>
      <w:pPr>
        <w:pStyle w:val="Compact"/>
        <w:numPr>
          <w:ilvl w:val="0"/>
          <w:numId w:val="1002"/>
        </w:numPr>
      </w:pPr>
      <w:hyperlink w:anchor="X7cfa71e7053cdb7ac436962b592c0e6846a9dfd">
        <w:r>
          <w:rPr>
            <w:rStyle w:val="Hyperlink"/>
          </w:rPr>
          <w:t xml:space="preserve">Quality &amp; Incident Management</w:t>
        </w:r>
      </w:hyperlink>
    </w:p>
    <w:p>
      <w:pPr>
        <w:pStyle w:val="Compact"/>
        <w:numPr>
          <w:ilvl w:val="0"/>
          <w:numId w:val="1002"/>
        </w:numPr>
      </w:pPr>
      <w:hyperlink w:anchor="X838ec81a58b0cf23428bf2d00cb586c9a05b6e7">
        <w:r>
          <w:rPr>
            <w:rStyle w:val="Hyperlink"/>
          </w:rPr>
          <w:t xml:space="preserve">Health Checkup Packages</w:t>
        </w:r>
      </w:hyperlink>
    </w:p>
    <w:p>
      <w:pPr>
        <w:pStyle w:val="Compact"/>
        <w:numPr>
          <w:ilvl w:val="0"/>
          <w:numId w:val="1002"/>
        </w:numPr>
      </w:pPr>
      <w:hyperlink w:anchor="X9c2db549687d1560512e8e24c9944c39a0a61de">
        <w:r>
          <w:rPr>
            <w:rStyle w:val="Hyperlink"/>
          </w:rPr>
          <w:t xml:space="preserve">Mortuary, Physiotherapy, Mortuary, MRD</w:t>
        </w:r>
      </w:hyperlink>
    </w:p>
    <w:p>
      <w:pPr>
        <w:pStyle w:val="Compact"/>
        <w:numPr>
          <w:ilvl w:val="0"/>
          <w:numId w:val="1002"/>
        </w:numPr>
      </w:pPr>
      <w:hyperlink w:anchor="X62431e64e1fc69c148b595501cc9b1147ac01fc">
        <w:r>
          <w:rPr>
            <w:rStyle w:val="Hyperlink"/>
          </w:rPr>
          <w:t xml:space="preserve">DICOM / PACS</w:t>
        </w:r>
      </w:hyperlink>
    </w:p>
    <w:p>
      <w:pPr>
        <w:pStyle w:val="Compact"/>
        <w:numPr>
          <w:ilvl w:val="0"/>
          <w:numId w:val="1002"/>
        </w:numPr>
      </w:pPr>
      <w:hyperlink w:anchor="Xc5f04de8a0653d5f2b2a795e776b0e43ff06f1c">
        <w:r>
          <w:rPr>
            <w:rStyle w:val="Hyperlink"/>
          </w:rPr>
          <w:t xml:space="preserve">MIS &amp; Analytics</w:t>
        </w:r>
      </w:hyperlink>
    </w:p>
    <w:p>
      <w:pPr>
        <w:pStyle w:val="Compact"/>
        <w:numPr>
          <w:ilvl w:val="0"/>
          <w:numId w:val="1002"/>
        </w:numPr>
      </w:pPr>
      <w:hyperlink w:anchor="X7d56698015cb056fe29d44b7b8240c98b254e36">
        <w:r>
          <w:rPr>
            <w:rStyle w:val="Hyperlink"/>
          </w:rPr>
          <w:t xml:space="preserve">Master Data</w:t>
        </w:r>
      </w:hyperlink>
    </w:p>
    <w:p>
      <w:pPr>
        <w:pStyle w:val="Compact"/>
        <w:numPr>
          <w:ilvl w:val="0"/>
          <w:numId w:val="1002"/>
        </w:numPr>
      </w:pPr>
      <w:hyperlink w:anchor="X15c80c4b5c00932e51e6e35769e4206682caade">
        <w:r>
          <w:rPr>
            <w:rStyle w:val="Hyperlink"/>
          </w:rPr>
          <w:t xml:space="preserve">Authentication, Roles &amp; RBAC</w:t>
        </w:r>
      </w:hyperlink>
    </w:p>
    <w:p>
      <w:pPr>
        <w:pStyle w:val="Compact"/>
        <w:numPr>
          <w:ilvl w:val="0"/>
          <w:numId w:val="1002"/>
        </w:numPr>
      </w:pPr>
      <w:hyperlink w:anchor="X447ad41e97c7573e04ddde01dafef2e1053a092">
        <w:r>
          <w:rPr>
            <w:rStyle w:val="Hyperlink"/>
          </w:rPr>
          <w:t xml:space="preserve">Audit, Compliance &amp; Security</w:t>
        </w:r>
      </w:hyperlink>
    </w:p>
    <w:p>
      <w:pPr>
        <w:pStyle w:val="Compact"/>
        <w:numPr>
          <w:ilvl w:val="0"/>
          <w:numId w:val="1002"/>
        </w:numPr>
      </w:pPr>
      <w:hyperlink w:anchor="Xb4c03bff2c42b9b4bfca20228de4d9b3260442f">
        <w:r>
          <w:rPr>
            <w:rStyle w:val="Hyperlink"/>
          </w:rPr>
          <w:t xml:space="preserve">System Administration</w:t>
        </w:r>
      </w:hyperlink>
    </w:p>
    <w:p>
      <w:pPr>
        <w:pStyle w:val="Compact"/>
        <w:numPr>
          <w:ilvl w:val="0"/>
          <w:numId w:val="1002"/>
        </w:numPr>
      </w:pPr>
      <w:hyperlink w:anchor="Xb27845686604af6a0f2562034a5feeed131136b">
        <w:r>
          <w:rPr>
            <w:rStyle w:val="Hyperlink"/>
          </w:rPr>
          <w:t xml:space="preserve">Multi-tenant &amp; Multi-branch</w:t>
        </w:r>
      </w:hyperlink>
    </w:p>
    <w:p>
      <w:pPr>
        <w:pStyle w:val="Compact"/>
        <w:numPr>
          <w:ilvl w:val="0"/>
          <w:numId w:val="1002"/>
        </w:numPr>
      </w:pPr>
      <w:hyperlink w:anchor="X9aa854ed47e8c63b90d9c550b8c0d95685a43ea">
        <w:r>
          <w:rPr>
            <w:rStyle w:val="Hyperlink"/>
          </w:rPr>
          <w:t xml:space="preserve">Notifications</w:t>
        </w:r>
      </w:hyperlink>
    </w:p>
    <w:p>
      <w:pPr>
        <w:pStyle w:val="Compact"/>
        <w:numPr>
          <w:ilvl w:val="0"/>
          <w:numId w:val="1002"/>
        </w:numPr>
      </w:pPr>
      <w:hyperlink w:anchor="X7d3308920e3ef4b6c271d3172b30b547535e1ce">
        <w:r>
          <w:rPr>
            <w:rStyle w:val="Hyperlink"/>
          </w:rPr>
          <w:t xml:space="preserve">Cross-cutting NFRs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patient-management"/>
    <w:p>
      <w:pPr>
        <w:pStyle w:val="Heading2"/>
      </w:pPr>
      <w:r>
        <w:t xml:space="preserve">1. Patient Management</w:t>
      </w:r>
    </w:p>
    <w:p>
      <w:pPr>
        <w:pStyle w:val="FirstParagraph"/>
      </w:pPr>
      <w:r>
        <w:rPr>
          <w:b/>
          <w:bCs/>
        </w:rPr>
        <w:t xml:space="preserve">Core capability:</w:t>
      </w:r>
      <w:r>
        <w:t xml:space="preserve"> </w:t>
      </w:r>
      <w:r>
        <w:t xml:space="preserve">Create, search, update, and view patients with full demographics, identity, and clinical context. Each patient is uniquely identified by an auto-generated UHID.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 new patient (demographics, contact, ID proof, blood group)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/api/patients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patients (name, UHID, phone, age, gender)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/api/patients?q=...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 profile view (timeline of OPD/IPD/lab/pharmacy)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/api/patients/:id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demographics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/api/patients/:id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 insurance linkage (multiple policies)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PatientInsurance</w:t>
            </w:r>
            <w:r>
              <w:t xml:space="preserve"> </w:t>
            </w:r>
            <w:r>
              <w:t xml:space="preserve">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MRD / medical record number management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Page exists; flows 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 upload</w:t>
            </w:r>
          </w:p>
        </w:tc>
        <w:tc>
          <w:tcPr/>
          <w:p>
            <w:pPr>
              <w:pStyle w:val="Compact"/>
            </w:pPr>
            <w:r>
              <w:t xml:space="preserve">🟦</w:t>
            </w:r>
          </w:p>
        </w:tc>
        <w:tc>
          <w:tcPr/>
          <w:p>
            <w:pPr>
              <w:pStyle w:val="Compact"/>
            </w:pPr>
            <w:r>
              <w:t xml:space="preserve">Planned (object storage)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 portal login</w:t>
            </w:r>
          </w:p>
        </w:tc>
        <w:tc>
          <w:tcPr/>
          <w:p>
            <w:pPr>
              <w:pStyle w:val="Compact"/>
            </w:pPr>
            <w:r>
              <w:t xml:space="preserve">🟦</w:t>
            </w:r>
          </w:p>
        </w:tc>
        <w:tc>
          <w:tcPr/>
          <w:p>
            <w:pPr>
              <w:pStyle w:val="Compact"/>
            </w:pPr>
            <w:r>
              <w:t xml:space="preserve">Planned phase 2</w:t>
            </w:r>
          </w:p>
        </w:tc>
      </w:tr>
    </w:tbl>
    <w:p>
      <w:pPr>
        <w:pStyle w:val="BodyText"/>
      </w:pPr>
      <w:r>
        <w:rPr>
          <w:b/>
          <w:bCs/>
        </w:rPr>
        <w:t xml:space="preserve">Entities:</w:t>
      </w:r>
      <w:r>
        <w:t xml:space="preserve"> </w:t>
      </w:r>
      <w:r>
        <w:rPr>
          <w:rStyle w:val="VerbatimChar"/>
        </w:rPr>
        <w:t xml:space="preserve">Patient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PatientInsurance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Encounter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Admission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A patient registered at one branch is visible (with permissions) across the tenant; UHID is unique per tenant; PHI access is logged in</w:t>
      </w:r>
      <w:r>
        <w:t xml:space="preserve"> </w:t>
      </w:r>
      <w:r>
        <w:rPr>
          <w:rStyle w:val="VerbatimChar"/>
        </w:rPr>
        <w:t xml:space="preserve">AuditLog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appointment-front-office"/>
    <w:p>
      <w:pPr>
        <w:pStyle w:val="Heading2"/>
      </w:pPr>
      <w:r>
        <w:t xml:space="preserve">2. Appointment &amp; Front-Office</w:t>
      </w:r>
    </w:p>
    <w:p>
      <w:pPr>
        <w:pStyle w:val="FirstParagraph"/>
      </w:pPr>
      <w:r>
        <w:rPr>
          <w:b/>
          <w:bCs/>
        </w:rPr>
        <w:t xml:space="preserve">Core capability:</w:t>
      </w:r>
      <w:r>
        <w:t xml:space="preserve"> </w:t>
      </w:r>
      <w:r>
        <w:t xml:space="preserve">Slot-based booking with doctor calendars, walk-in registration, token generation, and check-in.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appointment (doctor, slot, patient, dept)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/api/appointments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/ filter appointments (date, doctor, status)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/api/appointments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Reschedule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/api/appointments/:id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 appointment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/api/appointments/:id/cancel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Check-in (token issued, encounter primed)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/api/appointments/:id/check-in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appointment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/api/appointments/:id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Walk-in flow → registration → token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UI:</w:t>
            </w:r>
            <w:r>
              <w:t xml:space="preserve"> </w:t>
            </w:r>
            <w:r>
              <w:rPr>
                <w:rStyle w:val="VerbatimChar"/>
              </w:rPr>
              <w:t xml:space="preserve">Appointment.tsx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 Office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SMS / WhatsApp confirmation</w:t>
            </w:r>
          </w:p>
        </w:tc>
        <w:tc>
          <w:tcPr/>
          <w:p>
            <w:pPr>
              <w:pStyle w:val="Compact"/>
            </w:pPr>
            <w:r>
              <w:t xml:space="preserve">🟦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Doctor availability calendar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Slot model exists, calendar UI partial</w:t>
            </w:r>
          </w:p>
        </w:tc>
      </w:tr>
    </w:tbl>
    <w:p>
      <w:pPr>
        <w:pStyle w:val="BodyText"/>
      </w:pPr>
      <w:r>
        <w:rPr>
          <w:b/>
          <w:bCs/>
        </w:rPr>
        <w:t xml:space="preserve">Entities:</w:t>
      </w:r>
      <w:r>
        <w:t xml:space="preserve"> </w:t>
      </w:r>
      <w:r>
        <w:rPr>
          <w:rStyle w:val="VerbatimChar"/>
        </w:rPr>
        <w:t xml:space="preserve">Appointment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Patient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(doctor)</w:t>
      </w:r>
    </w:p>
    <w:p>
      <w:r>
        <w:pict>
          <v:rect style="width:0;height:1.5pt" o:hralign="center" o:hrstd="t" o:hr="t"/>
        </w:pict>
      </w:r>
    </w:p>
    <w:bookmarkEnd w:id="11"/>
    <w:bookmarkStart w:id="12" w:name="opd-outpatient"/>
    <w:p>
      <w:pPr>
        <w:pStyle w:val="Heading2"/>
      </w:pPr>
      <w:r>
        <w:t xml:space="preserve">3. OPD (Outpatient)</w:t>
      </w:r>
    </w:p>
    <w:p>
      <w:pPr>
        <w:pStyle w:val="FirstParagraph"/>
      </w:pPr>
      <w:r>
        <w:rPr>
          <w:b/>
          <w:bCs/>
        </w:rPr>
        <w:t xml:space="preserve">Core capability:</w:t>
      </w:r>
      <w:r>
        <w:t xml:space="preserve"> </w:t>
      </w:r>
      <w:r>
        <w:t xml:space="preserve">Doctor-led consultation flow producing an</w:t>
      </w:r>
      <w:r>
        <w:t xml:space="preserve"> </w:t>
      </w:r>
      <w:r>
        <w:rPr>
          <w:rStyle w:val="VerbatimChar"/>
        </w:rPr>
        <w:t xml:space="preserve">Encounter</w:t>
      </w:r>
      <w:r>
        <w:t xml:space="preserve">, OPD note, prescription, and orders.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encounter on check-in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/api/encounters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OPD clinical notes (chief complaint, exam, plan)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/api/opd-notes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Vitals capture (BP, HR, SpO₂, temp, weight, height, BMI)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Stored on encounter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Prescription (drug, dose, frequency, duration)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Prescription</w:t>
            </w:r>
            <w:r>
              <w:t xml:space="preserve"> </w:t>
            </w:r>
            <w:r>
              <w:t xml:space="preserve">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 / radiology / procedure orders from OPD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Linked back to encounter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Doctor assistant view (next patient, queue)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DoctorAssistant.tsx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OPD clinical notes UI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OPDClinical.tsx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Discharge / advice / follow-up scheduling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Print OPD slip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jsPDF wired, layout pending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Entities:</w:t>
      </w:r>
      <w:r>
        <w:t xml:space="preserve"> </w:t>
      </w:r>
      <w:r>
        <w:rPr>
          <w:rStyle w:val="VerbatimChar"/>
        </w:rPr>
        <w:t xml:space="preserve">Encounter</w:t>
      </w:r>
      <w:r>
        <w:t xml:space="preserve">,</w:t>
      </w:r>
      <w:r>
        <w:t xml:space="preserve"> </w:t>
      </w:r>
      <w:r>
        <w:rPr>
          <w:rStyle w:val="VerbatimChar"/>
        </w:rPr>
        <w:t xml:space="preserve">OPDNote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</w:t>
      </w:r>
    </w:p>
    <w:p>
      <w:r>
        <w:pict>
          <v:rect style="width:0;height:1.5pt" o:hralign="center" o:hrstd="t" o:hr="t"/>
        </w:pict>
      </w:r>
    </w:p>
    <w:bookmarkEnd w:id="12"/>
    <w:bookmarkStart w:id="13" w:name="ipd-inpatient"/>
    <w:p>
      <w:pPr>
        <w:pStyle w:val="Heading2"/>
      </w:pPr>
      <w:r>
        <w:t xml:space="preserve">4. IPD (Inpatient)</w:t>
      </w:r>
    </w:p>
    <w:p>
      <w:pPr>
        <w:pStyle w:val="FirstParagraph"/>
      </w:pPr>
      <w:r>
        <w:rPr>
          <w:b/>
          <w:bCs/>
        </w:rPr>
        <w:t xml:space="preserve">Core capability:</w:t>
      </w:r>
      <w:r>
        <w:t xml:space="preserve"> </w:t>
      </w:r>
      <w:r>
        <w:t xml:space="preserve">Admission, bed allocation, daily nursing, doctor rounds, and discharge.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Admit patient (ward, bed, diagnosis, attending doctor)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/api/admissions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admissions (active, discharged)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/api/admissions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Bed allotment &amp; status (vacant, occupied, cleaning, blocked)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Ward</w:t>
            </w:r>
            <w:r>
              <w:t xml:space="preserve"> </w:t>
            </w:r>
            <w:r>
              <w:t xml:space="preserve">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Bed transfer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Model supports, UI 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Nursing notes &amp; medication administration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IPDNote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NurseStation.tsx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Doctor rounds notes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IPDNote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Investigation orders (lab, radiology) from IPD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Pharmacy charge to admission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Procedure / OT linkage from admission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Discharge with summary &amp; final bill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/api/admissions/:id/discharge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LAMA / DOR / death recording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Status field present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Entities:</w:t>
      </w:r>
      <w:r>
        <w:t xml:space="preserve"> </w:t>
      </w:r>
      <w:r>
        <w:rPr>
          <w:rStyle w:val="VerbatimChar"/>
        </w:rPr>
        <w:t xml:space="preserve">Admission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Bed</w:t>
      </w:r>
      <w:r>
        <w:t xml:space="preserve">,</w:t>
      </w:r>
      <w:r>
        <w:t xml:space="preserve"> </w:t>
      </w:r>
      <w:r>
        <w:rPr>
          <w:rStyle w:val="VerbatimChar"/>
        </w:rPr>
        <w:t xml:space="preserve">Ward</w:t>
      </w:r>
      <w:r>
        <w:t xml:space="preserve">,</w:t>
      </w:r>
      <w:r>
        <w:t xml:space="preserve"> </w:t>
      </w:r>
      <w:r>
        <w:rPr>
          <w:rStyle w:val="VerbatimChar"/>
        </w:rPr>
        <w:t xml:space="preserve">IPDNote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</w:t>
      </w:r>
    </w:p>
    <w:p>
      <w:r>
        <w:pict>
          <v:rect style="width:0;height:1.5pt" o:hralign="center" o:hrstd="t" o:hr="t"/>
        </w:pict>
      </w:r>
    </w:p>
    <w:bookmarkEnd w:id="13"/>
    <w:bookmarkStart w:id="14" w:name="emergency-room-er"/>
    <w:p>
      <w:pPr>
        <w:pStyle w:val="Heading2"/>
      </w:pPr>
      <w:r>
        <w:t xml:space="preserve">5. Emergency Room (ER)</w:t>
      </w:r>
    </w:p>
    <w:p>
      <w:pPr>
        <w:pStyle w:val="FirstParagraph"/>
      </w:pPr>
      <w:r>
        <w:rPr>
          <w:b/>
          <w:bCs/>
        </w:rPr>
        <w:t xml:space="preserve">Core capability:</w:t>
      </w:r>
      <w:r>
        <w:t xml:space="preserve"> </w:t>
      </w:r>
      <w:r>
        <w:t xml:space="preserve">Triage, rapid registration, stabilisation, then admit/discharge/refer.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ER case (triage level: red/yellow/green)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active ER cases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case (vitals, interventions, notes)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Admit from ER → IPD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Discharge from 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Refer-out / death-on-arrival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</w:tbl>
    <w:p>
      <w:pPr>
        <w:pStyle w:val="BodyText"/>
      </w:pPr>
      <w:r>
        <w:rPr>
          <w:b/>
          <w:bCs/>
        </w:rPr>
        <w:t xml:space="preserve">Endpoints:</w:t>
      </w:r>
      <w:r>
        <w:t xml:space="preserve"> </w:t>
      </w:r>
      <w:r>
        <w:rPr>
          <w:rStyle w:val="VerbatimChar"/>
        </w:rPr>
        <w:t xml:space="preserve">/api/emergency/cases</w:t>
      </w:r>
      <w:r>
        <w:t xml:space="preserve"> </w:t>
      </w:r>
      <w:r>
        <w:t xml:space="preserve">(GET, POST, PUT, /:id/admit, /:id/discharge)</w:t>
      </w:r>
      <w:r>
        <w:t xml:space="preserve"> </w:t>
      </w:r>
      <w:r>
        <w:rPr>
          <w:b/>
          <w:bCs/>
        </w:rPr>
        <w:t xml:space="preserve">Entity:</w:t>
      </w:r>
      <w:r>
        <w:t xml:space="preserve"> </w:t>
      </w:r>
      <w:r>
        <w:rPr>
          <w:rStyle w:val="VerbatimChar"/>
        </w:rPr>
        <w:t xml:space="preserve">EmergencyCase</w:t>
      </w:r>
    </w:p>
    <w:p>
      <w:r>
        <w:pict>
          <v:rect style="width:0;height:1.5pt" o:hralign="center" o:hrstd="t" o:hr="t"/>
        </w:pict>
      </w:r>
    </w:p>
    <w:bookmarkEnd w:id="14"/>
    <w:bookmarkStart w:id="15" w:name="icu"/>
    <w:p>
      <w:pPr>
        <w:pStyle w:val="Heading2"/>
      </w:pPr>
      <w:r>
        <w:t xml:space="preserve">6. ICU</w:t>
      </w:r>
    </w:p>
    <w:p>
      <w:pPr>
        <w:pStyle w:val="FirstParagraph"/>
      </w:pPr>
      <w:r>
        <w:rPr>
          <w:b/>
          <w:bCs/>
        </w:rPr>
        <w:t xml:space="preserve">Core capability:</w:t>
      </w:r>
      <w:r>
        <w:t xml:space="preserve"> </w:t>
      </w:r>
      <w:r>
        <w:t xml:space="preserve">ICU-specific bed management, hourly vitals, ventilator parameters.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ICU bed list &amp; status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ICU bed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 ICU vitals (HR, BP, SpO₂, MAP, GCS, urine output)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Ventilator parameters (mode, FiO₂, PEEP, tidal vol.)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ICU patient list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Endpoints:</w:t>
      </w:r>
      <w:r>
        <w:t xml:space="preserve"> </w:t>
      </w:r>
      <w:r>
        <w:rPr>
          <w:rStyle w:val="VerbatimChar"/>
        </w:rPr>
        <w:t xml:space="preserve">/api/icu/*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Entities:</w:t>
      </w:r>
      <w:r>
        <w:t xml:space="preserve"> </w:t>
      </w:r>
      <w:r>
        <w:rPr>
          <w:rStyle w:val="VerbatimChar"/>
        </w:rPr>
        <w:t xml:space="preserve">ICUBed</w:t>
      </w:r>
      <w:r>
        <w:t xml:space="preserve">,</w:t>
      </w:r>
      <w:r>
        <w:t xml:space="preserve"> </w:t>
      </w:r>
      <w:r>
        <w:rPr>
          <w:rStyle w:val="VerbatimChar"/>
        </w:rPr>
        <w:t xml:space="preserve">ICUVitals</w:t>
      </w:r>
    </w:p>
    <w:p>
      <w:r>
        <w:pict>
          <v:rect style="width:0;height:1.5pt" o:hralign="center" o:hrstd="t" o:hr="t"/>
        </w:pict>
      </w:r>
    </w:p>
    <w:bookmarkEnd w:id="15"/>
    <w:bookmarkStart w:id="16" w:name="operation-theatre-ot-surgery"/>
    <w:p>
      <w:pPr>
        <w:pStyle w:val="Heading2"/>
      </w:pPr>
      <w:r>
        <w:t xml:space="preserve">7. Operation Theatre (OT) &amp; Surgery</w:t>
      </w:r>
    </w:p>
    <w:p>
      <w:pPr>
        <w:pStyle w:val="FirstParagraph"/>
      </w:pPr>
      <w:r>
        <w:rPr>
          <w:b/>
          <w:bCs/>
        </w:rPr>
        <w:t xml:space="preserve">Core capability:</w:t>
      </w:r>
      <w:r>
        <w:t xml:space="preserve"> </w:t>
      </w:r>
      <w:r>
        <w:t xml:space="preserve">Schedule, conduct, and bill surgeries; track OT room utilisation.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 surgery (patient, surgeon, OT room, time)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surgeries (date, room, status)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OT rooms (status, schedule)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surgery (timestamp, anaesthesia note)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 surgery (post-op note, surgeon team)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 surgery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Implants / consumables consumption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</w:tbl>
    <w:p>
      <w:pPr>
        <w:pStyle w:val="BodyText"/>
      </w:pPr>
      <w:r>
        <w:rPr>
          <w:b/>
          <w:bCs/>
        </w:rPr>
        <w:t xml:space="preserve">Endpoints:</w:t>
      </w:r>
      <w:r>
        <w:t xml:space="preserve"> </w:t>
      </w:r>
      <w:r>
        <w:rPr>
          <w:rStyle w:val="VerbatimChar"/>
        </w:rPr>
        <w:t xml:space="preserve">/api/surgeries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/api/ot-rooms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Entities:</w:t>
      </w:r>
      <w:r>
        <w:t xml:space="preserve"> </w:t>
      </w:r>
      <w:r>
        <w:rPr>
          <w:rStyle w:val="VerbatimChar"/>
        </w:rPr>
        <w:t xml:space="preserve">Surgery</w:t>
      </w:r>
      <w:r>
        <w:t xml:space="preserve">,</w:t>
      </w:r>
      <w:r>
        <w:t xml:space="preserve"> </w:t>
      </w:r>
      <w:r>
        <w:rPr>
          <w:rStyle w:val="VerbatimChar"/>
        </w:rPr>
        <w:t xml:space="preserve">OTRoom</w:t>
      </w:r>
      <w:r>
        <w:t xml:space="preserve">,</w:t>
      </w:r>
      <w:r>
        <w:t xml:space="preserve"> </w:t>
      </w:r>
      <w:r>
        <w:rPr>
          <w:rStyle w:val="VerbatimChar"/>
        </w:rPr>
        <w:t xml:space="preserve">OTTheatre</w:t>
      </w:r>
    </w:p>
    <w:p>
      <w:r>
        <w:pict>
          <v:rect style="width:0;height:1.5pt" o:hralign="center" o:hrstd="t" o:hr="t"/>
        </w:pict>
      </w:r>
    </w:p>
    <w:bookmarkEnd w:id="16"/>
    <w:bookmarkStart w:id="17" w:name="laboratory"/>
    <w:p>
      <w:pPr>
        <w:pStyle w:val="Heading2"/>
      </w:pPr>
      <w:r>
        <w:t xml:space="preserve">8. Laboratory</w:t>
      </w:r>
    </w:p>
    <w:p>
      <w:pPr>
        <w:pStyle w:val="FirstParagraph"/>
      </w:pPr>
      <w:r>
        <w:rPr>
          <w:b/>
          <w:bCs/>
        </w:rPr>
        <w:t xml:space="preserve">Core capability:</w:t>
      </w:r>
      <w:r>
        <w:t xml:space="preserve"> </w:t>
      </w:r>
      <w:r>
        <w:t xml:space="preserve">Order → sample → analyse → result → report.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lab tests from OPD/IPD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lab orders by status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order (collected, in-progress, ready)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 results (numeric / text / file)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Validate / lock result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 / share report (PDF)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 test master (price, ref ranges, sample type)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Outsourced lab handoff</w:t>
            </w:r>
          </w:p>
        </w:tc>
        <w:tc>
          <w:tcPr/>
          <w:p>
            <w:pPr>
              <w:pStyle w:val="Compact"/>
            </w:pPr>
            <w:r>
              <w:t xml:space="preserve">🟦</w:t>
            </w:r>
          </w:p>
        </w:tc>
      </w:tr>
    </w:tbl>
    <w:p>
      <w:pPr>
        <w:pStyle w:val="BodyText"/>
      </w:pPr>
      <w:r>
        <w:rPr>
          <w:b/>
          <w:bCs/>
        </w:rPr>
        <w:t xml:space="preserve">Endpoints:</w:t>
      </w:r>
      <w:r>
        <w:t xml:space="preserve"> </w:t>
      </w:r>
      <w:r>
        <w:rPr>
          <w:rStyle w:val="VerbatimChar"/>
        </w:rPr>
        <w:t xml:space="preserve">/api/lab-orders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/api/lab-results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/api/lab-tests</w:t>
      </w:r>
      <w:r>
        <w:t xml:space="preserve"> </w:t>
      </w:r>
      <w:r>
        <w:rPr>
          <w:b/>
          <w:bCs/>
        </w:rPr>
        <w:t xml:space="preserve">Entities: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(type=LAB),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LabTestMaster</w:t>
      </w:r>
    </w:p>
    <w:p>
      <w:r>
        <w:pict>
          <v:rect style="width:0;height:1.5pt" o:hralign="center" o:hrstd="t" o:hr="t"/>
        </w:pict>
      </w:r>
    </w:p>
    <w:bookmarkEnd w:id="17"/>
    <w:bookmarkStart w:id="18" w:name="radiology-imaging"/>
    <w:p>
      <w:pPr>
        <w:pStyle w:val="Heading2"/>
      </w:pPr>
      <w:r>
        <w:t xml:space="preserve">9. Radiology / Imaging</w:t>
      </w:r>
    </w:p>
    <w:p>
      <w:pPr>
        <w:pStyle w:val="FirstParagraph"/>
      </w:pPr>
      <w:r>
        <w:rPr>
          <w:b/>
          <w:bCs/>
        </w:rPr>
        <w:t xml:space="preserve">Core capability:</w:t>
      </w:r>
      <w:r>
        <w:t xml:space="preserve"> </w:t>
      </w:r>
      <w:r>
        <w:t xml:space="preserve">Order, schedule, report on imaging studies.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radiology test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study status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radiology orders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Radiology test master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 workstation view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DICOM PACS integration</w:t>
            </w:r>
          </w:p>
        </w:tc>
        <w:tc>
          <w:tcPr/>
          <w:p>
            <w:pPr>
              <w:pStyle w:val="Compact"/>
            </w:pPr>
            <w:r>
              <w:t xml:space="preserve">🟦</w:t>
            </w:r>
          </w:p>
        </w:tc>
      </w:tr>
    </w:tbl>
    <w:p>
      <w:pPr>
        <w:pStyle w:val="BodyText"/>
      </w:pPr>
      <w:r>
        <w:rPr>
          <w:b/>
          <w:bCs/>
        </w:rPr>
        <w:t xml:space="preserve">Endpoints:</w:t>
      </w:r>
      <w:r>
        <w:t xml:space="preserve"> </w:t>
      </w:r>
      <w:r>
        <w:rPr>
          <w:rStyle w:val="VerbatimChar"/>
        </w:rPr>
        <w:t xml:space="preserve">/api/radiology-orders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/api/radiology-tests</w:t>
      </w:r>
      <w:r>
        <w:t xml:space="preserve"> </w:t>
      </w:r>
      <w:r>
        <w:rPr>
          <w:b/>
          <w:bCs/>
        </w:rPr>
        <w:t xml:space="preserve">Entities: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(type=RAD),</w:t>
      </w:r>
      <w:r>
        <w:t xml:space="preserve"> </w:t>
      </w:r>
      <w:r>
        <w:rPr>
          <w:rStyle w:val="VerbatimChar"/>
        </w:rPr>
        <w:t xml:space="preserve">RadiologyTestMaster</w:t>
      </w:r>
    </w:p>
    <w:p>
      <w:r>
        <w:pict>
          <v:rect style="width:0;height:1.5pt" o:hralign="center" o:hrstd="t" o:hr="t"/>
        </w:pict>
      </w:r>
    </w:p>
    <w:bookmarkEnd w:id="18"/>
    <w:bookmarkStart w:id="19" w:name="phlebotomy"/>
    <w:p>
      <w:pPr>
        <w:pStyle w:val="Heading2"/>
      </w:pPr>
      <w:r>
        <w:t xml:space="preserve">10. Phlebotomy</w:t>
      </w:r>
    </w:p>
    <w:p>
      <w:pPr>
        <w:pStyle w:val="FirstParagraph"/>
      </w:pPr>
      <w:r>
        <w:rPr>
          <w:b/>
          <w:bCs/>
        </w:rPr>
        <w:t xml:space="preserve">Core capability:</w:t>
      </w:r>
      <w:r>
        <w:t xml:space="preserve"> </w:t>
      </w:r>
      <w:r>
        <w:t xml:space="preserve">Manage in-house and home sample collections.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collections (pending, collected, rejected)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collection request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 sample collected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 sample (reason)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Endpoints:</w:t>
      </w:r>
      <w:r>
        <w:t xml:space="preserve"> </w:t>
      </w:r>
      <w:r>
        <w:rPr>
          <w:rStyle w:val="VerbatimChar"/>
        </w:rPr>
        <w:t xml:space="preserve">/api/phlebotomy/collections</w:t>
      </w:r>
    </w:p>
    <w:p>
      <w:r>
        <w:pict>
          <v:rect style="width:0;height:1.5pt" o:hralign="center" o:hrstd="t" o:hr="t"/>
        </w:pict>
      </w:r>
    </w:p>
    <w:bookmarkEnd w:id="19"/>
    <w:bookmarkStart w:id="20" w:name="pharmacy"/>
    <w:p>
      <w:pPr>
        <w:pStyle w:val="Heading2"/>
      </w:pPr>
      <w:r>
        <w:t xml:space="preserve">11. Pharmacy</w:t>
      </w:r>
    </w:p>
    <w:p>
      <w:pPr>
        <w:pStyle w:val="FirstParagraph"/>
      </w:pPr>
      <w:r>
        <w:rPr>
          <w:b/>
          <w:bCs/>
        </w:rPr>
        <w:t xml:space="preserve">Core capability:</w:t>
      </w:r>
      <w:r>
        <w:t xml:space="preserve"> </w:t>
      </w:r>
      <w:r>
        <w:t xml:space="preserve">Drug master, prescription dispensing, stock control, charge-to-admission.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Drug master (name, strength, mfr, MRP, schedule)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 view (batch, expiry, qty)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 prescriptions queue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Dispense (decrement stock, charge to invoice)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OTC sale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 transfer between branches</w:t>
            </w:r>
          </w:p>
        </w:tc>
        <w:tc>
          <w:tcPr/>
          <w:p>
            <w:pPr>
              <w:pStyle w:val="Compact"/>
            </w:pPr>
            <w:r>
              <w:t xml:space="preserve">🟦</w:t>
            </w:r>
          </w:p>
        </w:tc>
      </w:tr>
    </w:tbl>
    <w:p>
      <w:pPr>
        <w:pStyle w:val="BodyText"/>
      </w:pPr>
      <w:r>
        <w:rPr>
          <w:b/>
          <w:bCs/>
        </w:rPr>
        <w:t xml:space="preserve">Endpoints:</w:t>
      </w:r>
      <w:r>
        <w:t xml:space="preserve"> </w:t>
      </w:r>
      <w:r>
        <w:rPr>
          <w:rStyle w:val="VerbatimChar"/>
        </w:rPr>
        <w:t xml:space="preserve">/api/drugs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/api/pharmacy/*</w:t>
      </w:r>
      <w:r>
        <w:t xml:space="preserve"> </w:t>
      </w:r>
      <w:r>
        <w:rPr>
          <w:b/>
          <w:bCs/>
        </w:rPr>
        <w:t xml:space="preserve">Entities:</w:t>
      </w:r>
      <w:r>
        <w:t xml:space="preserve"> </w:t>
      </w:r>
      <w:r>
        <w:rPr>
          <w:rStyle w:val="VerbatimChar"/>
        </w:rPr>
        <w:t xml:space="preserve">Drug</w:t>
      </w:r>
      <w:r>
        <w:t xml:space="preserve">,</w:t>
      </w:r>
      <w:r>
        <w:t xml:space="preserve"> </w:t>
      </w:r>
      <w:r>
        <w:rPr>
          <w:rStyle w:val="VerbatimChar"/>
        </w:rPr>
        <w:t xml:space="preserve">Stock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Prescription</w:t>
      </w:r>
    </w:p>
    <w:p>
      <w:r>
        <w:pict>
          <v:rect style="width:0;height:1.5pt" o:hralign="center" o:hrstd="t" o:hr="t"/>
        </w:pict>
      </w:r>
    </w:p>
    <w:bookmarkEnd w:id="20"/>
    <w:bookmarkStart w:id="21" w:name="blood-bank"/>
    <w:p>
      <w:pPr>
        <w:pStyle w:val="Heading2"/>
      </w:pPr>
      <w:r>
        <w:t xml:space="preserve">12. Blood Bank</w:t>
      </w:r>
    </w:p>
    <w:p>
      <w:pPr>
        <w:pStyle w:val="FirstParagraph"/>
      </w:pPr>
      <w:r>
        <w:rPr>
          <w:b/>
          <w:bCs/>
        </w:rPr>
        <w:t xml:space="preserve">Core capability:</w:t>
      </w:r>
      <w:r>
        <w:t xml:space="preserve"> </w:t>
      </w:r>
      <w:r>
        <w:t xml:space="preserve">Manage donors, blood inventory, cross-match, and issuance.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Donor registry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Blood inventory (group, units, expiry)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Blood request from ward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Cross-match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 unit (decrement inventory, log issuance)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Endpoints:</w:t>
      </w:r>
      <w:r>
        <w:t xml:space="preserve"> </w:t>
      </w:r>
      <w:r>
        <w:rPr>
          <w:rStyle w:val="VerbatimChar"/>
        </w:rPr>
        <w:t xml:space="preserve">/api/blood-bank/*</w:t>
      </w:r>
      <w:r>
        <w:t xml:space="preserve"> </w:t>
      </w:r>
      <w:r>
        <w:rPr>
          <w:b/>
          <w:bCs/>
        </w:rPr>
        <w:t xml:space="preserve">Entities:</w:t>
      </w:r>
      <w:r>
        <w:t xml:space="preserve"> </w:t>
      </w:r>
      <w:r>
        <w:rPr>
          <w:rStyle w:val="VerbatimChar"/>
        </w:rPr>
        <w:t xml:space="preserve">BloodDonor</w:t>
      </w:r>
      <w:r>
        <w:t xml:space="preserve">,</w:t>
      </w:r>
      <w:r>
        <w:t xml:space="preserve"> </w:t>
      </w:r>
      <w:r>
        <w:rPr>
          <w:rStyle w:val="VerbatimChar"/>
        </w:rPr>
        <w:t xml:space="preserve">BloodDonation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BloodInventory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BloodRequest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BloodIssuance</w:t>
      </w:r>
    </w:p>
    <w:p>
      <w:r>
        <w:pict>
          <v:rect style="width:0;height:1.5pt" o:hralign="center" o:hrstd="t" o:hr="t"/>
        </w:pict>
      </w:r>
    </w:p>
    <w:bookmarkEnd w:id="21"/>
    <w:bookmarkStart w:id="22" w:name="inventory-purchase-orders"/>
    <w:p>
      <w:pPr>
        <w:pStyle w:val="Heading2"/>
      </w:pPr>
      <w:r>
        <w:t xml:space="preserve">13. Inventory &amp; Purchase Orders</w:t>
      </w:r>
    </w:p>
    <w:p>
      <w:pPr>
        <w:pStyle w:val="FirstParagraph"/>
      </w:pPr>
      <w:r>
        <w:rPr>
          <w:b/>
          <w:bCs/>
        </w:rPr>
        <w:t xml:space="preserve">Core capability:</w:t>
      </w:r>
      <w:r>
        <w:t xml:space="preserve"> </w:t>
      </w:r>
      <w:r>
        <w:t xml:space="preserve">Non-pharma stock and procurement.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 items master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 view by item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PO (vendor, items, expected date)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PO (approve, GRN)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Goods receipt note (GRN)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Indents from departments</w:t>
            </w:r>
          </w:p>
        </w:tc>
        <w:tc>
          <w:tcPr/>
          <w:p>
            <w:pPr>
              <w:pStyle w:val="Compact"/>
            </w:pPr>
            <w:r>
              <w:t xml:space="preserve">🟦</w:t>
            </w:r>
          </w:p>
        </w:tc>
      </w:tr>
    </w:tbl>
    <w:p>
      <w:pPr>
        <w:pStyle w:val="BodyText"/>
      </w:pPr>
      <w:r>
        <w:rPr>
          <w:b/>
          <w:bCs/>
        </w:rPr>
        <w:t xml:space="preserve">Endpoints:</w:t>
      </w:r>
      <w:r>
        <w:t xml:space="preserve"> </w:t>
      </w:r>
      <w:r>
        <w:rPr>
          <w:rStyle w:val="VerbatimChar"/>
        </w:rPr>
        <w:t xml:space="preserve">/api/inventory/*</w:t>
      </w:r>
      <w:r>
        <w:t xml:space="preserve"> </w:t>
      </w:r>
      <w:r>
        <w:rPr>
          <w:b/>
          <w:bCs/>
        </w:rPr>
        <w:t xml:space="preserve">Entities:</w:t>
      </w:r>
      <w:r>
        <w:t xml:space="preserve"> </w:t>
      </w:r>
      <w:r>
        <w:rPr>
          <w:rStyle w:val="VerbatimChar"/>
        </w:rPr>
        <w:t xml:space="preserve">InventoryItem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PurchaseOrder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PurchaseOrderItem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Stock</w:t>
      </w:r>
    </w:p>
    <w:p>
      <w:r>
        <w:pict>
          <v:rect style="width:0;height:1.5pt" o:hralign="center" o:hrstd="t" o:hr="t"/>
        </w:pict>
      </w:r>
    </w:p>
    <w:bookmarkEnd w:id="22"/>
    <w:bookmarkStart w:id="23" w:name="billing-invoicing"/>
    <w:p>
      <w:pPr>
        <w:pStyle w:val="Heading2"/>
      </w:pPr>
      <w:r>
        <w:t xml:space="preserve">14. Billing &amp; Invoicing</w:t>
      </w:r>
    </w:p>
    <w:p>
      <w:pPr>
        <w:pStyle w:val="FirstParagraph"/>
      </w:pPr>
      <w:r>
        <w:rPr>
          <w:b/>
          <w:bCs/>
        </w:rPr>
        <w:t xml:space="preserve">Core capability:</w:t>
      </w:r>
      <w:r>
        <w:t xml:space="preserve"> </w:t>
      </w:r>
      <w:r>
        <w:t xml:space="preserve">Invoice generation for OPD and IPD, partial payments, refunds.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OPD invoice (services, procedures, drugs)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IPD running bill (per-day charges)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discharge bill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Take payment (cash, card, UPI)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invoices / filter by patient/date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Refund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Discount approvals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 billing (predefined bundles)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 (GST) lines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</w:tbl>
    <w:p>
      <w:pPr>
        <w:pStyle w:val="BodyText"/>
      </w:pPr>
      <w:r>
        <w:rPr>
          <w:b/>
          <w:bCs/>
        </w:rPr>
        <w:t xml:space="preserve">Endpoints:</w:t>
      </w:r>
      <w:r>
        <w:t xml:space="preserve"> </w:t>
      </w:r>
      <w:r>
        <w:rPr>
          <w:rStyle w:val="VerbatimChar"/>
        </w:rPr>
        <w:t xml:space="preserve">/api/invoices/*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/api/ipd-billing/*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/api/bills</w:t>
      </w:r>
      <w:r>
        <w:t xml:space="preserve"> </w:t>
      </w:r>
      <w:r>
        <w:rPr>
          <w:b/>
          <w:bCs/>
        </w:rPr>
        <w:t xml:space="preserve">Entities:</w:t>
      </w:r>
      <w:r>
        <w:t xml:space="preserve"> </w:t>
      </w:r>
      <w:r>
        <w:rPr>
          <w:rStyle w:val="VerbatimChar"/>
        </w:rPr>
        <w:t xml:space="preserve">Invoice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PackageMaster</w:t>
      </w:r>
    </w:p>
    <w:p>
      <w:r>
        <w:pict>
          <v:rect style="width:0;height:1.5pt" o:hralign="center" o:hrstd="t" o:hr="t"/>
        </w:pict>
      </w:r>
    </w:p>
    <w:bookmarkEnd w:id="23"/>
    <w:bookmarkStart w:id="24" w:name="tpa-insurance"/>
    <w:p>
      <w:pPr>
        <w:pStyle w:val="Heading2"/>
      </w:pPr>
      <w:r>
        <w:t xml:space="preserve">15. TPA / Insurance</w:t>
      </w:r>
    </w:p>
    <w:p>
      <w:pPr>
        <w:pStyle w:val="FirstParagraph"/>
      </w:pPr>
      <w:r>
        <w:rPr>
          <w:b/>
          <w:bCs/>
        </w:rPr>
        <w:t xml:space="preserve">Core capability:</w:t>
      </w:r>
      <w:r>
        <w:t xml:space="preserve"> </w:t>
      </w:r>
      <w:r>
        <w:t xml:space="preserve">Pre-authorisation, claim submission, EOB tracking.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Insurance company master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 insurance linkage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Pre-authorisation request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 creation &amp; status tracking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EOB capture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</w:tbl>
    <w:p>
      <w:pPr>
        <w:pStyle w:val="BodyText"/>
      </w:pPr>
      <w:r>
        <w:rPr>
          <w:b/>
          <w:bCs/>
        </w:rPr>
        <w:t xml:space="preserve">Endpoints:</w:t>
      </w:r>
      <w:r>
        <w:t xml:space="preserve"> </w:t>
      </w:r>
      <w:r>
        <w:rPr>
          <w:rStyle w:val="VerbatimChar"/>
        </w:rPr>
        <w:t xml:space="preserve">/api/insurance-companies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/api/patient-insurances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/api/tpa/*</w:t>
      </w:r>
      <w:r>
        <w:t xml:space="preserve"> </w:t>
      </w:r>
      <w:r>
        <w:rPr>
          <w:b/>
          <w:bCs/>
        </w:rPr>
        <w:t xml:space="preserve">Entities:</w:t>
      </w:r>
      <w:r>
        <w:t xml:space="preserve"> </w:t>
      </w:r>
      <w:r>
        <w:rPr>
          <w:rStyle w:val="VerbatimChar"/>
        </w:rPr>
        <w:t xml:space="preserve">TPAMaster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PreAuthorization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PatientInsurance</w:t>
      </w:r>
    </w:p>
    <w:p>
      <w:r>
        <w:pict>
          <v:rect style="width:0;height:1.5pt" o:hralign="center" o:hrstd="t" o:hr="t"/>
        </w:pict>
      </w:r>
    </w:p>
    <w:bookmarkEnd w:id="24"/>
    <w:bookmarkStart w:id="25" w:name="doctor-accounting-commissions"/>
    <w:p>
      <w:pPr>
        <w:pStyle w:val="Heading2"/>
      </w:pPr>
      <w:r>
        <w:t xml:space="preserve">16. Doctor Accounting &amp; Commissions</w:t>
      </w:r>
    </w:p>
    <w:p>
      <w:pPr>
        <w:pStyle w:val="FirstParagraph"/>
      </w:pPr>
      <w:r>
        <w:rPr>
          <w:b/>
          <w:bCs/>
        </w:rPr>
        <w:t xml:space="preserve">Core capability:</w:t>
      </w:r>
      <w:r>
        <w:t xml:space="preserve"> </w:t>
      </w:r>
      <w:r>
        <w:t xml:space="preserve">Track per-doctor revenue, contract terms, payouts; referral commissions.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Doctor contract (revenue %, retainer, slabs)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Doctor revenue ledger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Doctor payout creation &amp; history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Referral source master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Commission accrual &amp; approval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Commission payout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Commission summary report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Endpoints:</w:t>
      </w:r>
      <w:r>
        <w:t xml:space="preserve"> </w:t>
      </w:r>
      <w:r>
        <w:rPr>
          <w:rStyle w:val="VerbatimChar"/>
        </w:rPr>
        <w:t xml:space="preserve">/api/doctor-contracts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/api/doctor-revenues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/api/doctor-payouts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/api/commissions/*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/api/referral-sources</w:t>
      </w:r>
      <w:r>
        <w:t xml:space="preserve"> </w:t>
      </w:r>
      <w:r>
        <w:rPr>
          <w:b/>
          <w:bCs/>
        </w:rPr>
        <w:t xml:space="preserve">Entities:</w:t>
      </w:r>
      <w:r>
        <w:t xml:space="preserve"> </w:t>
      </w:r>
      <w:r>
        <w:rPr>
          <w:rStyle w:val="VerbatimChar"/>
        </w:rPr>
        <w:t xml:space="preserve">DoctorContract</w:t>
      </w:r>
      <w:r>
        <w:t xml:space="preserve">,</w:t>
      </w:r>
      <w:r>
        <w:t xml:space="preserve"> </w:t>
      </w:r>
      <w:r>
        <w:rPr>
          <w:rStyle w:val="VerbatimChar"/>
        </w:rPr>
        <w:t xml:space="preserve">DoctorRevenue</w:t>
      </w:r>
      <w:r>
        <w:t xml:space="preserve">,</w:t>
      </w:r>
      <w:r>
        <w:t xml:space="preserve"> </w:t>
      </w:r>
      <w:r>
        <w:rPr>
          <w:rStyle w:val="VerbatimChar"/>
        </w:rPr>
        <w:t xml:space="preserve">DoctorPayout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ReferralSource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CommissionPayout</w:t>
      </w:r>
    </w:p>
    <w:p>
      <w:r>
        <w:pict>
          <v:rect style="width:0;height:1.5pt" o:hralign="center" o:hrstd="t" o:hr="t"/>
        </w:pict>
      </w:r>
    </w:p>
    <w:bookmarkEnd w:id="25"/>
    <w:bookmarkStart w:id="26" w:name="accounting-gl-ledger-tally"/>
    <w:p>
      <w:pPr>
        <w:pStyle w:val="Heading2"/>
      </w:pPr>
      <w:r>
        <w:t xml:space="preserve">17. Accounting (GL / Ledger / Tally)</w:t>
      </w:r>
    </w:p>
    <w:p>
      <w:pPr>
        <w:pStyle w:val="FirstParagraph"/>
      </w:pPr>
      <w:r>
        <w:rPr>
          <w:b/>
          <w:bCs/>
        </w:rPr>
        <w:t xml:space="preserve">Core capability:</w:t>
      </w:r>
      <w:r>
        <w:t xml:space="preserve"> </w:t>
      </w:r>
      <w:r>
        <w:t xml:space="preserve">Double-entry GL with journal entries, ledger, trial balance, Tally sync.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groups &amp; heads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Journal entry create/list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Ledger by account head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Trial balance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Fiscal year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Tally sync status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Tally sync trigger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Tally sync entries log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Endpoints:</w:t>
      </w:r>
      <w:r>
        <w:t xml:space="preserve"> </w:t>
      </w:r>
      <w:r>
        <w:rPr>
          <w:rStyle w:val="VerbatimChar"/>
        </w:rPr>
        <w:t xml:space="preserve">/api/account-heads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/api/journal-entries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/api/ledger/:accountHeadId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/api/trial-balance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/api/tally/*</w:t>
      </w:r>
      <w:r>
        <w:t xml:space="preserve"> </w:t>
      </w:r>
      <w:r>
        <w:rPr>
          <w:b/>
          <w:bCs/>
        </w:rPr>
        <w:t xml:space="preserve">Entities:</w:t>
      </w:r>
      <w:r>
        <w:t xml:space="preserve"> </w:t>
      </w:r>
      <w:r>
        <w:rPr>
          <w:rStyle w:val="VerbatimChar"/>
        </w:rPr>
        <w:t xml:space="preserve">AccountGroup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AccountHead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JournalEntry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JournalEntryLine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LedgerEntry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FiscalYear</w:t>
      </w:r>
    </w:p>
    <w:p>
      <w:r>
        <w:pict>
          <v:rect style="width:0;height:1.5pt" o:hralign="center" o:hrstd="t" o:hr="t"/>
        </w:pict>
      </w:r>
    </w:p>
    <w:bookmarkEnd w:id="26"/>
    <w:bookmarkStart w:id="27" w:name="hr-payroll"/>
    <w:p>
      <w:pPr>
        <w:pStyle w:val="Heading2"/>
      </w:pPr>
      <w:r>
        <w:t xml:space="preserve">18. HR &amp; Payroll</w:t>
      </w:r>
    </w:p>
    <w:p>
      <w:pPr>
        <w:pStyle w:val="FirstParagraph"/>
      </w:pPr>
      <w:r>
        <w:rPr>
          <w:b/>
          <w:bCs/>
        </w:rPr>
        <w:t xml:space="preserve">Core capability:</w:t>
      </w:r>
      <w:r>
        <w:t xml:space="preserve"> </w:t>
      </w:r>
      <w:r>
        <w:t xml:space="preserve">Employee lifecycle, attendance, leave, salary structures, payslips.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 master (CRUD)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 (manual + biometric)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Leave request, approve, reject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Salary structures (earnings, deductions)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 payslip (period)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Payslips by employee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Endpoints:</w:t>
      </w:r>
      <w:r>
        <w:t xml:space="preserve"> </w:t>
      </w:r>
      <w:r>
        <w:rPr>
          <w:rStyle w:val="VerbatimChar"/>
        </w:rPr>
        <w:t xml:space="preserve">/api/hr/*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/api/payroll/*</w:t>
      </w:r>
      <w:r>
        <w:t xml:space="preserve"> </w:t>
      </w:r>
      <w:r>
        <w:rPr>
          <w:b/>
          <w:bCs/>
        </w:rPr>
        <w:t xml:space="preserve">Entities:</w:t>
      </w:r>
      <w:r>
        <w:t xml:space="preserve"> </w:t>
      </w:r>
      <w:r>
        <w:rPr>
          <w:rStyle w:val="VerbatimChar"/>
        </w:rPr>
        <w:t xml:space="preserve">Employee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EmployeeAttendance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LeaveRequest</w:t>
      </w:r>
    </w:p>
    <w:p>
      <w:r>
        <w:pict>
          <v:rect style="width:0;height:1.5pt" o:hralign="center" o:hrstd="t" o:hr="t"/>
        </w:pict>
      </w:r>
    </w:p>
    <w:bookmarkEnd w:id="27"/>
    <w:bookmarkStart w:id="28" w:name="biometric-attendance"/>
    <w:p>
      <w:pPr>
        <w:pStyle w:val="Heading2"/>
      </w:pPr>
      <w:r>
        <w:t xml:space="preserve">19. Biometric Attendance</w:t>
      </w:r>
    </w:p>
    <w:p>
      <w:pPr>
        <w:pStyle w:val="FirstParagraph"/>
      </w:pPr>
      <w:r>
        <w:rPr>
          <w:b/>
          <w:bCs/>
        </w:rPr>
        <w:t xml:space="preserve">Core capability:</w:t>
      </w:r>
      <w:r>
        <w:t xml:space="preserve"> </w:t>
      </w:r>
      <w:r>
        <w:t xml:space="preserve">Punch capture from biometric devices.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biometric devices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 punch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Today’s punches (per device / branch)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Endpoints:</w:t>
      </w:r>
      <w:r>
        <w:t xml:space="preserve"> </w:t>
      </w:r>
      <w:r>
        <w:rPr>
          <w:rStyle w:val="VerbatimChar"/>
        </w:rPr>
        <w:t xml:space="preserve">/api/biometric/*</w:t>
      </w:r>
    </w:p>
    <w:p>
      <w:r>
        <w:pict>
          <v:rect style="width:0;height:1.5pt" o:hralign="center" o:hrstd="t" o:hr="t"/>
        </w:pict>
      </w:r>
    </w:p>
    <w:bookmarkEnd w:id="28"/>
    <w:bookmarkStart w:id="29" w:name="ambulance"/>
    <w:p>
      <w:pPr>
        <w:pStyle w:val="Heading2"/>
      </w:pPr>
      <w:r>
        <w:t xml:space="preserve">20. Ambulance</w:t>
      </w:r>
    </w:p>
    <w:p>
      <w:pPr>
        <w:pStyle w:val="FirstParagraph"/>
      </w:pPr>
      <w:r>
        <w:rPr>
          <w:b/>
          <w:bCs/>
        </w:rPr>
        <w:t xml:space="preserve">Core capability:</w:t>
      </w:r>
      <w:r>
        <w:t xml:space="preserve"> </w:t>
      </w:r>
      <w:r>
        <w:t xml:space="preserve">Vehicle fleet, trips, dispatch, completion.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Vehicle master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Trip log (request → assign → complete)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 assignment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Trip completion (KMs, charges)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Endpoints:</w:t>
      </w:r>
      <w:r>
        <w:t xml:space="preserve"> </w:t>
      </w:r>
      <w:r>
        <w:rPr>
          <w:rStyle w:val="VerbatimChar"/>
        </w:rPr>
        <w:t xml:space="preserve">/api/ambulance/*</w:t>
      </w:r>
      <w:r>
        <w:t xml:space="preserve"> </w:t>
      </w:r>
      <w:r>
        <w:rPr>
          <w:b/>
          <w:bCs/>
        </w:rPr>
        <w:t xml:space="preserve">Entities:</w:t>
      </w:r>
      <w:r>
        <w:t xml:space="preserve"> </w:t>
      </w:r>
      <w:r>
        <w:rPr>
          <w:rStyle w:val="VerbatimChar"/>
        </w:rPr>
        <w:t xml:space="preserve">AmbulanceVehicle</w:t>
      </w:r>
      <w:r>
        <w:t xml:space="preserve">,</w:t>
      </w:r>
      <w:r>
        <w:t xml:space="preserve"> </w:t>
      </w:r>
      <w:r>
        <w:rPr>
          <w:rStyle w:val="VerbatimChar"/>
        </w:rPr>
        <w:t xml:space="preserve">AmbulanceTrip</w:t>
      </w:r>
    </w:p>
    <w:p>
      <w:r>
        <w:pict>
          <v:rect style="width:0;height:1.5pt" o:hralign="center" o:hrstd="t" o:hr="t"/>
        </w:pict>
      </w:r>
    </w:p>
    <w:bookmarkEnd w:id="29"/>
    <w:bookmarkStart w:id="30" w:name="housekeeping-laundry"/>
    <w:p>
      <w:pPr>
        <w:pStyle w:val="Heading2"/>
      </w:pPr>
      <w:r>
        <w:t xml:space="preserve">21. Housekeeping &amp; Laundry</w:t>
      </w:r>
    </w:p>
    <w:p>
      <w:pPr>
        <w:pStyle w:val="FirstParagraph"/>
      </w:pPr>
      <w:r>
        <w:rPr>
          <w:b/>
          <w:bCs/>
        </w:rPr>
        <w:t xml:space="preserve">Core capability:</w:t>
      </w:r>
      <w:r>
        <w:t xml:space="preserve"> </w:t>
      </w:r>
      <w:r>
        <w:t xml:space="preserve">Task queue for cleaning rooms/wards; laundry tracking.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task (room, type, priority)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tasks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 task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Laundry log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Endpoints:</w:t>
      </w:r>
      <w:r>
        <w:t xml:space="preserve"> </w:t>
      </w:r>
      <w:r>
        <w:rPr>
          <w:rStyle w:val="VerbatimChar"/>
        </w:rPr>
        <w:t xml:space="preserve">/api/housekeeping/*</w:t>
      </w:r>
    </w:p>
    <w:p>
      <w:r>
        <w:pict>
          <v:rect style="width:0;height:1.5pt" o:hralign="center" o:hrstd="t" o:hr="t"/>
        </w:pict>
      </w:r>
    </w:p>
    <w:bookmarkEnd w:id="30"/>
    <w:bookmarkStart w:id="31" w:name="diet-kitchen"/>
    <w:p>
      <w:pPr>
        <w:pStyle w:val="Heading2"/>
      </w:pPr>
      <w:r>
        <w:t xml:space="preserve">22. Diet / Kitchen</w:t>
      </w:r>
    </w:p>
    <w:p>
      <w:pPr>
        <w:pStyle w:val="FirstParagraph"/>
      </w:pPr>
      <w:r>
        <w:rPr>
          <w:b/>
          <w:bCs/>
        </w:rPr>
        <w:t xml:space="preserve">Core capability:</w:t>
      </w:r>
      <w:r>
        <w:t xml:space="preserve"> </w:t>
      </w:r>
      <w:r>
        <w:t xml:space="preserve">Diet orders for inpatients, served per meal.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Diet order creation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diet orders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status (prepared, served, cancelled)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Endpoints:</w:t>
      </w:r>
      <w:r>
        <w:t xml:space="preserve"> </w:t>
      </w:r>
      <w:r>
        <w:rPr>
          <w:rStyle w:val="VerbatimChar"/>
        </w:rPr>
        <w:t xml:space="preserve">/api/diet/orders</w:t>
      </w:r>
    </w:p>
    <w:p>
      <w:r>
        <w:pict>
          <v:rect style="width:0;height:1.5pt" o:hralign="center" o:hrstd="t" o:hr="t"/>
        </w:pict>
      </w:r>
    </w:p>
    <w:bookmarkEnd w:id="31"/>
    <w:bookmarkStart w:id="32" w:name="cssd-sterilization"/>
    <w:p>
      <w:pPr>
        <w:pStyle w:val="Heading2"/>
      </w:pPr>
      <w:r>
        <w:t xml:space="preserve">23. CSSD (Sterilization)</w:t>
      </w:r>
    </w:p>
    <w:p>
      <w:pPr>
        <w:pStyle w:val="FirstParagraph"/>
      </w:pPr>
      <w:r>
        <w:rPr>
          <w:b/>
          <w:bCs/>
        </w:rPr>
        <w:t xml:space="preserve">Core capability:</w:t>
      </w:r>
      <w:r>
        <w:t xml:space="preserve"> </w:t>
      </w:r>
      <w:r>
        <w:t xml:space="preserve">Sterilisation cycle tracking, instrument reprocessing.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 list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sterilisation cycle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 cycle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Instrument inventory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Endpoints:</w:t>
      </w:r>
      <w:r>
        <w:t xml:space="preserve"> </w:t>
      </w:r>
      <w:r>
        <w:rPr>
          <w:rStyle w:val="VerbatimChar"/>
        </w:rPr>
        <w:t xml:space="preserve">/api/cssd/*</w:t>
      </w:r>
    </w:p>
    <w:p>
      <w:r>
        <w:pict>
          <v:rect style="width:0;height:1.5pt" o:hralign="center" o:hrstd="t" o:hr="t"/>
        </w:pict>
      </w:r>
    </w:p>
    <w:bookmarkEnd w:id="32"/>
    <w:bookmarkStart w:id="33" w:name="quality-incident-management"/>
    <w:p>
      <w:pPr>
        <w:pStyle w:val="Heading2"/>
      </w:pPr>
      <w:r>
        <w:t xml:space="preserve">24. Quality &amp; Incident Management</w:t>
      </w:r>
    </w:p>
    <w:p>
      <w:pPr>
        <w:pStyle w:val="FirstParagraph"/>
      </w:pPr>
      <w:r>
        <w:rPr>
          <w:b/>
          <w:bCs/>
        </w:rPr>
        <w:t xml:space="preserve">Core capability:</w:t>
      </w:r>
      <w:r>
        <w:t xml:space="preserve"> </w:t>
      </w:r>
      <w:r>
        <w:t xml:space="preserve">Capture incidents and patient feedback.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reporting (type, severity, root cause)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Feedback capture &amp; ratings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dashboard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 workflow</w:t>
            </w:r>
          </w:p>
        </w:tc>
        <w:tc>
          <w:tcPr/>
          <w:p>
            <w:pPr>
              <w:pStyle w:val="Compact"/>
            </w:pPr>
            <w:r>
              <w:t xml:space="preserve">🟦</w:t>
            </w:r>
          </w:p>
        </w:tc>
      </w:tr>
    </w:tbl>
    <w:p>
      <w:pPr>
        <w:pStyle w:val="BodyText"/>
      </w:pPr>
      <w:r>
        <w:rPr>
          <w:b/>
          <w:bCs/>
        </w:rPr>
        <w:t xml:space="preserve">Endpoints:</w:t>
      </w:r>
      <w:r>
        <w:t xml:space="preserve"> </w:t>
      </w:r>
      <w:r>
        <w:rPr>
          <w:rStyle w:val="VerbatimChar"/>
        </w:rPr>
        <w:t xml:space="preserve">/api/quality/incidents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/api/quality/feedbacks</w:t>
      </w:r>
      <w:r>
        <w:t xml:space="preserve"> </w:t>
      </w:r>
      <w:r>
        <w:rPr>
          <w:b/>
          <w:bCs/>
        </w:rPr>
        <w:t xml:space="preserve">Entities:</w:t>
      </w:r>
      <w:r>
        <w:t xml:space="preserve"> </w:t>
      </w:r>
      <w:r>
        <w:rPr>
          <w:rStyle w:val="VerbatimChar"/>
        </w:rPr>
        <w:t xml:space="preserve">Incident</w:t>
      </w:r>
      <w:r>
        <w:t xml:space="preserve">,</w:t>
      </w:r>
      <w:r>
        <w:t xml:space="preserve"> </w:t>
      </w:r>
      <w:r>
        <w:rPr>
          <w:rStyle w:val="VerbatimChar"/>
        </w:rPr>
        <w:t xml:space="preserve">Feedback</w:t>
      </w:r>
    </w:p>
    <w:p>
      <w:r>
        <w:pict>
          <v:rect style="width:0;height:1.5pt" o:hralign="center" o:hrstd="t" o:hr="t"/>
        </w:pict>
      </w:r>
    </w:p>
    <w:bookmarkEnd w:id="33"/>
    <w:bookmarkStart w:id="34" w:name="health-checkup-packages"/>
    <w:p>
      <w:pPr>
        <w:pStyle w:val="Heading2"/>
      </w:pPr>
      <w:r>
        <w:t xml:space="preserve">25. Health Checkup Packages</w:t>
      </w:r>
    </w:p>
    <w:p>
      <w:pPr>
        <w:pStyle w:val="FirstParagraph"/>
      </w:pPr>
      <w:r>
        <w:rPr>
          <w:b/>
          <w:bCs/>
        </w:rPr>
        <w:t xml:space="preserve">Core capability:</w:t>
      </w:r>
      <w:r>
        <w:t xml:space="preserve"> </w:t>
      </w:r>
      <w:r>
        <w:t xml:space="preserve">Predefined preventive packages, booking &amp; fulfilment.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 master (tests, price)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Bookings (patient, package, date)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Endpoints:</w:t>
      </w:r>
      <w:r>
        <w:t xml:space="preserve"> </w:t>
      </w:r>
      <w:r>
        <w:rPr>
          <w:rStyle w:val="VerbatimChar"/>
        </w:rPr>
        <w:t xml:space="preserve">/api/health-checkup/*</w:t>
      </w:r>
    </w:p>
    <w:p>
      <w:r>
        <w:pict>
          <v:rect style="width:0;height:1.5pt" o:hralign="center" o:hrstd="t" o:hr="t"/>
        </w:pict>
      </w:r>
    </w:p>
    <w:bookmarkEnd w:id="34"/>
    <w:bookmarkStart w:id="35" w:name="mortuary-physiotherapy-mrd"/>
    <w:p>
      <w:pPr>
        <w:pStyle w:val="Heading2"/>
      </w:pPr>
      <w:r>
        <w:t xml:space="preserve">26. Mortuary, Physiotherapy, MRD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Mortuary register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UI page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Physiotherapy session log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UI page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MRD (medical record dept) check-in/out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UI page exists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dicom-pacs"/>
    <w:p>
      <w:pPr>
        <w:pStyle w:val="Heading2"/>
      </w:pPr>
      <w:r>
        <w:t xml:space="preserve">27. DICOM / PACS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store integration (study/series/instance)</w:t>
            </w:r>
          </w:p>
        </w:tc>
        <w:tc>
          <w:tcPr/>
          <w:p>
            <w:pPr>
              <w:pStyle w:val="Compact"/>
            </w:pPr>
            <w:r>
              <w:t xml:space="preserve">🟦</w:t>
            </w:r>
          </w:p>
        </w:tc>
        <w:tc>
          <w:tcPr/>
          <w:p>
            <w:pPr>
              <w:pStyle w:val="Compact"/>
            </w:pPr>
            <w:r>
              <w:t xml:space="preserve">Page scaffolded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viewer</w:t>
            </w:r>
          </w:p>
        </w:tc>
        <w:tc>
          <w:tcPr/>
          <w:p>
            <w:pPr>
              <w:pStyle w:val="Compact"/>
            </w:pPr>
            <w:r>
              <w:t xml:space="preserve">🟦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Worklist push to modality</w:t>
            </w:r>
          </w:p>
        </w:tc>
        <w:tc>
          <w:tcPr/>
          <w:p>
            <w:pPr>
              <w:pStyle w:val="Compact"/>
            </w:pPr>
            <w:r>
              <w:t xml:space="preserve">🟦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mis-analytics"/>
    <w:p>
      <w:pPr>
        <w:pStyle w:val="Heading2"/>
      </w:pPr>
      <w:r>
        <w:t xml:space="preserve">28. MIS &amp; Analytics</w:t>
      </w:r>
    </w:p>
    <w:p>
      <w:pPr>
        <w:pStyle w:val="FirstParagraph"/>
      </w:pPr>
      <w:r>
        <w:rPr>
          <w:b/>
          <w:bCs/>
        </w:rPr>
        <w:t xml:space="preserve">Core capability:</w:t>
      </w:r>
      <w:r>
        <w:t xml:space="preserve"> </w:t>
      </w:r>
      <w:r>
        <w:t xml:space="preserve">Operational, financial, and clinical reporting.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stats (today’s OPD, IPD, revenue)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 list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 dashboard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Bed occupancy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by department / doctor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Pharmacy / lab volume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to CSV / PDF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report builder</w:t>
            </w:r>
          </w:p>
        </w:tc>
        <w:tc>
          <w:tcPr/>
          <w:p>
            <w:pPr>
              <w:pStyle w:val="Compact"/>
            </w:pPr>
            <w:r>
              <w:t xml:space="preserve">🟦</w:t>
            </w:r>
          </w:p>
        </w:tc>
      </w:tr>
    </w:tbl>
    <w:p>
      <w:pPr>
        <w:pStyle w:val="BodyText"/>
      </w:pPr>
      <w:r>
        <w:rPr>
          <w:b/>
          <w:bCs/>
        </w:rPr>
        <w:t xml:space="preserve">Endpoints:</w:t>
      </w:r>
      <w:r>
        <w:t xml:space="preserve"> </w:t>
      </w:r>
      <w:r>
        <w:rPr>
          <w:rStyle w:val="VerbatimChar"/>
        </w:rPr>
        <w:t xml:space="preserve">/api/dashboard/stats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/api/reports/*</w:t>
      </w:r>
    </w:p>
    <w:p>
      <w:r>
        <w:pict>
          <v:rect style="width:0;height:1.5pt" o:hralign="center" o:hrstd="t" o:hr="t"/>
        </w:pict>
      </w:r>
    </w:p>
    <w:bookmarkEnd w:id="37"/>
    <w:bookmarkStart w:id="38" w:name="master-data"/>
    <w:p>
      <w:pPr>
        <w:pStyle w:val="Heading2"/>
      </w:pPr>
      <w:r>
        <w:t xml:space="preserve">29. Master Data</w:t>
      </w:r>
    </w:p>
    <w:p>
      <w:pPr>
        <w:pStyle w:val="FirstParagraph"/>
      </w:pPr>
      <w:r>
        <w:rPr>
          <w:b/>
          <w:bCs/>
        </w:rPr>
        <w:t xml:space="preserve">Core capability:</w:t>
      </w:r>
      <w:r>
        <w:t xml:space="preserve"> </w:t>
      </w:r>
      <w:r>
        <w:t xml:space="preserve">Centralised reference data, generic CRUD.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Master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Drugs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/api/master/drugs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/api/master/lab-tests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Radiology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/api/master/radiology-tests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Procedures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/api/master/procedures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/api/master/departments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/api/master/wards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/api/master/packages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Generic master (POST/PUT/DELETE)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/api/master/:type[/:id]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authentication-roles-rbac"/>
    <w:p>
      <w:pPr>
        <w:pStyle w:val="Heading2"/>
      </w:pPr>
      <w:r>
        <w:t xml:space="preserve">30. Authentication, Roles &amp; RBAC</w:t>
      </w:r>
    </w:p>
    <w:p>
      <w:pPr>
        <w:pStyle w:val="FirstParagraph"/>
      </w:pPr>
      <w:r>
        <w:rPr>
          <w:b/>
          <w:bCs/>
        </w:rPr>
        <w:t xml:space="preserve">Core capability:</w:t>
      </w:r>
      <w:r>
        <w:t xml:space="preserve"> </w:t>
      </w:r>
      <w:r>
        <w:t xml:space="preserve">JWT-based auth with 19 roles and &gt;100 fine-grained permissions.</w:t>
      </w:r>
    </w:p>
    <w:p>
      <w:pPr>
        <w:pStyle w:val="BodyText"/>
      </w:pPr>
      <w:r>
        <w:rPr>
          <w:b/>
          <w:bCs/>
        </w:rPr>
        <w:t xml:space="preserve">Roles: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DOCTOR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NURSE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FRONT_OFFICE</w:t>
      </w:r>
      <w:r>
        <w:t xml:space="preserve">,</w:t>
      </w:r>
      <w:r>
        <w:t xml:space="preserve"> </w:t>
      </w:r>
      <w:r>
        <w:rPr>
          <w:rStyle w:val="VerbatimChar"/>
        </w:rPr>
        <w:t xml:space="preserve">BILLING</w:t>
      </w:r>
      <w:r>
        <w:t xml:space="preserve">,</w:t>
      </w:r>
      <w:r>
        <w:t xml:space="preserve"> </w:t>
      </w:r>
      <w:r>
        <w:rPr>
          <w:rStyle w:val="VerbatimChar"/>
        </w:rPr>
        <w:t xml:space="preserve">LAB_TECH</w:t>
      </w:r>
      <w:r>
        <w:t xml:space="preserve">,</w:t>
      </w:r>
      <w:r>
        <w:t xml:space="preserve"> </w:t>
      </w:r>
      <w:r>
        <w:rPr>
          <w:rStyle w:val="VerbatimChar"/>
        </w:rPr>
        <w:t xml:space="preserve">RADIOLOGY_TECH</w:t>
      </w:r>
      <w:r>
        <w:t xml:space="preserve">,</w:t>
      </w:r>
      <w:r>
        <w:t xml:space="preserve"> </w:t>
      </w:r>
      <w:r>
        <w:rPr>
          <w:rStyle w:val="VerbatimChar"/>
        </w:rPr>
        <w:t xml:space="preserve">PHARMACIST</w:t>
      </w:r>
      <w:r>
        <w:t xml:space="preserve">,</w:t>
      </w:r>
      <w:r>
        <w:t xml:space="preserve"> </w:t>
      </w:r>
      <w:r>
        <w:rPr>
          <w:rStyle w:val="VerbatimChar"/>
        </w:rPr>
        <w:t xml:space="preserve">EMERGENCY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ICU</w:t>
      </w:r>
      <w:r>
        <w:t xml:space="preserve">,</w:t>
      </w:r>
      <w:r>
        <w:t xml:space="preserve"> </w:t>
      </w:r>
      <w:r>
        <w:rPr>
          <w:rStyle w:val="VerbatimChar"/>
        </w:rPr>
        <w:t xml:space="preserve">OT</w:t>
      </w:r>
      <w:r>
        <w:t xml:space="preserve">,</w:t>
      </w:r>
      <w:r>
        <w:t xml:space="preserve"> </w:t>
      </w:r>
      <w:r>
        <w:rPr>
          <w:rStyle w:val="VerbatimChar"/>
        </w:rPr>
        <w:t xml:space="preserve">IPD</w:t>
      </w:r>
      <w:r>
        <w:t xml:space="preserve">,</w:t>
      </w:r>
      <w:r>
        <w:t xml:space="preserve"> </w:t>
      </w:r>
      <w:r>
        <w:rPr>
          <w:rStyle w:val="VerbatimChar"/>
        </w:rPr>
        <w:t xml:space="preserve">HR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INVENTORY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HOUSEKEEPING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DIET</w:t>
      </w:r>
      <w:r>
        <w:t xml:space="preserve">,</w:t>
      </w:r>
      <w:r>
        <w:t xml:space="preserve"> </w:t>
      </w:r>
      <w:r>
        <w:rPr>
          <w:rStyle w:val="VerbatimChar"/>
        </w:rPr>
        <w:t xml:space="preserve">AMBULANCE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BLOOD_BANK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QUALITY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Permission categories:</w:t>
      </w:r>
      <w:r>
        <w:t xml:space="preserve"> </w:t>
      </w:r>
      <w:r>
        <w:rPr>
          <w:rStyle w:val="VerbatimChar"/>
        </w:rPr>
        <w:t xml:space="preserve">dashboard:*</w:t>
      </w:r>
      <w:r>
        <w:t xml:space="preserve">,</w:t>
      </w:r>
      <w:r>
        <w:t xml:space="preserve"> </w:t>
      </w:r>
      <w:r>
        <w:rPr>
          <w:rStyle w:val="VerbatimChar"/>
        </w:rPr>
        <w:t xml:space="preserve">patients:*</w:t>
      </w:r>
      <w:r>
        <w:t xml:space="preserve">,</w:t>
      </w:r>
      <w:r>
        <w:t xml:space="preserve"> </w:t>
      </w:r>
      <w:r>
        <w:rPr>
          <w:rStyle w:val="VerbatimChar"/>
        </w:rPr>
        <w:t xml:space="preserve">appointments:*</w:t>
      </w:r>
      <w:r>
        <w:t xml:space="preserve">,</w:t>
      </w:r>
      <w:r>
        <w:t xml:space="preserve"> </w:t>
      </w:r>
      <w:r>
        <w:rPr>
          <w:rStyle w:val="VerbatimChar"/>
        </w:rPr>
        <w:t xml:space="preserve">opd:*</w:t>
      </w:r>
      <w:r>
        <w:t xml:space="preserve">,</w:t>
      </w:r>
      <w:r>
        <w:t xml:space="preserve"> </w:t>
      </w:r>
      <w:r>
        <w:rPr>
          <w:rStyle w:val="VerbatimChar"/>
        </w:rPr>
        <w:t xml:space="preserve">encounters:*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prescriptions:*</w:t>
      </w:r>
      <w:r>
        <w:t xml:space="preserve">,</w:t>
      </w:r>
      <w:r>
        <w:t xml:space="preserve"> </w:t>
      </w:r>
      <w:r>
        <w:rPr>
          <w:rStyle w:val="VerbatimChar"/>
        </w:rPr>
        <w:t xml:space="preserve">ipd:*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admissions:*</w:t>
      </w:r>
      <w:r>
        <w:t xml:space="preserve">,</w:t>
      </w:r>
      <w:r>
        <w:t xml:space="preserve"> </w:t>
      </w:r>
      <w:r>
        <w:rPr>
          <w:rStyle w:val="VerbatimChar"/>
        </w:rPr>
        <w:t xml:space="preserve">beds:*</w:t>
      </w:r>
      <w:r>
        <w:t xml:space="preserve">,</w:t>
      </w:r>
      <w:r>
        <w:t xml:space="preserve"> </w:t>
      </w:r>
      <w:r>
        <w:rPr>
          <w:rStyle w:val="VerbatimChar"/>
        </w:rPr>
        <w:t xml:space="preserve">nurse_station:*</w:t>
      </w:r>
      <w:r>
        <w:t xml:space="preserve">,</w:t>
      </w:r>
      <w:r>
        <w:t xml:space="preserve"> </w:t>
      </w:r>
      <w:r>
        <w:rPr>
          <w:rStyle w:val="VerbatimChar"/>
        </w:rPr>
        <w:t xml:space="preserve">emergency:*</w:t>
      </w:r>
      <w:r>
        <w:t xml:space="preserve">,</w:t>
      </w:r>
      <w:r>
        <w:t xml:space="preserve"> </w:t>
      </w:r>
      <w:r>
        <w:rPr>
          <w:rStyle w:val="VerbatimChar"/>
        </w:rPr>
        <w:t xml:space="preserve">icu:*</w:t>
      </w:r>
      <w:r>
        <w:t xml:space="preserve">,</w:t>
      </w:r>
      <w:r>
        <w:t xml:space="preserve"> </w:t>
      </w:r>
      <w:r>
        <w:rPr>
          <w:rStyle w:val="VerbatimChar"/>
        </w:rPr>
        <w:t xml:space="preserve">ot:*</w:t>
      </w:r>
      <w:r>
        <w:t xml:space="preserve">,</w:t>
      </w:r>
      <w:r>
        <w:t xml:space="preserve"> </w:t>
      </w:r>
      <w:r>
        <w:rPr>
          <w:rStyle w:val="VerbatimChar"/>
        </w:rPr>
        <w:t xml:space="preserve">surgery:*</w:t>
      </w:r>
      <w:r>
        <w:t xml:space="preserve">,</w:t>
      </w:r>
      <w:r>
        <w:t xml:space="preserve"> </w:t>
      </w:r>
      <w:r>
        <w:rPr>
          <w:rStyle w:val="VerbatimChar"/>
        </w:rPr>
        <w:t xml:space="preserve">lab:*</w:t>
      </w:r>
      <w:r>
        <w:t xml:space="preserve">,</w:t>
      </w:r>
      <w:r>
        <w:t xml:space="preserve"> </w:t>
      </w:r>
      <w:r>
        <w:rPr>
          <w:rStyle w:val="VerbatimChar"/>
        </w:rPr>
        <w:t xml:space="preserve">radiology:*</w:t>
      </w:r>
      <w:r>
        <w:t xml:space="preserve">,</w:t>
      </w:r>
      <w:r>
        <w:t xml:space="preserve"> </w:t>
      </w:r>
      <w:r>
        <w:rPr>
          <w:rStyle w:val="VerbatimChar"/>
        </w:rPr>
        <w:t xml:space="preserve">blood_bank:*</w:t>
      </w:r>
      <w:r>
        <w:t xml:space="preserve">,</w:t>
      </w:r>
      <w:r>
        <w:t xml:space="preserve"> </w:t>
      </w:r>
      <w:r>
        <w:rPr>
          <w:rStyle w:val="VerbatimChar"/>
        </w:rPr>
        <w:t xml:space="preserve">pharmacy:*</w:t>
      </w:r>
      <w:r>
        <w:t xml:space="preserve">,</w:t>
      </w:r>
      <w:r>
        <w:t xml:space="preserve"> </w:t>
      </w:r>
      <w:r>
        <w:rPr>
          <w:rStyle w:val="VerbatimChar"/>
        </w:rPr>
        <w:t xml:space="preserve">billing:*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invoices:*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accounts:*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commissions:*</w:t>
      </w:r>
      <w:r>
        <w:t xml:space="preserve">,</w:t>
      </w:r>
      <w:r>
        <w:t xml:space="preserve"> </w:t>
      </w:r>
      <w:r>
        <w:rPr>
          <w:rStyle w:val="VerbatimChar"/>
        </w:rPr>
        <w:t xml:space="preserve">doctor_revenue:*</w:t>
      </w:r>
      <w:r>
        <w:t xml:space="preserve">,</w:t>
      </w:r>
      <w:r>
        <w:t xml:space="preserve"> </w:t>
      </w:r>
      <w:r>
        <w:rPr>
          <w:rStyle w:val="VerbatimChar"/>
        </w:rPr>
        <w:t xml:space="preserve">hr:*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employees:*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attendance:*</w:t>
      </w:r>
      <w:r>
        <w:t xml:space="preserve">,</w:t>
      </w:r>
      <w:r>
        <w:t xml:space="preserve"> </w:t>
      </w:r>
      <w:r>
        <w:rPr>
          <w:rStyle w:val="VerbatimChar"/>
        </w:rPr>
        <w:t xml:space="preserve">leaves:*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inventory:*</w:t>
      </w:r>
      <w:r>
        <w:t xml:space="preserve">,</w:t>
      </w:r>
      <w:r>
        <w:t xml:space="preserve"> </w:t>
      </w:r>
      <w:r>
        <w:rPr>
          <w:rStyle w:val="VerbatimChar"/>
        </w:rPr>
        <w:t xml:space="preserve">purchase_orders:*</w:t>
      </w:r>
      <w:r>
        <w:t xml:space="preserve">,</w:t>
      </w:r>
      <w:r>
        <w:t xml:space="preserve"> </w:t>
      </w:r>
      <w:r>
        <w:rPr>
          <w:rStyle w:val="VerbatimChar"/>
        </w:rPr>
        <w:t xml:space="preserve">housekeeping:*</w:t>
      </w:r>
      <w:r>
        <w:t xml:space="preserve">,</w:t>
      </w:r>
      <w:r>
        <w:t xml:space="preserve"> </w:t>
      </w:r>
      <w:r>
        <w:rPr>
          <w:rStyle w:val="VerbatimChar"/>
        </w:rPr>
        <w:t xml:space="preserve">diet:*</w:t>
      </w:r>
      <w:r>
        <w:t xml:space="preserve">,</w:t>
      </w:r>
      <w:r>
        <w:t xml:space="preserve"> </w:t>
      </w:r>
      <w:r>
        <w:rPr>
          <w:rStyle w:val="VerbatimChar"/>
        </w:rPr>
        <w:t xml:space="preserve">ambulance:*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quality:*</w:t>
      </w:r>
      <w:r>
        <w:t xml:space="preserve">,</w:t>
      </w:r>
      <w:r>
        <w:t xml:space="preserve"> </w:t>
      </w:r>
      <w:r>
        <w:rPr>
          <w:rStyle w:val="VerbatimChar"/>
        </w:rPr>
        <w:t xml:space="preserve">health-checkup:*</w:t>
      </w:r>
      <w:r>
        <w:t xml:space="preserve">,</w:t>
      </w:r>
      <w:r>
        <w:t xml:space="preserve"> </w:t>
      </w:r>
      <w:r>
        <w:rPr>
          <w:rStyle w:val="VerbatimChar"/>
        </w:rPr>
        <w:t xml:space="preserve">phlebotomy:*</w:t>
      </w:r>
      <w:r>
        <w:t xml:space="preserve">,</w:t>
      </w:r>
      <w:r>
        <w:t xml:space="preserve"> </w:t>
      </w:r>
      <w:r>
        <w:rPr>
          <w:rStyle w:val="VerbatimChar"/>
        </w:rPr>
        <w:t xml:space="preserve">payroll:*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accounting:*</w:t>
      </w:r>
      <w:r>
        <w:t xml:space="preserve">,</w:t>
      </w:r>
      <w:r>
        <w:t xml:space="preserve"> </w:t>
      </w:r>
      <w:r>
        <w:rPr>
          <w:rStyle w:val="VerbatimChar"/>
        </w:rPr>
        <w:t xml:space="preserve">cssd:*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reports:*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analytics:*</w:t>
      </w:r>
      <w:r>
        <w:t xml:space="preserve">,</w:t>
      </w:r>
      <w:r>
        <w:t xml:space="preserve"> </w:t>
      </w:r>
      <w:r>
        <w:rPr>
          <w:rStyle w:val="VerbatimChar"/>
        </w:rPr>
        <w:t xml:space="preserve">master_data:*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system:*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users:*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(JWT, bcrypt)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RoleProtectedRoute (frontend)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requireRole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requirePermission</w:t>
            </w:r>
            <w:r>
              <w:t xml:space="preserve"> </w:t>
            </w:r>
            <w:r>
              <w:t xml:space="preserve">middleware (backend)</w:t>
            </w:r>
          </w:p>
        </w:tc>
        <w:tc>
          <w:tcPr/>
          <w:p>
            <w:pPr>
              <w:pStyle w:val="Compact"/>
            </w:pPr>
            <w:r>
              <w:t xml:space="preserve">✅ (enforced on all 187 routes)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refresh</w:t>
            </w:r>
          </w:p>
        </w:tc>
        <w:tc>
          <w:tcPr/>
          <w:p>
            <w:pPr>
              <w:pStyle w:val="Compact"/>
            </w:pPr>
            <w:r>
              <w:t xml:space="preserve">🟦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reset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2FA / MFA</w:t>
            </w:r>
          </w:p>
        </w:tc>
        <w:tc>
          <w:tcPr/>
          <w:p>
            <w:pPr>
              <w:pStyle w:val="Compact"/>
            </w:pPr>
            <w:r>
              <w:t xml:space="preserve">🟦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SSO / SAML</w:t>
            </w:r>
          </w:p>
        </w:tc>
        <w:tc>
          <w:tcPr/>
          <w:p>
            <w:pPr>
              <w:pStyle w:val="Compact"/>
            </w:pPr>
            <w:r>
              <w:t xml:space="preserve">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audit-compliance-security"/>
    <w:p>
      <w:pPr>
        <w:pStyle w:val="Heading2"/>
      </w:pPr>
      <w:r>
        <w:t xml:space="preserve">31. Audit, Compliance &amp; Security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 table (who/what/when)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PHI access logger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event logger (LOGIN_FAILED, LOGIN_SUCCESS)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Helmet headers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CORS allowlist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 (auth + general)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CSRF middleware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Zod input validation</w:t>
            </w:r>
          </w:p>
        </w:tc>
        <w:tc>
          <w:tcPr/>
          <w:p>
            <w:pPr>
              <w:pStyle w:val="Compact"/>
            </w:pPr>
            <w:r>
              <w:t xml:space="preserve">✅ (auth + 20+ schemas)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HIPAA-style middleware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encryption at rest (PHI columns)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retention policy (7y)</w:t>
            </w:r>
          </w:p>
        </w:tc>
        <w:tc>
          <w:tcPr/>
          <w:p>
            <w:pPr>
              <w:pStyle w:val="Compact"/>
            </w:pPr>
            <w:r>
              <w:t xml:space="preserve">🟦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NABH / JCI compliance reports</w:t>
            </w:r>
          </w:p>
        </w:tc>
        <w:tc>
          <w:tcPr/>
          <w:p>
            <w:pPr>
              <w:pStyle w:val="Compact"/>
            </w:pPr>
            <w:r>
              <w:t xml:space="preserve">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system-administration"/>
    <w:p>
      <w:pPr>
        <w:pStyle w:val="Heading2"/>
      </w:pPr>
      <w:r>
        <w:t xml:space="preserve">32. System Administration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CRUD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Reset password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Roles &amp; permissions matrix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Hospital settings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/ SMS gateway settings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endpoints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/api/live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/api/ready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Swagger / OpenAPI</w:t>
            </w:r>
            <w:r>
              <w:t xml:space="preserve"> </w:t>
            </w:r>
            <w:r>
              <w:rPr>
                <w:rStyle w:val="VerbatimChar"/>
              </w:rPr>
              <w:t xml:space="preserve">/api/docs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 / version management page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multi-tenant-multi-branch"/>
    <w:p>
      <w:pPr>
        <w:pStyle w:val="Heading2"/>
      </w:pPr>
      <w:r>
        <w:t xml:space="preserve">33. Multi-tenant &amp; Multi-branch</w:t>
      </w:r>
    </w:p>
    <w:p>
      <w:pPr>
        <w:pStyle w:val="Compact"/>
        <w:numPr>
          <w:ilvl w:val="0"/>
          <w:numId w:val="1003"/>
        </w:numPr>
      </w:pPr>
      <w:r>
        <w:t xml:space="preserve">Every primary table carries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branchId</w:t>
      </w:r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03"/>
        </w:numPr>
      </w:pPr>
      <w:r>
        <w:t xml:space="preserve">Branch-level module activation via</w:t>
      </w:r>
      <w:r>
        <w:t xml:space="preserve"> </w:t>
      </w:r>
      <w:r>
        <w:rPr>
          <w:rStyle w:val="VerbatimChar"/>
        </w:rPr>
        <w:t xml:space="preserve">BranchModule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Department scoping per branch (</w:t>
      </w:r>
      <w:r>
        <w:rPr>
          <w:rStyle w:val="VerbatimChar"/>
        </w:rPr>
        <w:t xml:space="preserve">Department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Cross-branch reports require</w:t>
      </w:r>
      <w:r>
        <w:t xml:space="preserve"> </w:t>
      </w:r>
      <w:r>
        <w:rPr>
          <w:rStyle w:val="VerbatimChar"/>
        </w:rPr>
        <w:t xml:space="preserve">system:manage</w:t>
      </w:r>
      <w:r>
        <w:t xml:space="preserve"> </w:t>
      </w:r>
      <w:r>
        <w:t xml:space="preserve">permission.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✅ Schema-level isolation.</w:t>
      </w:r>
      <w:r>
        <w:t xml:space="preserve"> </w:t>
      </w:r>
      <w:r>
        <w:rPr>
          <w:b/>
          <w:bCs/>
        </w:rPr>
        <w:t xml:space="preserve">Pending:</w:t>
      </w:r>
      <w:r>
        <w:t xml:space="preserve"> </w:t>
      </w:r>
      <w:r>
        <w:t xml:space="preserve">runtime middleware to attach tenant context from JWT and enforce on every Prisma query.</w:t>
      </w:r>
    </w:p>
    <w:p>
      <w:r>
        <w:pict>
          <v:rect style="width:0;height:1.5pt" o:hralign="center" o:hrstd="t" o:hr="t"/>
        </w:pict>
      </w:r>
    </w:p>
    <w:bookmarkEnd w:id="42"/>
    <w:bookmarkStart w:id="43" w:name="notifications"/>
    <w:p>
      <w:pPr>
        <w:pStyle w:val="Heading2"/>
      </w:pPr>
      <w:r>
        <w:t xml:space="preserve">34. Notifications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gateway (settings only)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SMS gateway (settings only)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/ push</w:t>
            </w:r>
          </w:p>
        </w:tc>
        <w:tc>
          <w:tcPr/>
          <w:p>
            <w:pPr>
              <w:pStyle w:val="Compact"/>
            </w:pPr>
            <w:r>
              <w:t xml:space="preserve">🟦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Templated transactional notifications</w:t>
            </w:r>
          </w:p>
        </w:tc>
        <w:tc>
          <w:tcPr/>
          <w:p>
            <w:pPr>
              <w:pStyle w:val="Compact"/>
            </w:pPr>
            <w:r>
              <w:t xml:space="preserve">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cross-cutting-nfrs"/>
    <w:p>
      <w:pPr>
        <w:pStyle w:val="Heading2"/>
      </w:pPr>
      <w:r>
        <w:t xml:space="preserve">35. Cross-cutting NFRs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Indexed FK columns, paginated list endpoints, gzip via nginx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Healthchecks on every container; restart policies in docker-compose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Winston structured logs; Sentry integrated;</w:t>
            </w:r>
            <w:r>
              <w:t xml:space="preserve"> </w:t>
            </w:r>
            <w:r>
              <w:rPr>
                <w:rStyle w:val="VerbatimChar"/>
              </w:rPr>
              <w:t xml:space="preserve">/api/health/detailed</w:t>
            </w:r>
            <w:r>
              <w:t xml:space="preserve"> </w:t>
            </w:r>
            <w:r>
              <w:t xml:space="preserve">exposes DB latency, memory, CPU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pg_dump</w:t>
            </w:r>
            <w:r>
              <w:t xml:space="preserve"> </w:t>
            </w:r>
            <w:r>
              <w:t xml:space="preserve">+ WAL archive (operational doc)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only — no defaults shipped in</w:t>
            </w:r>
            <w:r>
              <w:t xml:space="preserve"> </w:t>
            </w:r>
            <w:r>
              <w:rPr>
                <w:rStyle w:val="VerbatimChar"/>
              </w:rPr>
              <w:t xml:space="preserve">docker-compose.yml</w:t>
            </w:r>
            <w:r>
              <w:t xml:space="preserve"> </w:t>
            </w:r>
            <w:r>
              <w:t xml:space="preserve">(post-fix)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GitHub Actions: lint → test (vitest) → build → docker push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Vitest with coverage; RBAC matrix and validators; expanding to controllers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Localization</w:t>
            </w:r>
          </w:p>
        </w:tc>
        <w:tc>
          <w:tcPr/>
          <w:p>
            <w:pPr>
              <w:pStyle w:val="Compact"/>
            </w:pPr>
            <w:r>
              <w:t xml:space="preserve">English baseline; Hindi/regional 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support</w:t>
            </w:r>
          </w:p>
        </w:tc>
        <w:tc>
          <w:tcPr/>
          <w:p>
            <w:pPr>
              <w:pStyle w:val="Compact"/>
            </w:pPr>
            <w:r>
              <w:t xml:space="preserve">Chrome, Edge, Safari (latest 2 versions); Firefox best-effort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WCAG 2.1 AA target</w:t>
            </w:r>
          </w:p>
        </w:tc>
      </w:tr>
    </w:tbl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2026-05-01T08:36:45Z</dcterms:created>
  <dcterms:modified xsi:type="dcterms:W3CDTF">2026-05-01T08:36:45Z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