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4A68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1) Account, identity, onboarding</w:t>
      </w:r>
    </w:p>
    <w:p w14:paraId="6E034960" w14:textId="77777777" w:rsidR="00740841" w:rsidRPr="00740841" w:rsidRDefault="00740841" w:rsidP="00740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Account types</w:t>
      </w:r>
    </w:p>
    <w:p w14:paraId="0F22E0AA" w14:textId="77777777" w:rsidR="00740841" w:rsidRPr="00740841" w:rsidRDefault="00740841" w:rsidP="007408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 (consumer), Business (SMB), Enterprise / Platform</w:t>
      </w:r>
    </w:p>
    <w:p w14:paraId="481185BE" w14:textId="77777777" w:rsidR="00740841" w:rsidRPr="00740841" w:rsidRDefault="00740841" w:rsidP="007408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Country-specific availability + product eligibility by jurisdiction</w:t>
      </w:r>
    </w:p>
    <w:p w14:paraId="63449566" w14:textId="77777777" w:rsidR="00740841" w:rsidRPr="00740841" w:rsidRDefault="00740841" w:rsidP="00740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Signup &amp; login</w:t>
      </w:r>
    </w:p>
    <w:p w14:paraId="59245FEA" w14:textId="77777777" w:rsidR="00740841" w:rsidRPr="00740841" w:rsidRDefault="00740841" w:rsidP="007408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Email/phone signup, passwordless options, device binding</w:t>
      </w:r>
    </w:p>
    <w:p w14:paraId="6380897E" w14:textId="77777777" w:rsidR="00740841" w:rsidRPr="00740841" w:rsidRDefault="00740841" w:rsidP="007408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MFA (TOTP/SMS/push), risk-based step-up authentication</w:t>
      </w:r>
    </w:p>
    <w:p w14:paraId="55279FC8" w14:textId="77777777" w:rsidR="00740841" w:rsidRPr="00740841" w:rsidRDefault="00740841" w:rsidP="007408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management, device management, trusted devices</w:t>
      </w:r>
    </w:p>
    <w:p w14:paraId="6C29A2E8" w14:textId="77777777" w:rsidR="00740841" w:rsidRPr="00740841" w:rsidRDefault="00740841" w:rsidP="00740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KYC/KYB</w:t>
      </w:r>
    </w:p>
    <w:p w14:paraId="145B83AA" w14:textId="77777777" w:rsidR="00740841" w:rsidRPr="00740841" w:rsidRDefault="00740841" w:rsidP="007408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KYC: identity doc capture, selfie/liveness, address verification</w:t>
      </w:r>
    </w:p>
    <w:p w14:paraId="15D6BB18" w14:textId="77777777" w:rsidR="00740841" w:rsidRPr="00740841" w:rsidRDefault="00740841" w:rsidP="007408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KYB: business registration, beneficial owners (UBO), directors verification</w:t>
      </w:r>
    </w:p>
    <w:p w14:paraId="69D4533F" w14:textId="77777777" w:rsidR="00740841" w:rsidRPr="00740841" w:rsidRDefault="00740841" w:rsidP="007408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Ongoing monitoring: periodic re-verification, watchlist rescreening</w:t>
      </w:r>
    </w:p>
    <w:p w14:paraId="118A7553" w14:textId="77777777" w:rsidR="00740841" w:rsidRPr="00740841" w:rsidRDefault="00740841" w:rsidP="00740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Profile &amp; preferences</w:t>
      </w:r>
    </w:p>
    <w:p w14:paraId="07C3B80A" w14:textId="77777777" w:rsidR="00740841" w:rsidRPr="00740841" w:rsidRDefault="00740841" w:rsidP="007408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 info, legal name handling, locale, currency preferences</w:t>
      </w:r>
    </w:p>
    <w:p w14:paraId="7A7804A9" w14:textId="77777777" w:rsidR="00740841" w:rsidRPr="00740841" w:rsidRDefault="00740841" w:rsidP="007408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consents, privacy controls, data export/deletion flows (where applicable)</w:t>
      </w:r>
    </w:p>
    <w:p w14:paraId="6957CDF7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2) Wallet + balances + funding instruments</w:t>
      </w:r>
    </w:p>
    <w:p w14:paraId="68855F42" w14:textId="77777777" w:rsidR="00740841" w:rsidRPr="00740841" w:rsidRDefault="00740841" w:rsidP="00740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Multi-currency wallet</w:t>
      </w:r>
    </w:p>
    <w:p w14:paraId="5FA461B5" w14:textId="77777777" w:rsidR="00740841" w:rsidRPr="00740841" w:rsidRDefault="00740841" w:rsidP="007408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 balances in multiple currencies</w:t>
      </w:r>
    </w:p>
    <w:p w14:paraId="40454AD3" w14:textId="77777777" w:rsidR="00740841" w:rsidRPr="00740841" w:rsidRDefault="00740841" w:rsidP="007408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FX conversion (quotes, fees, spreads), rounding rules</w:t>
      </w:r>
    </w:p>
    <w:p w14:paraId="3D5453F9" w14:textId="77777777" w:rsidR="00740841" w:rsidRPr="00740841" w:rsidRDefault="00740841" w:rsidP="007408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Auto-convert rules &amp; preferred funding source routing</w:t>
      </w:r>
    </w:p>
    <w:p w14:paraId="672650B2" w14:textId="77777777" w:rsidR="00740841" w:rsidRPr="00740841" w:rsidRDefault="00740841" w:rsidP="00740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Funding sources</w:t>
      </w:r>
    </w:p>
    <w:p w14:paraId="43F2A351" w14:textId="77777777" w:rsidR="00740841" w:rsidRPr="00740841" w:rsidRDefault="00740841" w:rsidP="007408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 accounts (ACH/SEPA/UK Faster Payments etc depending region)</w:t>
      </w:r>
    </w:p>
    <w:p w14:paraId="4E702E6B" w14:textId="77777777" w:rsidR="00740841" w:rsidRPr="00740841" w:rsidRDefault="00740841" w:rsidP="007408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 (debit/credit), tokenized storage (PCI-compliant vault)</w:t>
      </w:r>
    </w:p>
    <w:p w14:paraId="40B1B076" w14:textId="77777777" w:rsidR="00740841" w:rsidRPr="00740841" w:rsidRDefault="00740841" w:rsidP="007408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Linking, verification (micro-deposits / instant verification where supported)</w:t>
      </w:r>
    </w:p>
    <w:p w14:paraId="7BCB86CA" w14:textId="77777777" w:rsidR="00740841" w:rsidRPr="00740841" w:rsidRDefault="00740841" w:rsidP="00740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Stored value + ledger integrity</w:t>
      </w:r>
    </w:p>
    <w:p w14:paraId="49FEF11D" w14:textId="77777777" w:rsidR="00740841" w:rsidRPr="00740841" w:rsidRDefault="00740841" w:rsidP="007408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ledger with double-entry accounting (critical)</w:t>
      </w:r>
    </w:p>
    <w:p w14:paraId="5474B76E" w14:textId="77777777" w:rsidR="00740841" w:rsidRPr="00740841" w:rsidRDefault="00740841" w:rsidP="007408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vs pending balances, holds, disputes reserves</w:t>
      </w:r>
    </w:p>
    <w:p w14:paraId="1CADE542" w14:textId="77777777" w:rsidR="00740841" w:rsidRPr="00740841" w:rsidRDefault="00740841" w:rsidP="007408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Interest/fees handling depending on regulation (often restricted)</w:t>
      </w:r>
    </w:p>
    <w:p w14:paraId="5640D6D6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3) Core payments: send, request, receive</w:t>
      </w:r>
    </w:p>
    <w:p w14:paraId="107EC2FC" w14:textId="77777777" w:rsidR="00740841" w:rsidRPr="00740841" w:rsidRDefault="00740841" w:rsidP="00740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P2P transfers</w:t>
      </w:r>
    </w:p>
    <w:p w14:paraId="6A0AFEF5" w14:textId="77777777" w:rsidR="00740841" w:rsidRPr="00740841" w:rsidRDefault="00740841" w:rsidP="007408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money to email/phone/username</w:t>
      </w:r>
    </w:p>
    <w:p w14:paraId="42E3ECCC" w14:textId="77777777" w:rsidR="00740841" w:rsidRPr="00740841" w:rsidRDefault="00740841" w:rsidP="007408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Split bills, group payments, notes, emojis (yes, real product thing)</w:t>
      </w:r>
    </w:p>
    <w:p w14:paraId="3D002840" w14:textId="77777777" w:rsidR="00740841" w:rsidRPr="00740841" w:rsidRDefault="00740841" w:rsidP="007408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 status tracking, cancellations (if pending)</w:t>
      </w:r>
    </w:p>
    <w:p w14:paraId="4A14E66E" w14:textId="77777777" w:rsidR="00740841" w:rsidRPr="00740841" w:rsidRDefault="00740841" w:rsidP="00740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requests &amp; invoicing (lightweight)</w:t>
      </w:r>
    </w:p>
    <w:p w14:paraId="1ED8F93B" w14:textId="77777777" w:rsidR="00740841" w:rsidRPr="00740841" w:rsidRDefault="00740841" w:rsidP="007408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money link, reminder nudges, partial payments</w:t>
      </w:r>
    </w:p>
    <w:p w14:paraId="04DE1C29" w14:textId="77777777" w:rsidR="00740841" w:rsidRPr="00740841" w:rsidRDefault="00740841" w:rsidP="007408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 creation, taxes, discounts, due dates, PDF receipts</w:t>
      </w:r>
    </w:p>
    <w:p w14:paraId="57EB0E8F" w14:textId="77777777" w:rsidR="00740841" w:rsidRPr="00740841" w:rsidRDefault="00740841" w:rsidP="00740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Merchant payments</w:t>
      </w:r>
    </w:p>
    <w:p w14:paraId="6F9A7098" w14:textId="77777777" w:rsidR="00740841" w:rsidRPr="00740841" w:rsidRDefault="00740841" w:rsidP="007408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 online (checkout), pay in-app, pay by link</w:t>
      </w:r>
    </w:p>
    <w:p w14:paraId="12DE5F99" w14:textId="77777777" w:rsidR="00740841" w:rsidRPr="00740841" w:rsidRDefault="00740841" w:rsidP="007408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checkout vs logged-in checkout</w:t>
      </w:r>
    </w:p>
    <w:p w14:paraId="7806251B" w14:textId="77777777" w:rsidR="00740841" w:rsidRPr="00740841" w:rsidRDefault="00740841" w:rsidP="007408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One-time and vaulted payments (billing agreements)</w:t>
      </w:r>
    </w:p>
    <w:p w14:paraId="1ECA6350" w14:textId="77777777" w:rsidR="00740841" w:rsidRPr="00740841" w:rsidRDefault="00740841" w:rsidP="00740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Payouts</w:t>
      </w:r>
    </w:p>
    <w:p w14:paraId="5550BA1F" w14:textId="77777777" w:rsidR="00740841" w:rsidRPr="00740841" w:rsidRDefault="00740841" w:rsidP="007408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Mass payouts to users/contractors/creators</w:t>
      </w:r>
    </w:p>
    <w:p w14:paraId="15010ABC" w14:textId="77777777" w:rsidR="00740841" w:rsidRPr="00740841" w:rsidRDefault="00740841" w:rsidP="007408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Payout statuses, retries, chargeback risk allocation</w:t>
      </w:r>
    </w:p>
    <w:p w14:paraId="64058F1C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4) Checkout, merchant platform features</w:t>
      </w:r>
    </w:p>
    <w:p w14:paraId="44500395" w14:textId="77777777" w:rsidR="00740841" w:rsidRPr="00740841" w:rsidRDefault="00740841" w:rsidP="007408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Checkout UX</w:t>
      </w:r>
    </w:p>
    <w:p w14:paraId="4CA63FDF" w14:textId="77777777" w:rsidR="00740841" w:rsidRPr="00740841" w:rsidRDefault="00740841" w:rsidP="007408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buttons / hosted checkout / embedded components</w:t>
      </w:r>
    </w:p>
    <w:p w14:paraId="20ED3890" w14:textId="77777777" w:rsidR="00740841" w:rsidRPr="00740841" w:rsidRDefault="00740841" w:rsidP="007408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payment methods (region-based)</w:t>
      </w:r>
    </w:p>
    <w:p w14:paraId="479FAB07" w14:textId="77777777" w:rsidR="00740841" w:rsidRPr="00740841" w:rsidRDefault="00740841" w:rsidP="007408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 capture, shipping options, digital goods flows</w:t>
      </w:r>
    </w:p>
    <w:p w14:paraId="537106A8" w14:textId="77777777" w:rsidR="00740841" w:rsidRPr="00740841" w:rsidRDefault="00740841" w:rsidP="007408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lifecycle</w:t>
      </w:r>
    </w:p>
    <w:p w14:paraId="32193013" w14:textId="77777777" w:rsidR="00740841" w:rsidRPr="00740841" w:rsidRDefault="00740841" w:rsidP="007408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Authorization/capture (card-style flows where applicable)</w:t>
      </w:r>
    </w:p>
    <w:p w14:paraId="0B5628F7" w14:textId="77777777" w:rsidR="00740841" w:rsidRPr="00740841" w:rsidRDefault="00740841" w:rsidP="007408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Partial capture, incremental auth (use-case dependent)</w:t>
      </w:r>
    </w:p>
    <w:p w14:paraId="036E39F7" w14:textId="77777777" w:rsidR="00740841" w:rsidRPr="00740841" w:rsidRDefault="00740841" w:rsidP="007408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Refunds (full/partial), voids, cancellations</w:t>
      </w:r>
    </w:p>
    <w:p w14:paraId="36B26EFB" w14:textId="77777777" w:rsidR="00740841" w:rsidRPr="00740841" w:rsidRDefault="00740841" w:rsidP="007408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Merchant settings</w:t>
      </w:r>
    </w:p>
    <w:p w14:paraId="76585A23" w14:textId="77777777" w:rsidR="00740841" w:rsidRPr="00740841" w:rsidRDefault="00740841" w:rsidP="007408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 settings, fraud controls, settlement preferences</w:t>
      </w:r>
    </w:p>
    <w:p w14:paraId="3686F171" w14:textId="77777777" w:rsidR="00740841" w:rsidRPr="00740841" w:rsidRDefault="00740841" w:rsidP="007408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Statement descriptors, MCC/industry configuration (enterprise)</w:t>
      </w:r>
    </w:p>
    <w:p w14:paraId="71E95823" w14:textId="77777777" w:rsidR="00740841" w:rsidRPr="00740841" w:rsidRDefault="00740841" w:rsidP="007408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Subscriptions &amp; billing</w:t>
      </w:r>
    </w:p>
    <w:p w14:paraId="1FE7199F" w14:textId="77777777" w:rsidR="00740841" w:rsidRPr="00740841" w:rsidRDefault="00740841" w:rsidP="007408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Plans, trials, proration, upgrades/downgrades</w:t>
      </w:r>
    </w:p>
    <w:p w14:paraId="7FCEB99B" w14:textId="77777777" w:rsidR="00740841" w:rsidRPr="00740841" w:rsidRDefault="00740841" w:rsidP="007408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Dunning (retry logic), grace periods, invoices/receipts</w:t>
      </w:r>
    </w:p>
    <w:p w14:paraId="38B36F23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5) Disputes, chargebacks, buyer/seller protection</w:t>
      </w:r>
    </w:p>
    <w:p w14:paraId="56BB66E8" w14:textId="77777777" w:rsidR="00740841" w:rsidRPr="00740841" w:rsidRDefault="00740841" w:rsidP="00740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Dispute intake &amp; workflow</w:t>
      </w:r>
    </w:p>
    <w:p w14:paraId="6E67C046" w14:textId="77777777" w:rsidR="00740841" w:rsidRPr="00740841" w:rsidRDefault="00740841" w:rsidP="007408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 not received / not as described / unauthorized</w:t>
      </w:r>
    </w:p>
    <w:p w14:paraId="1D483026" w14:textId="77777777" w:rsidR="00740841" w:rsidRPr="00740841" w:rsidRDefault="00740841" w:rsidP="007408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submission portals for sellers</w:t>
      </w:r>
    </w:p>
    <w:p w14:paraId="756BD8E0" w14:textId="77777777" w:rsidR="00740841" w:rsidRPr="00740841" w:rsidRDefault="00740841" w:rsidP="007408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Deadlines, structured evidence types (tracking, comms, proof of delivery)</w:t>
      </w:r>
    </w:p>
    <w:p w14:paraId="456BF69F" w14:textId="77777777" w:rsidR="00740841" w:rsidRPr="00740841" w:rsidRDefault="00740841" w:rsidP="00740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Chargebacks management</w:t>
      </w:r>
    </w:p>
    <w:p w14:paraId="59E10528" w14:textId="77777777" w:rsidR="00740841" w:rsidRPr="00740841" w:rsidRDefault="00740841" w:rsidP="007408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Representment, arbitration stages, fees</w:t>
      </w:r>
    </w:p>
    <w:p w14:paraId="288FAFBE" w14:textId="77777777" w:rsidR="00740841" w:rsidRPr="00740841" w:rsidRDefault="00740841" w:rsidP="007408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Win/loss analytics, reason codes mapping</w:t>
      </w:r>
    </w:p>
    <w:p w14:paraId="2B55C831" w14:textId="77777777" w:rsidR="00740841" w:rsidRPr="00740841" w:rsidRDefault="00740841" w:rsidP="00740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Protection programs</w:t>
      </w:r>
    </w:p>
    <w:p w14:paraId="14EDD42C" w14:textId="77777777" w:rsidR="00740841" w:rsidRPr="00740841" w:rsidRDefault="00740841" w:rsidP="007408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Eligibility rules engine by category/country</w:t>
      </w:r>
    </w:p>
    <w:p w14:paraId="02F163B2" w14:textId="77777777" w:rsidR="00740841" w:rsidRPr="00740841" w:rsidRDefault="00740841" w:rsidP="007408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Claims adjudication, reimbursements, seller coverage rules</w:t>
      </w:r>
    </w:p>
    <w:p w14:paraId="018A50A0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6) Risk, fraud, and trust (the “secret sauce”)</w:t>
      </w:r>
    </w:p>
    <w:p w14:paraId="3243BD01" w14:textId="77777777" w:rsidR="00740841" w:rsidRPr="00740841" w:rsidRDefault="00740841" w:rsidP="007408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risk scoring</w:t>
      </w:r>
    </w:p>
    <w:p w14:paraId="6BB6A6A6" w14:textId="77777777" w:rsidR="00740841" w:rsidRPr="00740841" w:rsidRDefault="00740841" w:rsidP="007408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risk, device risk, transaction risk</w:t>
      </w:r>
    </w:p>
    <w:p w14:paraId="59240C7D" w14:textId="77777777" w:rsidR="00740841" w:rsidRPr="00740841" w:rsidRDefault="00740841" w:rsidP="007408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Velocity checks, anomaly detection, graph/link analysis</w:t>
      </w:r>
    </w:p>
    <w:p w14:paraId="56FFFDB0" w14:textId="77777777" w:rsidR="00740841" w:rsidRPr="00740841" w:rsidRDefault="00740841" w:rsidP="007408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Step-up controls</w:t>
      </w:r>
    </w:p>
    <w:p w14:paraId="35B42074" w14:textId="77777777" w:rsidR="00740841" w:rsidRPr="00740841" w:rsidRDefault="00740841" w:rsidP="007408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3DS triggers (where card rails), MFA prompts, additional KYC</w:t>
      </w:r>
    </w:p>
    <w:p w14:paraId="5A4DE1F9" w14:textId="77777777" w:rsidR="00740841" w:rsidRPr="00740841" w:rsidRDefault="00740841" w:rsidP="007408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 engine</w:t>
      </w:r>
    </w:p>
    <w:p w14:paraId="78E2F382" w14:textId="77777777" w:rsidR="00740841" w:rsidRPr="00740841" w:rsidRDefault="00740841" w:rsidP="007408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Configurable rules (amount thresholds, country blocks, blacklists)</w:t>
      </w:r>
    </w:p>
    <w:p w14:paraId="35A4AB34" w14:textId="77777777" w:rsidR="00740841" w:rsidRPr="00740841" w:rsidRDefault="00740841" w:rsidP="007408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Allow/deny lists, dynamic holds, manual review queues</w:t>
      </w:r>
    </w:p>
    <w:p w14:paraId="0948AFCD" w14:textId="77777777" w:rsidR="00740841" w:rsidRPr="00740841" w:rsidRDefault="00740841" w:rsidP="007408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 management</w:t>
      </w:r>
    </w:p>
    <w:p w14:paraId="448D1102" w14:textId="77777777" w:rsidR="00740841" w:rsidRPr="00740841" w:rsidRDefault="00740841" w:rsidP="007408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Investigator tools, audit trails, internal notes, decision logging</w:t>
      </w:r>
    </w:p>
    <w:p w14:paraId="72D242C7" w14:textId="77777777" w:rsidR="00740841" w:rsidRPr="00740841" w:rsidRDefault="00740841" w:rsidP="007408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Fraud feedback loop</w:t>
      </w:r>
    </w:p>
    <w:p w14:paraId="0758D052" w14:textId="77777777" w:rsidR="00740841" w:rsidRPr="00740841" w:rsidRDefault="00740841" w:rsidP="007408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Dispute outcomes feed models/rules to reduce future loss</w:t>
      </w:r>
    </w:p>
    <w:p w14:paraId="753C8F36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7) Compliance &amp; regulation (non-negotiable complexity)</w:t>
      </w:r>
    </w:p>
    <w:p w14:paraId="2F4EF804" w14:textId="77777777" w:rsidR="00740841" w:rsidRPr="00740841" w:rsidRDefault="00740841" w:rsidP="007408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AML program</w:t>
      </w:r>
    </w:p>
    <w:p w14:paraId="038D6C6D" w14:textId="77777777" w:rsidR="00740841" w:rsidRPr="00740841" w:rsidRDefault="00740841" w:rsidP="007408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Sanctions screening (OFAC/UN/EU etc), PEP checks</w:t>
      </w:r>
    </w:p>
    <w:p w14:paraId="63854333" w14:textId="77777777" w:rsidR="00740841" w:rsidRPr="00740841" w:rsidRDefault="00740841" w:rsidP="007408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Suspicious activity monitoring, reporting workflows (SAR/STR equivalents)</w:t>
      </w:r>
    </w:p>
    <w:p w14:paraId="0A6FDED0" w14:textId="77777777" w:rsidR="00740841" w:rsidRPr="00740841" w:rsidRDefault="00740841" w:rsidP="007408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Transaction monitoring</w:t>
      </w:r>
    </w:p>
    <w:p w14:paraId="00C37888" w14:textId="77777777" w:rsidR="00740841" w:rsidRPr="00740841" w:rsidRDefault="00740841" w:rsidP="007408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 detection (structuring, mule behavior)</w:t>
      </w:r>
    </w:p>
    <w:p w14:paraId="65F397E6" w14:textId="77777777" w:rsidR="00740841" w:rsidRPr="00740841" w:rsidRDefault="00740841" w:rsidP="007408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Risk-based thresholds by jurisdiction</w:t>
      </w:r>
    </w:p>
    <w:p w14:paraId="4D174FFC" w14:textId="77777777" w:rsidR="00740841" w:rsidRPr="00740841" w:rsidRDefault="00740841" w:rsidP="007408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retention &amp; audit</w:t>
      </w:r>
    </w:p>
    <w:p w14:paraId="12645E67" w14:textId="77777777" w:rsidR="00740841" w:rsidRPr="00740841" w:rsidRDefault="00740841" w:rsidP="007408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Immutable logs, evidence chains, regulatory reporting exports</w:t>
      </w:r>
    </w:p>
    <w:p w14:paraId="2F863F74" w14:textId="77777777" w:rsidR="00740841" w:rsidRPr="00740841" w:rsidRDefault="00740841" w:rsidP="007408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Licensing constraints</w:t>
      </w:r>
    </w:p>
    <w:p w14:paraId="4C3D1B28" w14:textId="77777777" w:rsidR="00740841" w:rsidRPr="00740841" w:rsidRDefault="00740841" w:rsidP="007408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availability, caps, and flows differ by country/state</w:t>
      </w:r>
    </w:p>
    <w:p w14:paraId="5F47BB73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8) Settlement, reconciliation, reporting</w:t>
      </w:r>
    </w:p>
    <w:p w14:paraId="5DEF1686" w14:textId="77777777" w:rsidR="00740841" w:rsidRPr="00740841" w:rsidRDefault="00740841" w:rsidP="007408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Settlement engine</w:t>
      </w:r>
    </w:p>
    <w:p w14:paraId="383FF42A" w14:textId="77777777" w:rsidR="00740841" w:rsidRPr="00740841" w:rsidRDefault="00740841" w:rsidP="007408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Merchant settlement schedules, rolling reserves, holds</w:t>
      </w:r>
    </w:p>
    <w:p w14:paraId="0886AECD" w14:textId="77777777" w:rsidR="00740841" w:rsidRPr="00740841" w:rsidRDefault="00740841" w:rsidP="007408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Fees: fixed + percentage, cross-border, FX, dispute fees</w:t>
      </w:r>
    </w:p>
    <w:p w14:paraId="31ECA326" w14:textId="77777777" w:rsidR="00740841" w:rsidRPr="00740841" w:rsidRDefault="00740841" w:rsidP="007408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Reconciliation</w:t>
      </w:r>
    </w:p>
    <w:p w14:paraId="5E3BB6E1" w14:textId="77777777" w:rsidR="00740841" w:rsidRPr="00740841" w:rsidRDefault="00740841" w:rsidP="007408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reconciliation between ledger and external processors/banks</w:t>
      </w:r>
    </w:p>
    <w:p w14:paraId="33E3B9EB" w14:textId="77777777" w:rsidR="00740841" w:rsidRPr="00740841" w:rsidRDefault="00740841" w:rsidP="007408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Exception handling, break investigation workflows</w:t>
      </w:r>
    </w:p>
    <w:p w14:paraId="42604097" w14:textId="77777777" w:rsidR="00740841" w:rsidRPr="00740841" w:rsidRDefault="00740841" w:rsidP="007408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Statements &amp; reports</w:t>
      </w:r>
    </w:p>
    <w:p w14:paraId="019AC0FE" w14:textId="77777777" w:rsidR="00740841" w:rsidRPr="00740841" w:rsidRDefault="00740841" w:rsidP="007408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P&amp;L style breakdown for merchants (gross, fees, net)</w:t>
      </w:r>
    </w:p>
    <w:p w14:paraId="28EA8579" w14:textId="77777777" w:rsidR="00740841" w:rsidRPr="00740841" w:rsidRDefault="00740841" w:rsidP="007408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 reports (region-specific forms), downloadable CSVs</w:t>
      </w:r>
    </w:p>
    <w:p w14:paraId="480F4B73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9) Developer platform &amp; integrations</w:t>
      </w:r>
    </w:p>
    <w:p w14:paraId="0DCE4D9D" w14:textId="77777777" w:rsidR="00740841" w:rsidRPr="00740841" w:rsidRDefault="00740841" w:rsidP="007408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APIs &amp; SDKs</w:t>
      </w:r>
    </w:p>
    <w:p w14:paraId="3E843F33" w14:textId="77777777" w:rsidR="00740841" w:rsidRPr="00740841" w:rsidRDefault="00740841" w:rsidP="007408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Payments, refunds, webhooks, disputes, payouts</w:t>
      </w:r>
    </w:p>
    <w:p w14:paraId="72796616" w14:textId="77777777" w:rsidR="00740841" w:rsidRPr="00740841" w:rsidRDefault="00740841" w:rsidP="007408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SDKs, tokenization, hosted fields</w:t>
      </w:r>
    </w:p>
    <w:p w14:paraId="364E3CAC" w14:textId="77777777" w:rsidR="00740841" w:rsidRPr="00740841" w:rsidRDefault="00740841" w:rsidP="007408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Webhooks</w:t>
      </w:r>
    </w:p>
    <w:p w14:paraId="727A74DD" w14:textId="77777777" w:rsidR="00740841" w:rsidRPr="00740841" w:rsidRDefault="00740841" w:rsidP="007408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Reliable delivery, retries, signature verification, event replay</w:t>
      </w:r>
    </w:p>
    <w:p w14:paraId="5EE22F14" w14:textId="77777777" w:rsidR="00740841" w:rsidRPr="00740841" w:rsidRDefault="00740841" w:rsidP="007408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Sandbox &amp; testing</w:t>
      </w:r>
    </w:p>
    <w:p w14:paraId="26350894" w14:textId="77777777" w:rsidR="00740841" w:rsidRPr="00740841" w:rsidRDefault="00740841" w:rsidP="007408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accounts, simulated disputes/chargebacks, test cards/banks</w:t>
      </w:r>
    </w:p>
    <w:p w14:paraId="5B96E856" w14:textId="77777777" w:rsidR="00740841" w:rsidRPr="00740841" w:rsidRDefault="00740841" w:rsidP="007408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Partner/platform features</w:t>
      </w:r>
    </w:p>
    <w:p w14:paraId="475C0B86" w14:textId="77777777" w:rsidR="00740841" w:rsidRPr="00740841" w:rsidRDefault="00740841" w:rsidP="007408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payments, split payments, onboarding sub-merchants</w:t>
      </w:r>
    </w:p>
    <w:p w14:paraId="3132FD2E" w14:textId="77777777" w:rsidR="00740841" w:rsidRPr="00740841" w:rsidRDefault="00740841" w:rsidP="0074084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delegation vs shared liability models</w:t>
      </w:r>
    </w:p>
    <w:p w14:paraId="0C279DF6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10) Customer support &amp; operations</w:t>
      </w:r>
    </w:p>
    <w:p w14:paraId="66E3AE72" w14:textId="77777777" w:rsidR="00740841" w:rsidRPr="00740841" w:rsidRDefault="00740841" w:rsidP="007408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 channels</w:t>
      </w:r>
    </w:p>
    <w:p w14:paraId="47A84193" w14:textId="77777777" w:rsidR="00740841" w:rsidRPr="00740841" w:rsidRDefault="00740841" w:rsidP="0074084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Ticketing, chat, email, phone, help center</w:t>
      </w:r>
    </w:p>
    <w:p w14:paraId="1CE88F67" w14:textId="77777777" w:rsidR="00740841" w:rsidRPr="00740841" w:rsidRDefault="00740841" w:rsidP="007408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Operational tooling</w:t>
      </w:r>
    </w:p>
    <w:p w14:paraId="20D22495" w14:textId="77777777" w:rsidR="00740841" w:rsidRPr="00740841" w:rsidRDefault="00740841" w:rsidP="0074084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 tools, account locks, identity review queues</w:t>
      </w:r>
    </w:p>
    <w:p w14:paraId="38D22A84" w14:textId="77777777" w:rsidR="00740841" w:rsidRPr="00740841" w:rsidRDefault="00740841" w:rsidP="0074084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Playback of transaction timeline and decisions</w:t>
      </w:r>
    </w:p>
    <w:p w14:paraId="71B5E13E" w14:textId="77777777" w:rsidR="00740841" w:rsidRPr="00740841" w:rsidRDefault="00740841" w:rsidP="007408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comms</w:t>
      </w:r>
    </w:p>
    <w:p w14:paraId="698EF8D0" w14:textId="77777777" w:rsidR="00740841" w:rsidRPr="00740841" w:rsidRDefault="00740841" w:rsidP="0074084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Receipts, disputes updates, payout notices, security alerts</w:t>
      </w:r>
    </w:p>
    <w:p w14:paraId="2CEC35FB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11) Security, privacy, reliability (deep plumbing)</w:t>
      </w:r>
    </w:p>
    <w:p w14:paraId="7CDF9FAB" w14:textId="77777777" w:rsidR="00740841" w:rsidRPr="00740841" w:rsidRDefault="00740841" w:rsidP="007408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</w:t>
      </w:r>
    </w:p>
    <w:p w14:paraId="29FD59E2" w14:textId="77777777" w:rsidR="00740841" w:rsidRPr="00740841" w:rsidRDefault="00740841" w:rsidP="007408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PCI DSS scope management, token vault, HSM/KMS, secrets management</w:t>
      </w:r>
    </w:p>
    <w:p w14:paraId="776E0931" w14:textId="77777777" w:rsidR="00740841" w:rsidRPr="00740841" w:rsidRDefault="00740841" w:rsidP="007408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WAF, bot protection, DDoS protection, rate limiting</w:t>
      </w:r>
    </w:p>
    <w:p w14:paraId="536391B0" w14:textId="77777777" w:rsidR="00740841" w:rsidRPr="00740841" w:rsidRDefault="00740841" w:rsidP="007408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Privacy</w:t>
      </w:r>
    </w:p>
    <w:p w14:paraId="2DD8F491" w14:textId="77777777" w:rsidR="00740841" w:rsidRPr="00740841" w:rsidRDefault="00740841" w:rsidP="007408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Consent management, minimization, encryption at rest/in transit</w:t>
      </w:r>
    </w:p>
    <w:p w14:paraId="772B1A2A" w14:textId="77777777" w:rsidR="00740841" w:rsidRPr="00740841" w:rsidRDefault="00740841" w:rsidP="007408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Reliability</w:t>
      </w:r>
    </w:p>
    <w:p w14:paraId="4B97C600" w14:textId="77777777" w:rsidR="00740841" w:rsidRPr="00740841" w:rsidRDefault="00740841" w:rsidP="007408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Multi-region, active-active for critical flows</w:t>
      </w:r>
    </w:p>
    <w:p w14:paraId="1893DAE0" w14:textId="77777777" w:rsidR="00740841" w:rsidRPr="00740841" w:rsidRDefault="00740841" w:rsidP="007408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Idempotency everywhere, exactly-once-ish ledger writes</w:t>
      </w:r>
    </w:p>
    <w:p w14:paraId="7B4073ED" w14:textId="77777777" w:rsidR="00740841" w:rsidRPr="00740841" w:rsidRDefault="00740841" w:rsidP="007408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Observability</w:t>
      </w:r>
    </w:p>
    <w:p w14:paraId="72AC3FE8" w14:textId="77777777" w:rsidR="00740841" w:rsidRPr="00740841" w:rsidRDefault="00740841" w:rsidP="0074084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Tracing, metrics, logs, fraud telemetry, SIEM integration</w:t>
      </w:r>
    </w:p>
    <w:p w14:paraId="551CAE60" w14:textId="77777777" w:rsidR="00740841" w:rsidRPr="00740841" w:rsidRDefault="00F1029C" w:rsidP="007408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029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5A348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85A85E5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If we build the “same thing”: best stack (practical, scalable, sane)</w:t>
      </w:r>
    </w:p>
    <w:p w14:paraId="53CF870B" w14:textId="77777777" w:rsidR="00740841" w:rsidRPr="00740841" w:rsidRDefault="00740841" w:rsidP="0074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First: “exact same thing” as PayPal is </w:t>
      </w:r>
      <w:r w:rsidRPr="0074084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just engineering—risk, compliance, and licensing dominate. But you can absolutely build a PayPal-</w:t>
      </w:r>
      <w:r w:rsidRPr="0074084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like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wallet + checkout + payouts platform with a modern stack.</w:t>
      </w:r>
    </w:p>
    <w:p w14:paraId="5B7C9D91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Architecture choice (what I’d actually do)</w:t>
      </w:r>
    </w:p>
    <w:p w14:paraId="56B5A515" w14:textId="77777777" w:rsidR="00740841" w:rsidRPr="00740841" w:rsidRDefault="00740841" w:rsidP="0074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Microservices for payments/risk/ledger, but not a microservice circus.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Start with a small set of domain services:</w:t>
      </w:r>
    </w:p>
    <w:p w14:paraId="118AF591" w14:textId="77777777" w:rsidR="00740841" w:rsidRPr="00740841" w:rsidRDefault="00740841" w:rsidP="00740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Identity/KYC service</w:t>
      </w:r>
    </w:p>
    <w:p w14:paraId="1AFB7479" w14:textId="77777777" w:rsidR="00740841" w:rsidRPr="00740841" w:rsidRDefault="00740841" w:rsidP="00740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Wallet + Ledger service (most critical)</w:t>
      </w:r>
    </w:p>
    <w:p w14:paraId="3BB013A9" w14:textId="77777777" w:rsidR="00740841" w:rsidRPr="00740841" w:rsidRDefault="00740841" w:rsidP="00740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 service (checkout, capture/refund)</w:t>
      </w:r>
    </w:p>
    <w:p w14:paraId="6CEEFBBB" w14:textId="77777777" w:rsidR="00740841" w:rsidRPr="00740841" w:rsidRDefault="00740841" w:rsidP="00740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service (rules + model scoring)</w:t>
      </w:r>
    </w:p>
    <w:p w14:paraId="273C1DC3" w14:textId="77777777" w:rsidR="00740841" w:rsidRPr="00740841" w:rsidRDefault="00740841" w:rsidP="00740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Disputes service</w:t>
      </w:r>
    </w:p>
    <w:p w14:paraId="484E79D0" w14:textId="77777777" w:rsidR="00740841" w:rsidRPr="00740841" w:rsidRDefault="00740841" w:rsidP="00740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Merchant/Reporting service</w:t>
      </w:r>
    </w:p>
    <w:p w14:paraId="05A3EE58" w14:textId="77777777" w:rsidR="00740841" w:rsidRPr="00740841" w:rsidRDefault="00740841" w:rsidP="00740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service</w:t>
      </w:r>
    </w:p>
    <w:p w14:paraId="7CFB47E8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Backend stack</w:t>
      </w:r>
    </w:p>
    <w:p w14:paraId="4F029A59" w14:textId="77777777" w:rsidR="00740841" w:rsidRPr="00740841" w:rsidRDefault="00740841" w:rsidP="007408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Language/runtime: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(high throughput, great for payment APIs)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Alternative: </w:t>
      </w: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Java/Kotlin (Spring Boot)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your team is enterprise-heavy.</w:t>
      </w:r>
    </w:p>
    <w:p w14:paraId="31E826F8" w14:textId="77777777" w:rsidR="00740841" w:rsidRPr="00740841" w:rsidRDefault="00740841" w:rsidP="007408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style: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 + webhooks (GraphQL only for dashboards, if at all)</w:t>
      </w:r>
    </w:p>
    <w:p w14:paraId="322BBB61" w14:textId="77777777" w:rsidR="00740841" w:rsidRPr="00740841" w:rsidRDefault="00740841" w:rsidP="007408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OAuth2.1 / OIDC (Keycloak/Auth0/Okta), plus step-up MFA</w:t>
      </w:r>
    </w:p>
    <w:p w14:paraId="52C0566C" w14:textId="77777777" w:rsidR="00740841" w:rsidRPr="00740841" w:rsidRDefault="00740841" w:rsidP="007408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Queue / streaming: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Kafka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(event backbone)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Lighter start: </w:t>
      </w: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RabbitMQ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(fine), but Kafka becomes inevitable at scale.</w:t>
      </w:r>
    </w:p>
    <w:p w14:paraId="37C05370" w14:textId="77777777" w:rsidR="00740841" w:rsidRPr="00740841" w:rsidRDefault="00740841" w:rsidP="007408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Workflow engine (strongly recommended):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Temporal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Payments are basically “distributed retries with receipts.”</w:t>
      </w:r>
    </w:p>
    <w:p w14:paraId="684DC03C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Data layer (this is where projects live or die)</w:t>
      </w:r>
    </w:p>
    <w:p w14:paraId="09D4A1C1" w14:textId="77777777" w:rsidR="00740841" w:rsidRPr="00740841" w:rsidRDefault="00740841" w:rsidP="007408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Ledger DB: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(double-entry tables, strict constraints)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Consider a dedicated ledger schema/service; never “wing it.”</w:t>
      </w:r>
    </w:p>
    <w:p w14:paraId="3D4E286E" w14:textId="77777777" w:rsidR="00740841" w:rsidRPr="00740841" w:rsidRDefault="00740841" w:rsidP="007408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High-scale transaction store: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PostgreSQL + partitioning, or </w:t>
      </w: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CockroachDB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want multi-region SQL with tradeoffs.</w:t>
      </w:r>
    </w:p>
    <w:p w14:paraId="7A71CA17" w14:textId="77777777" w:rsidR="00740841" w:rsidRPr="00740841" w:rsidRDefault="00740841" w:rsidP="007408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Caching: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Redis (rate limits, sessions, ephemeral risk state)</w:t>
      </w:r>
    </w:p>
    <w:p w14:paraId="7A62D527" w14:textId="77777777" w:rsidR="00740841" w:rsidRPr="00740841" w:rsidRDefault="00740841" w:rsidP="007408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(support/cases):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OpenSearch/Elasticsearch</w:t>
      </w:r>
    </w:p>
    <w:p w14:paraId="3C9842A9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D) Risk &amp; fraud stack</w:t>
      </w:r>
    </w:p>
    <w:p w14:paraId="38423339" w14:textId="77777777" w:rsidR="00740841" w:rsidRPr="00740841" w:rsidRDefault="00740841" w:rsidP="007408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 engine: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with a rules DSL stored in DB + evaluated in service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Later add: Drools / custom rule engine if needed.</w:t>
      </w:r>
    </w:p>
    <w:p w14:paraId="5EB3E5C6" w14:textId="77777777" w:rsidR="00740841" w:rsidRPr="00740841" w:rsidRDefault="00740841" w:rsidP="007408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ML scoring: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model service (FastAPI) behind the Risk service</w:t>
      </w:r>
    </w:p>
    <w:p w14:paraId="3682D57D" w14:textId="77777777" w:rsidR="00740841" w:rsidRPr="00740841" w:rsidRDefault="00740841" w:rsidP="007408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store (optional later):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Feast</w:t>
      </w:r>
    </w:p>
    <w:p w14:paraId="54450037" w14:textId="77777777" w:rsidR="00740841" w:rsidRPr="00740841" w:rsidRDefault="00740841" w:rsidP="007408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 analysis (later):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Neo4j or graph in Postgres + offline jobs</w:t>
      </w:r>
    </w:p>
    <w:p w14:paraId="762615B8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E) Frontend stack</w:t>
      </w:r>
    </w:p>
    <w:p w14:paraId="2E1C2895" w14:textId="77777777" w:rsidR="00740841" w:rsidRPr="00740841" w:rsidRDefault="00740841" w:rsidP="007408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Consumer web: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Next.js (TypeScript)</w:t>
      </w:r>
    </w:p>
    <w:p w14:paraId="094DB5D2" w14:textId="77777777" w:rsidR="00740841" w:rsidRPr="00740841" w:rsidRDefault="00740841" w:rsidP="007408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Merchant dashboard/admin: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+ TypeScript (Next.js or Vite)</w:t>
      </w:r>
    </w:p>
    <w:p w14:paraId="0544FD07" w14:textId="77777777" w:rsidR="00740841" w:rsidRPr="00740841" w:rsidRDefault="00740841" w:rsidP="007408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Native (if you want one codebase) or native (if heavy fintech UX)</w:t>
      </w:r>
    </w:p>
    <w:p w14:paraId="42ABB0D0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F) Infrastructure / DevOps</w:t>
      </w:r>
    </w:p>
    <w:p w14:paraId="4FAAE90A" w14:textId="77777777" w:rsidR="00740841" w:rsidRPr="00740841" w:rsidRDefault="00740841" w:rsidP="007408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Containers + orchestration: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Kubernetes (EKS/GKE/AKS)</w:t>
      </w:r>
    </w:p>
    <w:p w14:paraId="6ABAF76D" w14:textId="77777777" w:rsidR="00740841" w:rsidRPr="00740841" w:rsidRDefault="00740841" w:rsidP="007408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mesh (optional):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Istio/Linkerd (later)</w:t>
      </w:r>
    </w:p>
    <w:p w14:paraId="21B305CA" w14:textId="77777777" w:rsidR="00740841" w:rsidRPr="00740841" w:rsidRDefault="00740841" w:rsidP="007408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IaC: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Terraform</w:t>
      </w:r>
    </w:p>
    <w:p w14:paraId="6BF1CD27" w14:textId="77777777" w:rsidR="00740841" w:rsidRPr="00740841" w:rsidRDefault="00740841" w:rsidP="007408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Secrets: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Vault or cloud KMS + secret manager</w:t>
      </w:r>
    </w:p>
    <w:p w14:paraId="365848E7" w14:textId="77777777" w:rsidR="00740841" w:rsidRPr="00740841" w:rsidRDefault="00740841" w:rsidP="007408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Observability: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OpenTelemetry + Prometheus + Grafana + Loki (or Datadog)</w:t>
      </w:r>
    </w:p>
    <w:p w14:paraId="73F1A9CB" w14:textId="77777777" w:rsidR="00740841" w:rsidRPr="00740841" w:rsidRDefault="00740841" w:rsidP="007408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CI/CD: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GitHub Actions / Azure DevOps pipelines</w:t>
      </w:r>
    </w:p>
    <w:p w14:paraId="190BD5D2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G) Security &amp; compliance baseline</w:t>
      </w:r>
    </w:p>
    <w:p w14:paraId="7616A38A" w14:textId="77777777" w:rsidR="00740841" w:rsidRPr="00740841" w:rsidRDefault="00740841" w:rsidP="007408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Tokenize cards via a provider (Stripe/Adyen/etc) to reduce PCI scope</w:t>
      </w:r>
    </w:p>
    <w:p w14:paraId="5D8CE58F" w14:textId="77777777" w:rsidR="00740841" w:rsidRPr="00740841" w:rsidRDefault="00740841" w:rsidP="007408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encryption, HSM/KMS for keys</w:t>
      </w:r>
    </w:p>
    <w:p w14:paraId="014F8588" w14:textId="77777777" w:rsidR="00740841" w:rsidRPr="00740841" w:rsidRDefault="00740841" w:rsidP="007408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Idempotency keys for all payment mutations</w:t>
      </w:r>
    </w:p>
    <w:p w14:paraId="62C25911" w14:textId="77777777" w:rsidR="00740841" w:rsidRPr="00740841" w:rsidRDefault="00740841" w:rsidP="007408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Immutable audit logs (WORM storage / append-only log)</w:t>
      </w:r>
    </w:p>
    <w:p w14:paraId="54DFD6E3" w14:textId="77777777" w:rsidR="00740841" w:rsidRPr="00740841" w:rsidRDefault="00740841" w:rsidP="007408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SAST/DAST, dependency scanning, SBOM</w:t>
      </w:r>
    </w:p>
    <w:p w14:paraId="2A43B57B" w14:textId="77777777" w:rsidR="00740841" w:rsidRPr="00740841" w:rsidRDefault="00740841" w:rsidP="00740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H) “Edge computing” angle (use it where it makes sense)</w:t>
      </w:r>
    </w:p>
    <w:p w14:paraId="0296028F" w14:textId="77777777" w:rsidR="00740841" w:rsidRPr="00740841" w:rsidRDefault="00740841" w:rsidP="00740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 is great for:</w:t>
      </w:r>
    </w:p>
    <w:p w14:paraId="4FECD761" w14:textId="77777777" w:rsidR="00740841" w:rsidRPr="00740841" w:rsidRDefault="00740841" w:rsidP="007408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Low-latency bot protection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rate-limiting at the edge (Cloudflare)</w:t>
      </w:r>
    </w:p>
    <w:p w14:paraId="4C0F7D41" w14:textId="77777777" w:rsidR="00740841" w:rsidRPr="00740841" w:rsidRDefault="00740841" w:rsidP="007408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 routing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health-based failover</w:t>
      </w:r>
    </w:p>
    <w:p w14:paraId="09450F5E" w14:textId="77777777" w:rsidR="00740841" w:rsidRPr="00740841" w:rsidRDefault="00740841" w:rsidP="007408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Serving checkout UI fast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(CDN, edge caching)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But: </w:t>
      </w:r>
      <w:r w:rsidRPr="007408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ledger writes and money movement should not be edge-executed</w:t>
      </w:r>
      <w:r w:rsidRPr="007408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Keep the ledger in strongly consistent core regions. Edge should be the bouncer, not the bank vault.</w:t>
      </w:r>
    </w:p>
    <w:p w14:paraId="3BFC3976" w14:textId="77777777" w:rsidR="005244A9" w:rsidRDefault="005244A9"/>
    <w:sectPr w:rsidR="0052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4FE4"/>
    <w:multiLevelType w:val="multilevel"/>
    <w:tmpl w:val="383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0008E"/>
    <w:multiLevelType w:val="multilevel"/>
    <w:tmpl w:val="0C22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E0726"/>
    <w:multiLevelType w:val="multilevel"/>
    <w:tmpl w:val="DDA6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153D8"/>
    <w:multiLevelType w:val="multilevel"/>
    <w:tmpl w:val="B128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614C8"/>
    <w:multiLevelType w:val="multilevel"/>
    <w:tmpl w:val="C76E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E437B"/>
    <w:multiLevelType w:val="multilevel"/>
    <w:tmpl w:val="ED0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00A2C"/>
    <w:multiLevelType w:val="multilevel"/>
    <w:tmpl w:val="DE64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779D2"/>
    <w:multiLevelType w:val="multilevel"/>
    <w:tmpl w:val="73A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22C74"/>
    <w:multiLevelType w:val="multilevel"/>
    <w:tmpl w:val="30D2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65EFF"/>
    <w:multiLevelType w:val="multilevel"/>
    <w:tmpl w:val="2DC8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807A6"/>
    <w:multiLevelType w:val="multilevel"/>
    <w:tmpl w:val="4C9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D6A63"/>
    <w:multiLevelType w:val="multilevel"/>
    <w:tmpl w:val="6ED0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64205"/>
    <w:multiLevelType w:val="multilevel"/>
    <w:tmpl w:val="0598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14895"/>
    <w:multiLevelType w:val="multilevel"/>
    <w:tmpl w:val="A608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255EE"/>
    <w:multiLevelType w:val="multilevel"/>
    <w:tmpl w:val="A850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47D8F"/>
    <w:multiLevelType w:val="multilevel"/>
    <w:tmpl w:val="4BEE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83CDF"/>
    <w:multiLevelType w:val="multilevel"/>
    <w:tmpl w:val="02A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85285"/>
    <w:multiLevelType w:val="multilevel"/>
    <w:tmpl w:val="025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404D2"/>
    <w:multiLevelType w:val="multilevel"/>
    <w:tmpl w:val="4AD4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61632">
    <w:abstractNumId w:val="15"/>
  </w:num>
  <w:num w:numId="2" w16cid:durableId="1367678947">
    <w:abstractNumId w:val="12"/>
  </w:num>
  <w:num w:numId="3" w16cid:durableId="509175692">
    <w:abstractNumId w:val="0"/>
  </w:num>
  <w:num w:numId="4" w16cid:durableId="923537406">
    <w:abstractNumId w:val="7"/>
  </w:num>
  <w:num w:numId="5" w16cid:durableId="868646444">
    <w:abstractNumId w:val="9"/>
  </w:num>
  <w:num w:numId="6" w16cid:durableId="36131642">
    <w:abstractNumId w:val="6"/>
  </w:num>
  <w:num w:numId="7" w16cid:durableId="1442261277">
    <w:abstractNumId w:val="3"/>
  </w:num>
  <w:num w:numId="8" w16cid:durableId="732235535">
    <w:abstractNumId w:val="17"/>
  </w:num>
  <w:num w:numId="9" w16cid:durableId="39020358">
    <w:abstractNumId w:val="16"/>
  </w:num>
  <w:num w:numId="10" w16cid:durableId="1479761220">
    <w:abstractNumId w:val="11"/>
  </w:num>
  <w:num w:numId="11" w16cid:durableId="834805671">
    <w:abstractNumId w:val="10"/>
  </w:num>
  <w:num w:numId="12" w16cid:durableId="308021188">
    <w:abstractNumId w:val="14"/>
  </w:num>
  <w:num w:numId="13" w16cid:durableId="201748594">
    <w:abstractNumId w:val="1"/>
  </w:num>
  <w:num w:numId="14" w16cid:durableId="1202355122">
    <w:abstractNumId w:val="2"/>
  </w:num>
  <w:num w:numId="15" w16cid:durableId="1467619830">
    <w:abstractNumId w:val="4"/>
  </w:num>
  <w:num w:numId="16" w16cid:durableId="18505340">
    <w:abstractNumId w:val="5"/>
  </w:num>
  <w:num w:numId="17" w16cid:durableId="999187744">
    <w:abstractNumId w:val="18"/>
  </w:num>
  <w:num w:numId="18" w16cid:durableId="1342053282">
    <w:abstractNumId w:val="13"/>
  </w:num>
  <w:num w:numId="19" w16cid:durableId="16354097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41"/>
    <w:rsid w:val="005244A9"/>
    <w:rsid w:val="00740841"/>
    <w:rsid w:val="009F4373"/>
    <w:rsid w:val="00AD31A2"/>
    <w:rsid w:val="00F1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65271"/>
  <w15:chartTrackingRefBased/>
  <w15:docId w15:val="{BA818BF5-4AC2-4340-B190-EBD103996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0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0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8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0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40841"/>
    <w:rPr>
      <w:b/>
      <w:bCs/>
    </w:rPr>
  </w:style>
  <w:style w:type="character" w:styleId="Emphasis">
    <w:name w:val="Emphasis"/>
    <w:basedOn w:val="DefaultParagraphFont"/>
    <w:uiPriority w:val="20"/>
    <w:qFormat/>
    <w:rsid w:val="007408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1305</Words>
  <Characters>7441</Characters>
  <Application>Microsoft Office Word</Application>
  <DocSecurity>0</DocSecurity>
  <Lines>62</Lines>
  <Paragraphs>17</Paragraphs>
  <ScaleCrop>false</ScaleCrop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2025-12-22T07:28:00Z</dcterms:created>
  <dcterms:modified xsi:type="dcterms:W3CDTF">2025-12-22T07:29:00Z</dcterms:modified>
</cp:coreProperties>
</file>