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NETRA → Adaptive DRL Detection Policy: Project Progress Report</w:t>
      </w:r>
    </w:p>
    <w:p>
      <w:pPr>
        <w:pStyle w:val="Subtitle"/>
      </w:pPr>
      <w:r>
        <w:t xml:space="preserve">Simulator, fixed-rule baseline, Gymnasium environment and first DQN sanity runs</w:t>
      </w:r>
    </w:p>
    <w:p>
      <w:pPr>
        <w:pStyle w:val="Author"/>
      </w:pPr>
      <w:r>
        <w:t xml:space="preserve">Prepared for Ezra (PhD track, UPES Dehradun)</w:t>
      </w:r>
    </w:p>
    <w:p>
      <w:pPr>
        <w:pStyle w:val="Date"/>
      </w:pPr>
      <w:r>
        <w:t xml:space="preserve">8 October 2026 (IST)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how-to-read-this-report"/>
    <w:p>
      <w:pPr>
        <w:pStyle w:val="Heading1"/>
      </w:pPr>
      <w:r>
        <w:t xml:space="preserve">How to read this report</w:t>
      </w:r>
    </w:p>
    <w:p>
      <w:pPr>
        <w:pStyle w:val="FirstParagraph"/>
      </w:pPr>
      <w:r>
        <w:t xml:space="preserve">This report covers the work done so far on turning NETRA’s fixed sensor-fusion rule into a learned</w:t>
      </w:r>
      <w:r>
        <w:t xml:space="preserve"> </w:t>
      </w:r>
      <w:r>
        <w:t xml:space="preserve">policy. The work so far is a simulator, a baseline, an RL environment and short training checks.</w:t>
      </w:r>
      <w:r>
        <w:t xml:space="preserve"> </w:t>
      </w:r>
      <w:r>
        <w:t xml:space="preserve">It explains how each new file works, what the results are, and what is still open.</w:t>
      </w:r>
      <w:r>
        <w:t xml:space="preserve"> </w:t>
      </w:r>
      <w:r>
        <w:t xml:space="preserve">Every number comes from the code, the result files in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, the NETRA paper</w:t>
      </w:r>
      <w:r>
        <w:t xml:space="preserve"> </w:t>
      </w:r>
      <w:r>
        <w:t xml:space="preserve">(arXiv 2605.08246v1) or the PhD research summary (</w:t>
      </w:r>
      <w:r>
        <w:rPr>
          <w:rStyle w:val="VerbatimChar"/>
        </w:rPr>
        <w:t xml:space="preserve">PhD.pdf</w:t>
      </w:r>
      <w:r>
        <w:t xml:space="preserve">). Where a value is not from the paper,</w:t>
      </w:r>
      <w:r>
        <w:t xml:space="preserve"> </w:t>
      </w:r>
      <w:r>
        <w:t xml:space="preserve">it is labelled with the same provenance tags the code uses: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A8B4C0"/>
          <w:left w:val="single" w:sz="4" w:color="A8B4C0"/>
          <w:bottom w:val="single" w:sz="4" w:color="A8B4C0"/>
          <w:right w:val="single" w:sz="4" w:color="A8B4C0"/>
          <w:insideH w:val="single" w:sz="4" w:color="A8B4C0"/>
          <w:insideV w:val="single" w:sz="4" w:color="A8B4C0"/>
        </w:tblBorders>
      </w:tblPr>
      <w:tblGrid>
        <w:gridCol w:w="2262"/>
        <w:gridCol w:w="5657"/>
      </w:tblGrid>
      <w:tr>
        <w:trPr>
          <w:tblHeader w:val="on"/>
        </w:trPr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Tag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[PAPER]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Taken directly from arXiv 2605.08246v1 (section/table cited)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[DERIVED]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Computed exactly from paper numbers (e.g. confusion matrices from precision/recall tables)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[CALIBRATED]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Synthetic distribution tuned so the simulator reproduces a paper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[DATASHEET]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Semtech SX1276/77/78 datasheet typical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[ASSUMED]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 modelling choice the paper does not specify (e.g. λ = 0.5, fixed SF9)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[SYNTHETIC]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Not in the paper at all (battery, RSSI, sleep power…). Results depend on it.</w:t>
            </w:r>
          </w:p>
        </w:tc>
      </w:tr>
    </w:tbl>
    <w:p>
      <w:pPr>
        <w:pStyle w:val="BodyText"/>
      </w:pPr>
      <w:r>
        <w:t xml:space="preserve">Project root on your PC:</w:t>
      </w:r>
      <w:r>
        <w:t xml:space="preserve"> </w:t>
      </w:r>
      <w:r>
        <w:rPr>
          <w:rStyle w:val="VerbatimChar"/>
        </w:rPr>
        <w:t xml:space="preserve">D:\netra me</w:t>
      </w:r>
      <w:r>
        <w:t xml:space="preserve"> </w:t>
      </w:r>
      <w:r>
        <w:t xml:space="preserve">(with a space). Box working copy:</w:t>
      </w:r>
      <w:r>
        <w:t xml:space="preserve"> </w:t>
      </w:r>
      <w:r>
        <w:rPr>
          <w:rStyle w:val="VerbatimChar"/>
        </w:rPr>
        <w:t xml:space="preserve">/workspace/netra/code/</w:t>
      </w:r>
      <w:r>
        <w:t xml:space="preserve">.</w:t>
      </w:r>
    </w:p>
    <w:bookmarkEnd w:id="9"/>
    <w:bookmarkStart w:id="10" w:name="executive-summary"/>
    <w:p>
      <w:pPr>
        <w:pStyle w:val="Heading1"/>
      </w:pPr>
      <w:r>
        <w:t xml:space="preserve">1. Executive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Goal.</w:t>
      </w:r>
      <w:r>
        <w:t xml:space="preserve"> </w:t>
      </w:r>
      <w:r>
        <w:t xml:space="preserve">Replace NETRA’s hand-tuned rule (P = 0.4·PIR + 0.6·P_dist, camera/alert if P ≥ 0.65,</w:t>
      </w:r>
      <w:r>
        <w:t xml:space="preserve"> </w:t>
      </w:r>
      <w:r>
        <w:t xml:space="preserve">fixed radio settings) with a DQN policy. The policy jointly chooses camera use, transmit/wait,</w:t>
      </w:r>
      <w:r>
        <w:t xml:space="preserve"> </w:t>
      </w:r>
      <w:r>
        <w:t xml:space="preserve">LoRa spreading factor and gateway, and treats a missed intrusion as categorically worse than a false alarm.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Starting point (before 30 Sep 2026).</w:t>
      </w:r>
      <w:r>
        <w:t xml:space="preserve"> </w:t>
      </w:r>
      <w:r>
        <w:t xml:space="preserve">The project had a 500-row toy sensor dataset, EDA</w:t>
      </w:r>
      <w:r>
        <w:t xml:space="preserve"> </w:t>
      </w:r>
      <w:r>
        <w:t xml:space="preserve">plots and three toy</w:t>
      </w:r>
      <w:r>
        <w:t xml:space="preserve"> </w:t>
      </w:r>
      <w:r>
        <w:t xml:space="preserve">“agent”</w:t>
      </w:r>
      <w:r>
        <w:t xml:space="preserve"> </w:t>
      </w:r>
      <w:r>
        <w:t xml:space="preserve">scripts. The</w:t>
      </w:r>
      <w:r>
        <w:t xml:space="preserve"> </w:t>
      </w:r>
      <w:r>
        <w:rPr>
          <w:rStyle w:val="VerbatimChar"/>
        </w:rPr>
        <w:t xml:space="preserve">env/</w:t>
      </w:r>
      <w:r>
        <w:t xml:space="preserve"> </w:t>
      </w:r>
      <w:r>
        <w:t xml:space="preserve">folder was empty. There was no Gym environment, no DQN and</w:t>
      </w:r>
      <w:r>
        <w:t xml:space="preserve"> </w:t>
      </w:r>
      <w:r>
        <w:t xml:space="preserve">no real field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 review.</w:t>
      </w:r>
      <w:r>
        <w:t xml:space="preserve"> </w:t>
      </w:r>
      <w:r>
        <w:t xml:space="preserve">Cross-checking the paper against the PhD summary found several</w:t>
      </w:r>
      <w:r>
        <w:t xml:space="preserve"> </w:t>
      </w:r>
      <w:r>
        <w:t xml:space="preserve">discrepancies in the summary. The most important: the paper reports</w:t>
      </w:r>
      <w:r>
        <w:t xml:space="preserve"> </w:t>
      </w:r>
      <w:r>
        <w:rPr>
          <w:b/>
          <w:bCs/>
        </w:rPr>
        <w:t xml:space="preserve">0% false alarms</w:t>
      </w:r>
      <w:r>
        <w:t xml:space="preserve">, not 8.8%.</w:t>
      </w:r>
      <w:r>
        <w:t xml:space="preserve"> </w:t>
      </w:r>
      <w:r>
        <w:t xml:space="preserve">The 8.8% is the share of 113 events that were confirmed threats. So a DQN cannot win on false alarms. Its</w:t>
      </w:r>
      <w:r>
        <w:t xml:space="preserve"> </w:t>
      </w:r>
      <w:r>
        <w:t xml:space="preserve">gains have to come from</w:t>
      </w:r>
      <w:r>
        <w:t xml:space="preserve"> </w:t>
      </w:r>
      <w:r>
        <w:rPr>
          <w:b/>
          <w:bCs/>
        </w:rPr>
        <w:t xml:space="preserve">energy, SF adaptation and robustness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Built so far (7 new code files + 2 notes files):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data/netra_simulator.py</w:t>
      </w:r>
      <w:r>
        <w:t xml:space="preserve">: a seeded, paper-calibrated per-event simulator (sensors, vision</w:t>
      </w:r>
      <w:r>
        <w:t xml:space="preserve"> </w:t>
      </w:r>
      <w:r>
        <w:t xml:space="preserve">confusion, power/solar, LoRa airtime/energy/delivery).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agent/fixed_rule_baseline.py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agent/run_baseline_eval.py</w:t>
      </w:r>
      <w:r>
        <w:t xml:space="preserve">: the paper’s Algorithms 1 + 2 as a</w:t>
      </w:r>
      <w:r>
        <w:t xml:space="preserve"> </w:t>
      </w:r>
      <w:r>
        <w:t xml:space="preserve">baseline, plus a 200-seed Monte-Carlo evaluation that checks the simulator against the paper.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env/netra_gym_env.py</w:t>
      </w:r>
      <w:r>
        <w:t xml:space="preserve">: a Gymnasium environment (15-value observation, 42 discrete actions,</w:t>
      </w:r>
      <w:r>
        <w:t xml:space="preserve"> </w:t>
      </w:r>
      <w:r>
        <w:t xml:space="preserve">PhD reward plus battery terms, optional Lagrangian / lexicographic reward modes).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agent/env_policies.py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agent/env_smoke_test.py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agent/dqn_sanity_run.py</w:t>
      </w:r>
      <w:r>
        <w:t xml:space="preserve">: the baseline and random</w:t>
      </w:r>
      <w:r>
        <w:t xml:space="preserve"> </w:t>
      </w:r>
      <w:r>
        <w:t xml:space="preserve">policies inside the env, env checks, and a short Stable-Baselines3 DQN run.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results.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fusion_79</w:t>
      </w:r>
      <w:r>
        <w:t xml:space="preserve"> </w:t>
      </w:r>
      <w:r>
        <w:t xml:space="preserve">scenario the simulator matches the paper’s fusion tables:</w:t>
      </w:r>
      <w:r>
        <w:t xml:space="preserve"> </w:t>
      </w:r>
      <w:r>
        <w:t xml:space="preserve">95.1% probabilistic-fusion detection, 0 false triggers at τ = 0.65, ≈2 at τ = 0.45, 51.9% camera-energy</w:t>
      </w:r>
      <w:r>
        <w:t xml:space="preserve"> </w:t>
      </w:r>
      <w:r>
        <w:t xml:space="preserve">saving, and vision F1 within 0.3 points. In the environment (Pi Zero, 50 one-day episodes, 1.5–3 km links),</w:t>
      </w:r>
      <w:r>
        <w:t xml:space="preserve"> </w:t>
      </w:r>
      <w:r>
        <w:t xml:space="preserve">the paper rule with SF9 scores return −0.8 and 53% detection. A 5 000-step DQN reaches</w:t>
      </w:r>
      <w:r>
        <w:t xml:space="preserve"> </w:t>
      </w:r>
      <w:r>
        <w:t xml:space="preserve">return ≈ 10–13 and ≈ 70–76% detection with ≈ 0.3 false alarms per day. The DQN is not converged and sleeps too much.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done yet.</w:t>
      </w:r>
      <w:r>
        <w:t xml:space="preserve"> </w:t>
      </w:r>
      <w:r>
        <w:t xml:space="preserve">Full DQN training (1–5 M steps), the risk-sensitive reward comparison, multi-seed</w:t>
      </w:r>
      <w:r>
        <w:t xml:space="preserve"> </w:t>
      </w:r>
      <w:r>
        <w:t xml:space="preserve">evaluation with CIs, TFLite INT8 export and on-device timing, a CUDA PyTorch install, real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D:\netra me</w:t>
      </w:r>
      <w:r>
        <w:rPr>
          <w:b/>
          <w:bCs/>
        </w:rPr>
        <w:t xml:space="preserve">.</w:t>
      </w:r>
      <w:r>
        <w:t xml:space="preserve"> </w:t>
      </w:r>
      <w:r>
        <w:t xml:space="preserve">A read-only check on 8 Oct 2026 found</w:t>
      </w:r>
      <w:r>
        <w:t xml:space="preserve"> </w:t>
      </w:r>
      <w:r>
        <w:rPr>
          <w:b/>
          <w:bCs/>
        </w:rPr>
        <w:t xml:space="preserve">no changes since 30 Sep 2026</w:t>
      </w:r>
      <w:r>
        <w:t xml:space="preserve"> </w:t>
      </w:r>
      <w:r>
        <w:t xml:space="preserve">(details in §12).</w:t>
      </w:r>
    </w:p>
    <w:bookmarkEnd w:id="10"/>
    <w:bookmarkStart w:id="11" w:name="project-goal-and-research-question"/>
    <w:p>
      <w:pPr>
        <w:pStyle w:val="Heading1"/>
      </w:pPr>
      <w:r>
        <w:t xml:space="preserve">2. Project goal and research question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PhD.pdf</w:t>
      </w:r>
      <w:r>
        <w:t xml:space="preserve"> </w:t>
      </w:r>
      <w:r>
        <w:t xml:space="preserve">(research summary</w:t>
      </w:r>
      <w:r>
        <w:t xml:space="preserve"> </w:t>
      </w:r>
      <w:r>
        <w:t xml:space="preserve">“Adaptive Safety-Critical IoT Detection via Deep Reinforcement Learning”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A8B4C0"/>
          <w:left w:val="single" w:sz="4" w:color="A8B4C0"/>
          <w:bottom w:val="single" w:sz="4" w:color="A8B4C0"/>
          <w:right w:val="single" w:sz="4" w:color="A8B4C0"/>
          <w:insideH w:val="single" w:sz="4" w:color="A8B4C0"/>
          <w:insideV w:val="single" w:sz="4" w:color="A8B4C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Item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PhD proposal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Legacy rule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P_intrusion = 0.4·P_PIR + 0.6·P_dist, alert if ≥ τ_c = 0.65; SF and camera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“by fixed thresholds”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State s ∈ R⁵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PIR, ultrasonic distance, YOLOv5 confidence, battery level, LoRa RSSI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SF7–SF12 · transmit now / wait · activate camera · relay to which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Reward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+10 correct detection, −5 false alarm, −2·E_transmit, −8 missed intrusion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Network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3-layer MLP 128 → 64 → |A|, trained with Stable-Baselines3 on GPU (RTX 5070 Ti)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8-bit TensorFlow Lite on Raspberry Pi Zero 2W (&lt; 512 MB RAM)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Research question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How to shape the reward when a miss is</w:t>
            </w:r>
            <w:r>
              <w:rPr>
                <w:sz w:val="17"/>
              </w:rPr>
              <w:t xml:space="preserve"> </w:t>
            </w:r>
            <w:r>
              <w:rPr>
                <w:i/>
                <w:iCs/>
                <w:sz w:val="17"/>
              </w:rPr>
              <w:t xml:space="preserve">categorically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worse than a false alarm: risk-sensitive RL, constrained MDPs, lexicographic rewards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Target venue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IEEE TNNLS or IEEE Internet of Things Journal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Implication for the research design.</w:t>
      </w:r>
      <w:r>
        <w:t xml:space="preserve"> </w:t>
      </w:r>
      <w:r>
        <w:t xml:space="preserve">The env has three reward modes so the research question</w:t>
      </w:r>
      <w:r>
        <w:t xml:space="preserve"> </w:t>
      </w:r>
      <w:r>
        <w:t xml:space="preserve">can be tested directly: a standard weighted sum, a Lagrangian (CMDP primal–dual) mode with a</w:t>
      </w:r>
      <w:r>
        <w:t xml:space="preserve"> </w:t>
      </w:r>
      <w:r>
        <w:t xml:space="preserve">miss-rate target, and a lexicographic scale-separation mode (§8.4).</w:t>
      </w:r>
    </w:p>
    <w:bookmarkEnd w:id="11"/>
    <w:bookmarkStart w:id="12" w:name="X79c7ad508ec101d202446e0ff10af3d99bbfa1a"/>
    <w:p>
      <w:pPr>
        <w:pStyle w:val="Heading1"/>
      </w:pPr>
      <w:r>
        <w:t xml:space="preserve">3. Starting point: what existed before 30 Sep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A8B4C0"/>
          <w:left w:val="single" w:sz="4" w:color="A8B4C0"/>
          <w:bottom w:val="single" w:sz="4" w:color="A8B4C0"/>
          <w:right w:val="single" w:sz="4" w:color="A8B4C0"/>
          <w:insideH w:val="single" w:sz="4" w:color="A8B4C0"/>
          <w:insideV w:val="single" w:sz="4" w:color="A8B4C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File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What it did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Limitation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data/simulate_sensors.py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data/sensor_data.csv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500 synthetic rows: PIR (0/1, p = 0.3),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ultrasonic_distance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U(0.5, 5) m,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time_of_day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0–23,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label = PIR AND (dist &lt; 2.5 m OR night)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Distance model is not the paper’s (the paper uses a</w:t>
            </w:r>
            <w:r>
              <w:rPr>
                <w:sz w:val="17"/>
              </w:rPr>
              <w:t xml:space="preserve"> </w:t>
            </w:r>
            <w:r>
              <w:rPr>
                <w:i/>
                <w:iCs/>
                <w:sz w:val="17"/>
              </w:rPr>
              <w:t xml:space="preserve">drop from a 12–15 m background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rejects readings &lt; 4 m). No vision, battery or RSSI.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notebooks/explore_data.py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4 plots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results/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7"/>
              </w:rPr>
              <w:t xml:space="preserve">event_distribution.png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pir_over_time.png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ultrasonic_distance_over_time.png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eda_summary.png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EDA of the toy data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agent/basic_rl_loop.py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Picks a random threshold from {0.3…0.8} each step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 learning, label inside the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agent/state_aware_loop.py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Hand rule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if pir and (dist&lt;2.5 or night): 0.3 else 0.7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Identical to the label rule, so it is trivially perfect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agent/compare_agents.py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Random (−35, unseeded) vs rule (+40) over 20 steps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Not a meaningful benchmark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env/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empty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 Gym env, no DQN, no real 113-event data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PROJECT_SUMMARY.md</w:t>
      </w:r>
      <w:r>
        <w:t xml:space="preserve"> </w:t>
      </w:r>
      <w:r>
        <w:t xml:space="preserve">(Ezra’s own notes, 30 Sep 2026 21:39) describes this state. It still refers to the</w:t>
      </w:r>
      <w:r>
        <w:t xml:space="preserve"> </w:t>
      </w:r>
      <w:r>
        <w:t xml:space="preserve">old path</w:t>
      </w:r>
      <w:r>
        <w:t xml:space="preserve"> </w:t>
      </w:r>
      <w:r>
        <w:rPr>
          <w:rStyle w:val="VerbatimChar"/>
        </w:rPr>
        <w:t xml:space="preserve">d:\netra\</w:t>
      </w:r>
      <w:r>
        <w:t xml:space="preserve">. It also justifies the 2.5 m threshold with a broad-gauge clearance envelope. That</w:t>
      </w:r>
      <w:r>
        <w:t xml:space="preserve"> </w:t>
      </w:r>
      <w:r>
        <w:t xml:space="preserve">rationale does not match the paper’s sensing model, which is why the new simulator replaces it.</w:t>
      </w:r>
    </w:p>
    <w:bookmarkEnd w:id="12"/>
    <w:bookmarkStart w:id="13" w:name="X8860a62c2b5321b88ac01438c21ed8cd4570dd9"/>
    <w:p>
      <w:pPr>
        <w:pStyle w:val="Heading1"/>
      </w:pPr>
      <w:r>
        <w:t xml:space="preserve">4. Document review: findings and discrepancies</w:t>
      </w:r>
    </w:p>
    <w:p>
      <w:pPr>
        <w:pStyle w:val="FirstParagraph"/>
      </w:pPr>
      <w:r>
        <w:t xml:space="preserve">The PhD summary was cross-checked against the paper text (</w:t>
      </w:r>
      <w:r>
        <w:rPr>
          <w:rStyle w:val="VerbatimChar"/>
        </w:rPr>
        <w:t xml:space="preserve">paper.txt</w:t>
      </w:r>
      <w:r>
        <w:t xml:space="preserve">). The table lists what should be</w:t>
      </w:r>
      <w:r>
        <w:t xml:space="preserve"> </w:t>
      </w:r>
      <w:r>
        <w:t xml:space="preserve">corrected in the PhD summary before it is sent anywhere.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A8B4C0"/>
          <w:left w:val="single" w:sz="4" w:color="A8B4C0"/>
          <w:bottom w:val="single" w:sz="4" w:color="A8B4C0"/>
          <w:right w:val="single" w:sz="4" w:color="A8B4C0"/>
          <w:insideH w:val="single" w:sz="4" w:color="A8B4C0"/>
          <w:insideV w:val="single" w:sz="4" w:color="A8B4C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Topic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PhD summary says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Paper actually says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Consequence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False-alarm rate of fixed rule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8.8%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0%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false alarms (Tables III–V, Table X). 8.8% (10/113) is the share of the 113 raw events that ended as</w:t>
            </w:r>
            <w:r>
              <w:rPr>
                <w:sz w:val="17"/>
              </w:rPr>
              <w:t xml:space="preserve"> </w:t>
            </w:r>
            <w:r>
              <w:rPr>
                <w:i/>
                <w:iCs/>
                <w:sz w:val="17"/>
              </w:rPr>
              <w:t xml:space="preserve">confirmed threats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“DQN &lt; 5% false alarms”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not an improvement. Gains must come from energy, SF adaptation and robustness.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Detection rate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95%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95% is the</w:t>
            </w:r>
            <w:r>
              <w:rPr>
                <w:sz w:val="17"/>
              </w:rPr>
              <w:t xml:space="preserve"> </w:t>
            </w:r>
            <w:r>
              <w:rPr>
                <w:i/>
                <w:iCs/>
                <w:sz w:val="17"/>
              </w:rPr>
              <w:t xml:space="preserve">fusion-stage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rate on 40 intrusions (38/40, Table IV). The Pi Zero end-to-end field figure is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70% (14/20)</w:t>
            </w:r>
            <w:r>
              <w:rPr>
                <w:sz w:val="17"/>
              </w:rPr>
              <w:t xml:space="preserve">, Pi 4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95% (19/20)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(Table II).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The baseline numbers need platform and stage labels.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Hardware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Raspberry Pi Zero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2W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Raspberry Pi Zero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W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(ARM11, 1 GHz, 512 MB)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Zero 2W timing has to be measured separately.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Latency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Pi Zero 4.2 s / Pi 4 6.5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6.5 s Pi Zero / 2.4 s Pi 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(Table II)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The PhD table is reversed/wrong.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Distance model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Raw distance (toy code used &lt; 2.5 m)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Drop Δd = D_bg − D from a 12–15 m calibrated background; readings &lt; 4 m or &gt; 15 m and Δd ≤ 0 rejected (Alg. 1, eq. 3)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The simulator uses the paper model.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113-event dataset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“calibrated from the 113-event field dataset”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“published dataset”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20 human intrusions + 93 false triggers, semi-outdoor, one week.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Not released.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All training data is synthetic until the real log is obtained.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Battery / RSSI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Part of the state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Not measured. The rig ran from a 5 V 2.5 A supply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“simulating solar-battery operation”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Battery and RSSI models are fully [SYNTHETIC].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Internal inconsistencies in the paper itself:</w:t>
      </w:r>
    </w:p>
    <w:p>
      <w:pPr>
        <w:pStyle w:val="Compact"/>
        <w:numPr>
          <w:ilvl w:val="0"/>
          <w:numId w:val="1003"/>
        </w:numPr>
      </w:pPr>
      <w:r>
        <w:t xml:space="preserve">113 events (20 intrusions + 93 false) in §IV-A vs 79 events (40 + 39) in Tables III–V vs 97 events in Table X.</w:t>
      </w:r>
    </w:p>
    <w:p>
      <w:pPr>
        <w:pStyle w:val="Compact"/>
        <w:numPr>
          <w:ilvl w:val="0"/>
          <w:numId w:val="1003"/>
        </w:numPr>
      </w:pPr>
      <w:r>
        <w:t xml:space="preserve">Cost per km: $247/km (abstract/conclusion), $100/km (comparison table), $20/km and $100/km (Table II).</w:t>
      </w:r>
    </w:p>
    <w:p>
      <w:pPr>
        <w:pStyle w:val="Compact"/>
        <w:numPr>
          <w:ilvl w:val="0"/>
          <w:numId w:val="1003"/>
        </w:numPr>
      </w:pPr>
      <w:r>
        <w:t xml:space="preserve">Deployment length:</w:t>
      </w:r>
      <w:r>
        <w:t xml:space="preserve"> </w:t>
      </w:r>
      <w:r>
        <w:t xml:space="preserve">“one week”</w:t>
      </w:r>
      <w:r>
        <w:t xml:space="preserve">,</w:t>
      </w:r>
      <w:r>
        <w:t xml:space="preserve"> </w:t>
      </w:r>
      <w:r>
        <w:t xml:space="preserve">“7 days”</w:t>
      </w:r>
      <w:r>
        <w:t xml:space="preserve"> </w:t>
      </w:r>
      <w:r>
        <w:t xml:space="preserve">(Table X),</w:t>
      </w:r>
      <w:r>
        <w:t xml:space="preserve"> </w:t>
      </w:r>
      <w:r>
        <w:t xml:space="preserve">“March 7–25, 2026”</w:t>
      </w:r>
      <w:r>
        <w:t xml:space="preserve"> </w:t>
      </w:r>
      <w:r>
        <w:t xml:space="preserve">(≈18 days), and a</w:t>
      </w:r>
      <w:r>
        <w:t xml:space="preserve"> </w:t>
      </w:r>
      <w:r>
        <w:t xml:space="preserve">“three-day autonomous deployment”</w:t>
      </w:r>
      <w:r>
        <w:t xml:space="preserve"> </w:t>
      </w:r>
      <w:r>
        <w:t xml:space="preserve">in the conclusion.</w:t>
      </w:r>
    </w:p>
    <w:p>
      <w:pPr>
        <w:pStyle w:val="Compact"/>
        <w:numPr>
          <w:ilvl w:val="0"/>
          <w:numId w:val="1003"/>
        </w:numPr>
      </w:pPr>
      <w:r>
        <w:t xml:space="preserve">62.8% of triggers removed by fusion (71/113) would mean 42 camera activations with only 20 intrusions,</w:t>
      </w:r>
      <w:r>
        <w:t xml:space="preserve"> </w:t>
      </w:r>
      <w:r>
        <w:t xml:space="preserve">so ≥ 22 false activations. That contradicts</w:t>
      </w:r>
      <w:r>
        <w:t xml:space="preserve"> </w:t>
      </w:r>
      <w:r>
        <w:t xml:space="preserve">“0 false triggers”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Hardware caveats (worth verifying on the real board):</w:t>
      </w:r>
    </w:p>
    <w:p>
      <w:pPr>
        <w:pStyle w:val="Compact"/>
        <w:numPr>
          <w:ilvl w:val="0"/>
          <w:numId w:val="1004"/>
        </w:numPr>
      </w:pPr>
      <w:r>
        <w:t xml:space="preserve">HC-SR04 is normally rated to about 4 m. The paper uses a 4–15 m window and 12–15 m background echoes.</w:t>
      </w:r>
    </w:p>
    <w:p>
      <w:pPr>
        <w:pStyle w:val="Compact"/>
        <w:numPr>
          <w:ilvl w:val="0"/>
          <w:numId w:val="1004"/>
        </w:numPr>
      </w:pPr>
      <w:r>
        <w:t xml:space="preserve">SX1278 is specified for the low band (up to ≈525 MHz). The 868 MHz part is the SX1276. The simulator uses SX1276 HF-band</w:t>
      </w:r>
      <w:r>
        <w:t xml:space="preserve"> </w:t>
      </w:r>
      <w:r>
        <w:t xml:space="preserve">sensitivities.</w:t>
      </w:r>
    </w:p>
    <w:bookmarkEnd w:id="13"/>
    <w:bookmarkStart w:id="17" w:name="system-overview"/>
    <w:p>
      <w:pPr>
        <w:pStyle w:val="Heading1"/>
      </w:pPr>
      <w:r>
        <w:t xml:space="preserve">5. System overview</w:t>
      </w:r>
    </w:p>
    <w:p>
      <w:pPr>
        <w:pStyle w:val="CaptionedFigure"/>
      </w:pPr>
      <w:r>
        <w:drawing>
          <wp:inline>
            <wp:extent cx="5334000" cy="2628731"/>
            <wp:effectExtent b="0" l="0" r="0" t="0"/>
            <wp:docPr descr="Data and control flow of the new code: paper constants feed the simulator; the simulator feeds both the offline fixed-rule evaluation and the Gym environment; policies (fixed rule, random, DQN) interact with the environment and are evaluated on episode statistics." title="" id="15" name="Picture"/>
            <a:graphic>
              <a:graphicData uri="http://schemas.openxmlformats.org/drawingml/2006/picture">
                <pic:pic>
                  <pic:nvPicPr>
                    <pic:cNvPr descr="img/architectur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and control flow of the new code: paper constants feed the simulator; the simulator feeds both the offline fixed-rule evaluation and the Gym environment; policies (fixed rule, random, DQN) interact with the environment and are evaluated on episode statistics.</w:t>
      </w:r>
    </w:p>
    <w:p>
      <w:pPr>
        <w:pStyle w:val="BodyText"/>
      </w:pPr>
      <w:r>
        <w:t xml:space="preserve">There are two evaluation paths: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Offline (per-event) path:</w:t>
      </w:r>
      <w:r>
        <w:t xml:space="preserve"> </w:t>
      </w:r>
      <w:r>
        <w:rPr>
          <w:rStyle w:val="VerbatimChar"/>
        </w:rPr>
        <w:t xml:space="preserve">simulate()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fixed_rule_baseline.evaluate()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run_baseline_eval.py</w:t>
      </w:r>
      <w:r>
        <w:t xml:space="preserve">.</w:t>
      </w:r>
      <w:r>
        <w:t xml:space="preserve"> </w:t>
      </w:r>
      <w:r>
        <w:t xml:space="preserve">This validates the simulator against the paper on the paper’s own scenarios.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RL path:</w:t>
      </w:r>
      <w:r>
        <w:t xml:space="preserve"> </w:t>
      </w:r>
      <w:r>
        <w:rPr>
          <w:rStyle w:val="VerbatimChar"/>
        </w:rPr>
        <w:t xml:space="preserve">NetraEnv.reset()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simulate()</w:t>
      </w:r>
      <w:r>
        <w:t xml:space="preserve"> </w:t>
      </w:r>
      <w:r>
        <w:t xml:space="preserve">with Poisson event counts → the agent acts at each</w:t>
      </w:r>
      <w:r>
        <w:t xml:space="preserve"> </w:t>
      </w:r>
      <w:r>
        <w:t xml:space="preserve">event/heartbeat →</w:t>
      </w:r>
      <w:r>
        <w:t xml:space="preserve"> </w:t>
      </w:r>
      <w:r>
        <w:rPr>
          <w:rStyle w:val="VerbatimChar"/>
        </w:rPr>
        <w:t xml:space="preserve">env_policies.run_policy()</w:t>
      </w:r>
      <w:r>
        <w:t xml:space="preserve"> </w:t>
      </w:r>
      <w:r>
        <w:t xml:space="preserve">collects episode statistics. The baseline’s</w:t>
      </w:r>
      <w:r>
        <w:t xml:space="preserve"> </w:t>
      </w:r>
      <w:r>
        <w:rPr>
          <w:rStyle w:val="VerbatimChar"/>
        </w:rPr>
        <w:t xml:space="preserve">algorithm2()</w:t>
      </w:r>
      <w:r>
        <w:t xml:space="preserve"> </w:t>
      </w:r>
      <w:r>
        <w:t xml:space="preserve">is reused inside</w:t>
      </w:r>
      <w:r>
        <w:t xml:space="preserve"> </w:t>
      </w:r>
      <w:r>
        <w:rPr>
          <w:rStyle w:val="VerbatimChar"/>
        </w:rPr>
        <w:t xml:space="preserve">FixedRulePolicy</w:t>
      </w:r>
      <w:r>
        <w:t xml:space="preserve">, so the RL comparison uses exactly the paper rule.</w:t>
      </w:r>
    </w:p>
    <w:bookmarkEnd w:id="17"/>
    <w:bookmarkStart w:id="26" w:name="code-walkthrough"/>
    <w:p>
      <w:pPr>
        <w:pStyle w:val="Heading1"/>
      </w:pPr>
      <w:r>
        <w:t xml:space="preserve">6. Code walkthrough</w:t>
      </w:r>
    </w:p>
    <w:bookmarkStart w:id="18" w:name="datanetra_simulator.py-618-lines-31.5-kb"/>
    <w:p>
      <w:pPr>
        <w:pStyle w:val="Heading2"/>
      </w:pPr>
      <w:r>
        <w:t xml:space="preserve">6.1</w:t>
      </w:r>
      <w:r>
        <w:t xml:space="preserve"> </w:t>
      </w:r>
      <w:r>
        <w:rPr>
          <w:rStyle w:val="VerbatimChar"/>
        </w:rPr>
        <w:t xml:space="preserve">data/netra_simulator.py</w:t>
      </w:r>
      <w:r>
        <w:t xml:space="preserve"> </w:t>
      </w:r>
      <w:r>
        <w:t xml:space="preserve">(618 lines, 31.5 kB)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Generate one row per PIR-triggered motion event (plus optional</w:t>
      </w:r>
      <w:r>
        <w:t xml:space="preserve"> </w:t>
      </w:r>
      <w:r>
        <w:t xml:space="preserve">“quiet”</w:t>
      </w:r>
      <w:r>
        <w:t xml:space="preserve"> </w:t>
      </w:r>
      <w:r>
        <w:t xml:space="preserve">PIR = 0 samples)</w:t>
      </w:r>
      <w:r>
        <w:t xml:space="preserve"> </w:t>
      </w:r>
      <w:r>
        <w:t xml:space="preserve">with everything a baseline or agent needs: the sensor readings, the</w:t>
      </w:r>
      <w:r>
        <w:t xml:space="preserve"> </w:t>
      </w:r>
      <w:r>
        <w:rPr>
          <w:i/>
          <w:iCs/>
        </w:rPr>
        <w:t xml:space="preserve">counterfactual</w:t>
      </w:r>
      <w:r>
        <w:t xml:space="preserve"> </w:t>
      </w:r>
      <w:r>
        <w:t xml:space="preserve">vision output (what the</w:t>
      </w:r>
      <w:r>
        <w:t xml:space="preserve"> </w:t>
      </w:r>
      <w:r>
        <w:t xml:space="preserve">classifier would say if the camera were switched on), weather, temperature, synthetic battery and synthetic RSSI.</w:t>
      </w:r>
      <w:r>
        <w:t xml:space="preserve"> </w:t>
      </w:r>
      <w:r>
        <w:t xml:space="preserve">It depends only on numpy and pandas.</w:t>
      </w:r>
    </w:p>
    <w:p>
      <w:pPr>
        <w:pStyle w:val="BodyText"/>
      </w:pPr>
      <w:r>
        <w:rPr>
          <w:b/>
          <w:bCs/>
        </w:rPr>
        <w:t xml:space="preserve">Main objects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A8B4C0"/>
          <w:left w:val="single" w:sz="4" w:color="A8B4C0"/>
          <w:bottom w:val="single" w:sz="4" w:color="A8B4C0"/>
          <w:right w:val="single" w:sz="4" w:color="A8B4C0"/>
          <w:insideH w:val="single" w:sz="4" w:color="A8B4C0"/>
          <w:insideV w:val="single" w:sz="4" w:color="A8B4C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Object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PAPER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Paper constants: w_PIR 0.4, w_dist 0.6, τ_c 0.65 (alt 0.45), D_MAX 1.5 m, valid window 4–15 m, D_bg 12–15 m, 5 calibration readings, τ_AI 0.50, τ_alert 0.60, priority thresholds 0.7/0.6/0.5, camera 2 W × 5 s, fusion runtime 0.18 s, temperature 18–32 °C, 343 m/s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CONF_COUNTS_PI_ZERO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CONF_COUNTS_PI4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Vision confusion matrices (rows = true class)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PLATFORMS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Per-platform power, inference time, panel, battery, confusion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SCENARIOS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fusion_79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events_113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field_97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event 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SimConfig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(dataclass)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All tunable parameters;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resolved()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fills scenario defaults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simulate(cfg) → SimResult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Main generator: events DataFrame + 1-minute power grid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lora_airtime_s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lora_tx_energy_j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lora_rx_energy_j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lora_delivery_prob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path_loss_db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LoRa physics helpers (also used by the baseline and env)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run_battery()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Clamped battery integration on the grid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main()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CLI: writes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data/netra_sim_events.csv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(seed 42, 3 scenarios × 2 platforms = 578 rows)</w:t>
            </w:r>
          </w:p>
        </w:tc>
      </w:tr>
    </w:tbl>
    <w:p>
      <w:pPr>
        <w:pStyle w:val="BodyText"/>
      </w:pPr>
      <w:r>
        <w:rPr>
          <w:b/>
          <w:bCs/>
        </w:rPr>
        <w:t xml:space="preserve">Scenarios [PAPER counts]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A8B4C0"/>
          <w:left w:val="single" w:sz="4" w:color="A8B4C0"/>
          <w:bottom w:val="single" w:sz="4" w:color="A8B4C0"/>
          <w:right w:val="single" w:sz="4" w:color="A8B4C0"/>
          <w:insideH w:val="single" w:sz="4" w:color="A8B4C0"/>
          <w:insideV w:val="single" w:sz="4" w:color="A8B4C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Scenario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Intrusions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False PIR triggers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Source in paper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fusion_79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40 human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Tables III–V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events_113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20 human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93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§IV-A.1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field_97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42 human, 15 cow, 8 elephant, 12 obstacle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Table X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Generation pipeline 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simulate()</w:t>
      </w:r>
    </w:p>
    <w:p>
      <w:pPr>
        <w:pStyle w:val="SourceCode"/>
      </w:pPr>
      <w:r>
        <w:rPr>
          <w:rStyle w:val="VerbatimChar"/>
        </w:rPr>
        <w:t xml:space="preserve">rng = default_rng(seed)</w:t>
      </w:r>
      <w:r>
        <w:br/>
      </w:r>
      <w:r>
        <w:rPr>
          <w:rStyle w:val="VerbatimChar"/>
        </w:rPr>
        <w:t xml:space="preserve">day_weather[d]  ~ Categorical(clear .6, light_rain .2, moderate_wind .2)     [SYNTHETIC probs]</w:t>
      </w:r>
      <w:r>
        <w:br/>
      </w:r>
      <w:r>
        <w:rPr>
          <w:rStyle w:val="VerbatimChar"/>
        </w:rPr>
        <w:t xml:space="preserve">D_bg_true       ~ U(12, 15) m                                                 [PAPER]</w:t>
      </w:r>
      <w:r>
        <w:br/>
      </w:r>
      <w:r>
        <w:rPr>
          <w:rStyle w:val="VerbatimChar"/>
        </w:rPr>
        <w:t xml:space="preserve">link_d          ~ U(link_distance_m)            (default 1000 m)              [SYNTHETIC]</w:t>
      </w:r>
      <w:r>
        <w:br/>
      </w:r>
      <w:r>
        <w:rPr>
          <w:rStyle w:val="VerbatimChar"/>
        </w:rPr>
        <w:t xml:space="preserve">events          = intrusions per class + n_false false triggers</w:t>
      </w:r>
      <w:r>
        <w:br/>
      </w:r>
      <w:r>
        <w:rPr>
          <w:rStyle w:val="VerbatimChar"/>
        </w:rPr>
        <w:t xml:space="preserve">                  (vegetation .5 / bird .25 / vehicle .25)  + n_quiet</w:t>
      </w:r>
      <w:r>
        <w:br/>
      </w:r>
      <w:r>
        <w:rPr>
          <w:rStyle w:val="VerbatimChar"/>
        </w:rPr>
        <w:t xml:space="preserve">event time      = random day + hour drawn from a per-source hour profile</w:t>
      </w:r>
      <w:r>
        <w:br/>
      </w:r>
      <w:r>
        <w:rPr>
          <w:rStyle w:val="VerbatimChar"/>
        </w:rPr>
        <w:t xml:space="preserve">                  (elephant night, cow/vehicle day, bird dawn/dusk, rest uniform)  [SYNTHETIC]</w:t>
      </w:r>
      <w:r>
        <w:br/>
      </w:r>
      <w:r>
        <w:rPr>
          <w:rStyle w:val="VerbatimChar"/>
        </w:rPr>
        <w:t xml:space="preserve">D_bg_est        = mean of 5 noisy readings of D_bg_true (noise sd 0.03 m)</w:t>
      </w:r>
      <w:r>
        <w:br/>
      </w:r>
      <w:r>
        <w:rPr>
          <w:rStyle w:val="VerbatimChar"/>
        </w:rPr>
        <w:t xml:space="preserve">power grid      : 1-min steps, net_Wh = (solar_W - idle_W) * dt</w:t>
      </w:r>
      <w:r>
        <w:br/>
      </w:r>
      <w:r>
        <w:rPr>
          <w:rStyle w:val="VerbatimChar"/>
        </w:rPr>
        <w:t xml:space="preserve">for each event:</w:t>
      </w:r>
      <w:r>
        <w:br/>
      </w:r>
      <w:r>
        <w:rPr>
          <w:rStyle w:val="VerbatimChar"/>
        </w:rPr>
        <w:t xml:space="preserve">    PIR = 1 (0 for 'quiet'; pir_miss_prob = 0 by default)</w:t>
      </w:r>
      <w:r>
        <w:br/>
      </w:r>
      <w:r>
        <w:rPr>
          <w:rStyle w:val="VerbatimChar"/>
        </w:rPr>
        <w:t xml:space="preserve">    target distance by ultrasonic mode (table below)</w:t>
      </w:r>
      <w:r>
        <w:br/>
      </w:r>
      <w:r>
        <w:rPr>
          <w:rStyle w:val="VerbatimChar"/>
        </w:rPr>
        <w:t xml:space="preserve">    distance = measure(target) ; delta_d = D_bg_est - distance</w:t>
      </w:r>
      <w:r>
        <w:br/>
      </w:r>
      <w:r>
        <w:rPr>
          <w:rStyle w:val="VerbatimChar"/>
        </w:rPr>
        <w:t xml:space="preserve">    vision:  intrusion  -&gt; pred ~ confusion row, conf ~ Beta(correct|wrong)</w:t>
      </w:r>
      <w:r>
        <w:br/>
      </w:r>
      <w:r>
        <w:rPr>
          <w:rStyle w:val="VerbatimChar"/>
        </w:rPr>
        <w:t xml:space="preserve">             no object  -&gt; 'background' (p=.85 Pi Zero/.90 Pi 4, conf U(0,.3))</w:t>
      </w:r>
      <w:r>
        <w:br/>
      </w:r>
      <w:r>
        <w:rPr>
          <w:rStyle w:val="VerbatimChar"/>
        </w:rPr>
        <w:t xml:space="preserve">                           else random class with conf ~ Beta(0.35, sd .10)</w:t>
      </w:r>
      <w:r>
        <w:br/>
      </w:r>
      <w:r>
        <w:rPr>
          <w:rStyle w:val="VerbatimChar"/>
        </w:rPr>
        <w:t xml:space="preserve">    RSSI = P_tx + 2*G_ant - [PL(link_d) + weather loss + shadowing]</w:t>
      </w:r>
      <w:r>
        <w:br/>
      </w:r>
      <w:r>
        <w:rPr>
          <w:rStyle w:val="VerbatimChar"/>
        </w:rPr>
        <w:t xml:space="preserve">    record battery-if-idle, solar/idle Wh since previous event, ...</w:t>
      </w:r>
    </w:p>
    <w:p>
      <w:pPr>
        <w:pStyle w:val="FirstParagraph"/>
      </w:pPr>
      <w:r>
        <w:rPr>
          <w:b/>
          <w:bCs/>
        </w:rPr>
        <w:t xml:space="preserve">Ultrasonic modes [CALIBRATED].</w:t>
      </w:r>
      <w:r>
        <w:t xml:space="preserve"> </w:t>
      </w:r>
      <w:r>
        <w:t xml:space="preserve">The paper gives no Δd distribution. These modes were fit so the</w:t>
      </w:r>
      <w:r>
        <w:t xml:space="preserve"> </w:t>
      </w:r>
      <w:r>
        <w:t xml:space="preserve">fusion tables come out right.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A8B4C0"/>
          <w:left w:val="single" w:sz="4" w:color="A8B4C0"/>
          <w:bottom w:val="single" w:sz="4" w:color="A8B4C0"/>
          <w:right w:val="single" w:sz="4" w:color="A8B4C0"/>
          <w:insideH w:val="single" w:sz="4" w:color="A8B4C0"/>
          <w:insideV w:val="single" w:sz="4" w:color="A8B4C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Source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Mode (probability)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Target distance → Δd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Intrusion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clear (0.85)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object at U(4.5, D_bg − 1.2) m → Δd ≥ 1.2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Intrusion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partial (0.10)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Δd ~ U(0.65, 0.95) m (grazing/far-edge echo)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Intrusion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miss (0.05)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half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“too close”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(U(1, 3.9) m, rejected), half echo misses (background)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Vegetation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clutter (0.10)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Δd ~ U(0.15, 0.55) m, else background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Bird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 beam (0.30)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U(0.3, 3.9) m → rejected (&lt; 4 m), else background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Vehicle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beyond (0.50)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D_bg + U(0.5, 5) m → Δd &lt; 0, rejected, else background</w:t>
            </w:r>
          </w:p>
        </w:tc>
      </w:tr>
    </w:tbl>
    <w:p>
      <w:pPr>
        <w:pStyle w:val="BodyText"/>
      </w:pPr>
      <w:r>
        <w:t xml:space="preserve">About 5% of false triggers end up with 0.125 ≤ Δd &lt; 0.625 m. They pass τ = 0.45 but not τ = 0.65,</w:t>
      </w:r>
      <w:r>
        <w:t xml:space="preserve"> </w:t>
      </w:r>
      <w:r>
        <w:t xml:space="preserve">which reproduces</w:t>
      </w:r>
      <w:r>
        <w:t xml:space="preserve"> </w:t>
      </w:r>
      <w:r>
        <w:t xml:space="preserve">“2 false activations at 0.45, 0 at 0.65”</w:t>
      </w:r>
      <w:r>
        <w:t xml:space="preserve"> </w:t>
      </w:r>
      <w:r>
        <w:t xml:space="preserve">(Table V).</w:t>
      </w:r>
    </w:p>
    <w:p>
      <w:pPr>
        <w:pStyle w:val="BodyText"/>
      </w:pPr>
      <w:r>
        <w:rPr>
          <w:b/>
          <w:bCs/>
        </w:rPr>
        <w:t xml:space="preserve">Vision model.</w:t>
      </w:r>
    </w:p>
    <w:p>
      <w:pPr>
        <w:pStyle w:val="Compact"/>
        <w:numPr>
          <w:ilvl w:val="0"/>
          <w:numId w:val="1006"/>
        </w:numPr>
      </w:pPr>
      <w:r>
        <w:t xml:space="preserve">Pi 4 (YOLOv5s ONNX) confusion is uniquely determined by Table VII +</w:t>
      </w:r>
      <w:r>
        <w:t xml:space="preserve"> </w:t>
      </w:r>
      <w:r>
        <w:t xml:space="preserve">“92% cows → human”</w:t>
      </w:r>
      <w:r>
        <w:t xml:space="preserve"> </w:t>
      </w:r>
      <w:r>
        <w:t xml:space="preserve">[DERIVED].</w:t>
      </w:r>
    </w:p>
    <w:p>
      <w:pPr>
        <w:pStyle w:val="Compact"/>
        <w:numPr>
          <w:ilvl w:val="0"/>
          <w:numId w:val="1006"/>
        </w:numPr>
      </w:pPr>
      <w:r>
        <w:t xml:space="preserve">Pi Zero (MobileNet-SSD): the diagonal and the 28 elephant→cow / 26 cow→elephant errors are exact [DERIVED].</w:t>
      </w:r>
      <w:r>
        <w:t xml:space="preserve"> </w:t>
      </w:r>
      <w:r>
        <w:t xml:space="preserve">The remaining 22 off-diagonal errors were allocated in one of the few ways consistent with all</w:t>
      </w:r>
      <w:r>
        <w:t xml:space="preserve"> </w:t>
      </w:r>
      <w:r>
        <w:t xml:space="preserve">precisions/recalls [SYNTHETIC].</w:t>
      </w:r>
    </w:p>
    <w:p>
      <w:pPr>
        <w:pStyle w:val="Compact"/>
        <w:numPr>
          <w:ilvl w:val="0"/>
          <w:numId w:val="1006"/>
        </w:numPr>
      </w:pPr>
      <w:r>
        <w:t xml:space="preserve">Confidences are Beta draws parameterised by mean/sd via</w:t>
      </w:r>
      <w:r>
        <w:t xml:space="preserve"> </w:t>
      </w:r>
      <w:r>
        <w:rPr>
          <w:rStyle w:val="VerbatimChar"/>
        </w:rPr>
        <w:t xml:space="preserve">beta_from_mean_sd()</w:t>
      </w:r>
      <w:r>
        <w:t xml:space="preserve">:</w:t>
      </w:r>
      <w:r>
        <w:t xml:space="preserve"> </w:t>
      </w:r>
      <w:r>
        <w:t xml:space="preserve">k = μ(1−μ)/σ² − 1, Beta(μk, (1−μ)k). Correct label μ = 0.82, σ = 0.07; wrong label 0.62/0.10. The</w:t>
      </w:r>
      <w:r>
        <w:t xml:space="preserve"> </w:t>
      </w:r>
      <w:r>
        <w:t xml:space="preserve">0.82 was tuned so ≈39% of</w:t>
      </w:r>
      <w:r>
        <w:t xml:space="preserve"> </w:t>
      </w:r>
      <w:r>
        <w:rPr>
          <w:rStyle w:val="VerbatimChar"/>
        </w:rPr>
        <w:t xml:space="preserve">field_97</w:t>
      </w:r>
      <w:r>
        <w:t xml:space="preserve"> </w:t>
      </w:r>
      <w:r>
        <w:t xml:space="preserve">events exceed 0.8 (Table X: 38/97) [CALIBRATED].</w:t>
      </w:r>
    </w:p>
    <w:p>
      <w:pPr>
        <w:pStyle w:val="SourceCode"/>
      </w:pPr>
      <w:r>
        <w:rPr>
          <w:rStyle w:val="VerbatimChar"/>
        </w:rPr>
        <w:t xml:space="preserve"># Pi Zero confusion counts (rows = true, cols = predicted), Table VI</w:t>
      </w:r>
      <w:r>
        <w:br/>
      </w:r>
      <w:r>
        <w:rPr>
          <w:rStyle w:val="VerbatimChar"/>
        </w:rPr>
        <w:t xml:space="preserve">CONF_COUNTS_PI_ZERO = {</w:t>
      </w:r>
      <w:r>
        <w:br/>
      </w:r>
      <w:r>
        <w:rPr>
          <w:rStyle w:val="VerbatimChar"/>
        </w:rPr>
        <w:t xml:space="preserve">    "human":    {"human": 47, "elephant": 0,  "cow": 0,  "obstacle": 3},</w:t>
      </w:r>
      <w:r>
        <w:br/>
      </w:r>
      <w:r>
        <w:rPr>
          <w:rStyle w:val="VerbatimChar"/>
        </w:rPr>
        <w:t xml:space="preserve">    "elephant": {"human": 3,  "elephant": 6,  "cow": 28, "obstacle": 12},</w:t>
      </w:r>
      <w:r>
        <w:br/>
      </w:r>
      <w:r>
        <w:rPr>
          <w:rStyle w:val="VerbatimChar"/>
        </w:rPr>
        <w:t xml:space="preserve">    "cow":      {"human": 3,  "elephant": 26, "cow": 18, "obstacle": 0},</w:t>
      </w:r>
      <w:r>
        <w:br/>
      </w:r>
      <w:r>
        <w:rPr>
          <w:rStyle w:val="VerbatimChar"/>
        </w:rPr>
        <w:t xml:space="preserve">    "obstacle": {"human": 1,  "elephant": 0,  "cow": 0,  "obstacle": 18},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Energy and solar.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A8B4C0"/>
          <w:left w:val="single" w:sz="4" w:color="A8B4C0"/>
          <w:bottom w:val="single" w:sz="4" w:color="A8B4C0"/>
          <w:right w:val="single" w:sz="4" w:color="A8B4C0"/>
          <w:insideH w:val="single" w:sz="4" w:color="A8B4C0"/>
          <w:insideV w:val="single" w:sz="4" w:color="A8B4C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Quantity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Pi Zero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Pi 4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Idle power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0.5 W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2.7 W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[PAPER Table II]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Inference power / time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2.5 W / 5.2 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7.5 W / 0.8 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[PAPER Table II]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Inference energy increment (P_inf − P_idle)·t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10.4 J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3.84 J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[DERIVED]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Camera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 W × 5 s = 10 J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same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[PAPER §IV-C]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Solar panel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10 W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25 W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[PAPER Table II]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Battery capacity, start SoC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40 Wh, 80%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100 Wh, 80%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[SYNTHETIC]</w:t>
            </w:r>
          </w:p>
        </w:tc>
      </w:tr>
    </w:tbl>
    <w:p>
      <w:pPr>
        <w:pStyle w:val="BodyText"/>
      </w:pPr>
      <w:r>
        <w:t xml:space="preserve">Solar power (06–18 h only) [SYNTHETIC shape]:</w:t>
      </w:r>
    </w:p>
    <w:p>
      <w:pPr>
        <w:pStyle w:val="BodyText"/>
      </w:pPr>
      <w:r>
        <w:t xml:space="preserve">P_solar(h) = P_panel × 0.6 (derate) × 0.6 (canopy) × f_weather × sin(π(h − 6)/12),</w:t>
      </w:r>
      <w:r>
        <w:t xml:space="preserve"> </w:t>
      </w:r>
      <w:r>
        <w:t xml:space="preserve">with f_weather = 1.0 (clear) / 0.35 (light rain) / 0.95 (wind).</w:t>
      </w:r>
    </w:p>
    <w:p>
      <w:pPr>
        <w:pStyle w:val="BodyText"/>
      </w:pPr>
      <w:r>
        <w:t xml:space="preserve">The canopy factor 0.6 was chosen so the Pi 4 runs a ≈6 Wh/day deficit, i.e. ≈14 days from 80% SoC. That</w:t>
      </w:r>
      <w:r>
        <w:t xml:space="preserve"> </w:t>
      </w:r>
      <w:r>
        <w:t xml:space="preserve">matches the paper’s</w:t>
      </w:r>
      <w:r>
        <w:t xml:space="preserve"> </w:t>
      </w:r>
      <w:r>
        <w:t xml:space="preserve">“14 days (solar-assisted)”</w:t>
      </w:r>
      <w:r>
        <w:t xml:space="preserve"> </w:t>
      </w:r>
      <w:r>
        <w:t xml:space="preserve">[CALIBRATED]. The Pi Zero has a surplus (≈24 Wh harvest vs 12 Wh idle).</w:t>
      </w:r>
    </w:p>
    <w:p>
      <w:pPr>
        <w:pStyle w:val="BodyText"/>
      </w:pPr>
      <w:r>
        <w:t xml:space="preserve">Temperature: T(h) = 25 + 7·sin(2π(h − 9)/24) °C, i.e. 18–32 °C [PAPER range, SYNTHETIC shape].</w:t>
      </w:r>
      <w:r>
        <w:t xml:space="preserve"> </w:t>
      </w:r>
      <w:r>
        <w:t xml:space="preserve">The optional speed-of-sound drift (v = 331.3 + 0.606·T) is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by default.</w:t>
      </w:r>
    </w:p>
    <w:p>
      <w:pPr>
        <w:pStyle w:val="BodyText"/>
      </w:pPr>
      <w:r>
        <w:rPr>
          <w:b/>
          <w:bCs/>
        </w:rPr>
        <w:t xml:space="preserve">LoRa model.</w:t>
      </w:r>
      <w:r>
        <w:t xml:space="preserve"> </w:t>
      </w:r>
      <w:r>
        <w:t xml:space="preserve">Airtime uses the Semtech SX127x formula [DATASHEET], with a 20 B payload, BW 125 kHz, CR 4/5,</w:t>
      </w:r>
      <w:r>
        <w:t xml:space="preserve"> </w:t>
      </w:r>
      <w:r>
        <w:t xml:space="preserve">8-symbol preamble, explicit header, CRC and LDRO for SF11–12:</w:t>
      </w:r>
    </w:p>
    <w:p>
      <w:pPr>
        <w:pStyle w:val="SourceCode"/>
      </w:pPr>
      <w:r>
        <w:rPr>
          <w:rStyle w:val="VerbatimChar"/>
        </w:rPr>
        <w:t xml:space="preserve">t_sym      = 2**sf / bw</w:t>
      </w:r>
      <w:r>
        <w:br/>
      </w:r>
      <w:r>
        <w:rPr>
          <w:rStyle w:val="VerbatimChar"/>
        </w:rPr>
        <w:t xml:space="preserve">t_preamble = (n_preamble + 4.25) * t_sym</w:t>
      </w:r>
      <w:r>
        <w:br/>
      </w:r>
      <w:r>
        <w:rPr>
          <w:rStyle w:val="VerbatimChar"/>
        </w:rPr>
        <w:t xml:space="preserve">n_payload  = 8 + max(ceil((8*PL - 4*SF + 28 + 16*CRC - 20*IH) / (4*(SF - 2*DE))) * (CR + 4), 0)</w:t>
      </w:r>
      <w:r>
        <w:br/>
      </w:r>
      <w:r>
        <w:rPr>
          <w:rStyle w:val="VerbatimChar"/>
        </w:rPr>
        <w:t xml:space="preserve">airtime    = t_preamble + n_payload * t_sym</w:t>
      </w:r>
      <w:r>
        <w:br/>
      </w:r>
      <w:r>
        <w:rPr>
          <w:rStyle w:val="VerbatimChar"/>
        </w:rPr>
        <w:t xml:space="preserve">E_tx       = airtime * I_tx(P_tx) * 3.3 V     # I_tx = 120 mA @ +20 dBm</w:t>
      </w:r>
      <w:r>
        <w:br/>
      </w:r>
      <w:r>
        <w:rPr>
          <w:rStyle w:val="VerbatimChar"/>
        </w:rPr>
        <w:t xml:space="preserve">E_rx(ACK)  = airtime(4 B) * 11.5 mA * 3.3 V</w:t>
      </w:r>
    </w:p>
    <w:p>
      <w:pPr>
        <w:pStyle w:val="FirstParagraph"/>
      </w:pPr>
      <w:r>
        <w:t xml:space="preserve">Link model [SYNTHETIC]:</w:t>
      </w:r>
      <w:r>
        <w:t xml:space="preserve"> </w:t>
      </w:r>
      <w:r>
        <w:t xml:space="preserve">PL(d) = 31.2 dB + 10·3.5·log10(d) + weather loss (1.5 dB rain) + N(0, 4 dB (+1 rain, +2 wind));</w:t>
      </w:r>
      <w:r>
        <w:t xml:space="preserve"> </w:t>
      </w:r>
      <w:r>
        <w:t xml:space="preserve">RSSI = P_tx + 2 × 2.15 dBi − PL. Per-attempt delivery is P = Φ((RSSI − S_SF)/3 dB), with S_SF = −123, −126, −129,</w:t>
      </w:r>
      <w:r>
        <w:t xml:space="preserve"> </w:t>
      </w:r>
      <w:r>
        <w:t xml:space="preserve">−132, −133, −136 dBm for SF7…SF12 [DATASHEET]. The noise floor (≈−117 dBm) is only used for the SNR column.</w:t>
      </w:r>
    </w:p>
    <w:p>
      <w:pPr>
        <w:pStyle w:val="BodyText"/>
      </w:pPr>
      <w:r>
        <w:rPr>
          <w:b/>
          <w:bCs/>
        </w:rPr>
        <w:t xml:space="preserve">Key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SimConfig</w:t>
      </w:r>
      <w:r>
        <w:rPr>
          <w:b/>
          <w:bCs/>
        </w:rPr>
        <w:t xml:space="preserve"> </w:t>
      </w:r>
      <w:r>
        <w:rPr>
          <w:b/>
          <w:bCs/>
        </w:rP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A8B4C0"/>
          <w:left w:val="single" w:sz="4" w:color="A8B4C0"/>
          <w:bottom w:val="single" w:sz="4" w:color="A8B4C0"/>
          <w:right w:val="single" w:sz="4" w:color="A8B4C0"/>
          <w:insideH w:val="single" w:sz="4" w:color="A8B4C0"/>
          <w:insideV w:val="single" w:sz="4" w:color="A8B4C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Field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Default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scenario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platform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fusion_79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pi_zero</w:t>
            </w:r>
            <w:r>
              <w:rPr>
                <w:sz w:val="17"/>
              </w:rPr>
              <w:t xml:space="preserve">, 42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What to simulate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intrusions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n_false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n_quiet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from scenario, 0 quiet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Override counts (the env uses this)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deployment_days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grid_step_s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7, 60 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Horizon and power-grid 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us_noise_sd_m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temperature_drift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0.03 m, False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Ultrasonic noise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p_intr_clear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p_intr_partial</w:t>
            </w:r>
            <w:r>
              <w:rPr>
                <w:sz w:val="17"/>
              </w:rPr>
              <w:t xml:space="preserve">, …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0.85, 0.10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Ultrasonic intrusion modes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false_mix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veg_clutter_p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bird_in_beam_p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vehicle_beyond_p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0.5/0.25/0.25, 0.10, 0.30, 0.50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False-trigger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conf_correct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conf_wrong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conf_spurious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night_conf_penalty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(0.82, .07), (0.62, .10), (0.35, .10), 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Vision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solar_derate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canopy_factor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battery_wh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battery_init_frac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0.6, 0.6, platform, 0.8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Energy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link_distance_m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path_loss_exp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antenna_gain_dbi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shadow_sd_db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tx_power_dbm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(1000, 1000), 3.5, 2.15, 4.0, 20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LoRa link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 columns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t_s, day, hour, is_night, weather, temp_c, source, true_class, is_intrusion, is_dangerous, us_mode, pir, d_bg_est_m, distance_m, delta_d_m, pred_label, pred_conf, rssi_dbm, snr_db, path_loss_db, grid_step, solar_wh_since_prev, idle_wh_since_prev, battery_wh_idle_only</w:t>
      </w:r>
      <w:r>
        <w:t xml:space="preserve">.</w:t>
      </w:r>
      <w:r>
        <w:t xml:space="preserve"> </w:t>
      </w:r>
      <w:r>
        <w:rPr>
          <w:rStyle w:val="VerbatimChar"/>
        </w:rPr>
        <w:t xml:space="preserve">true_class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us_mode</w:t>
      </w:r>
      <w:r>
        <w:t xml:space="preserve"> </w:t>
      </w:r>
      <w:r>
        <w:t xml:space="preserve">are ground truth and must never be shown to an agent.</w:t>
      </w:r>
      <w:r>
        <w:t xml:space="preserve"> </w:t>
      </w:r>
      <w:r>
        <w:rPr>
          <w:rStyle w:val="VerbatimChar"/>
        </w:rPr>
        <w:t xml:space="preserve">pred_label/pred_conf</w:t>
      </w:r>
      <w:r>
        <w:t xml:space="preserve"> </w:t>
      </w:r>
      <w:r>
        <w:t xml:space="preserve">should only be revealed after the camera is used.</w:t>
      </w:r>
    </w:p>
    <w:bookmarkEnd w:id="18"/>
    <w:bookmarkStart w:id="19" w:name="X588c4431fdab4bd4d92bbd2d2d5c2ad1809b6b0"/>
    <w:p>
      <w:pPr>
        <w:pStyle w:val="Heading2"/>
      </w:pPr>
      <w:r>
        <w:t xml:space="preserve">6.2</w:t>
      </w:r>
      <w:r>
        <w:t xml:space="preserve"> </w:t>
      </w:r>
      <w:r>
        <w:rPr>
          <w:rStyle w:val="VerbatimChar"/>
        </w:rPr>
        <w:t xml:space="preserve">agent/fixed_rule_baseline.py</w:t>
      </w:r>
      <w:r>
        <w:t xml:space="preserve"> </w:t>
      </w:r>
      <w:r>
        <w:t xml:space="preserve">(290 lines, 15.0 kB)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Implement the paper’s legacy pipeline so every learned policy can be compared with it on identical events.</w:t>
      </w:r>
    </w:p>
    <w:p>
      <w:pPr>
        <w:pStyle w:val="BodyText"/>
      </w:pPr>
      <w:r>
        <w:rPr>
          <w:b/>
          <w:bCs/>
        </w:rPr>
        <w:t xml:space="preserve">Algorithm 1: camera activation [PAPER Alg. 1, eq. 3–5]</w:t>
      </w:r>
      <w:r>
        <w:t xml:space="preserve"> </w:t>
      </w:r>
      <w:r>
        <w:t xml:space="preserve">(</w:t>
      </w:r>
      <w:r>
        <w:rPr>
          <w:rStyle w:val="VerbatimChar"/>
        </w:rPr>
        <w:t xml:space="preserve">algorithm1()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dd    = d_bg_est - D</w:t>
      </w:r>
      <w:r>
        <w:br/>
      </w:r>
      <w:r>
        <w:rPr>
          <w:rStyle w:val="VerbatimChar"/>
        </w:rPr>
        <w:t xml:space="preserve">valid = dd &gt; 0 and 4.0 &lt;= D &lt;= 15.0</w:t>
      </w:r>
      <w:r>
        <w:br/>
      </w:r>
      <w:r>
        <w:rPr>
          <w:rStyle w:val="VerbatimChar"/>
        </w:rPr>
        <w:t xml:space="preserve">p_dist = min(dd / 1.5, 1) if valid else 0</w:t>
      </w:r>
      <w:r>
        <w:br/>
      </w:r>
      <w:r>
        <w:rPr>
          <w:rStyle w:val="VerbatimChar"/>
        </w:rPr>
        <w:t xml:space="preserve">p_intr = 0.4 * PIR + 0.6 * p_dist</w:t>
      </w:r>
      <w:r>
        <w:br/>
      </w:r>
      <w:r>
        <w:rPr>
          <w:rStyle w:val="VerbatimChar"/>
        </w:rPr>
        <w:t xml:space="preserve">camera_on = PIR == 1 and valid and p_intr &gt;= tau_c      # tau_c = 0.65 (0.45 variant)</w:t>
      </w:r>
    </w:p>
    <w:p>
      <w:pPr>
        <w:pStyle w:val="FirstParagraph"/>
      </w:pPr>
      <w:r>
        <w:t xml:space="preserve">With PIR ∈ {0, 1} this is equivalent to: PIR = 1, 4 ≤ D ≤ 15 m and</w:t>
      </w:r>
      <w:r>
        <w:t xml:space="preserve"> </w:t>
      </w:r>
      <w:r>
        <w:rPr>
          <w:b/>
          <w:bCs/>
        </w:rPr>
        <w:t xml:space="preserve">Δd ≥ 0.625 m</w:t>
      </w:r>
      <w:r>
        <w:t xml:space="preserve"> </w:t>
      </w:r>
      <w:r>
        <w:t xml:space="preserve">(τ = 0.45 → Δd ≥ 0.125 m).</w:t>
      </w:r>
      <w:r>
        <w:t xml:space="preserve"> </w:t>
      </w:r>
      <w:r>
        <w:t xml:space="preserve">There are two reference methods:</w:t>
      </w:r>
      <w:r>
        <w:t xml:space="preserve"> </w:t>
      </w:r>
      <w:r>
        <w:rPr>
          <w:rStyle w:val="VerbatimChar"/>
        </w:rPr>
        <w:t xml:space="preserve">pir_only</w:t>
      </w:r>
      <w:r>
        <w:t xml:space="preserve"> </w:t>
      </w:r>
      <w:r>
        <w:t xml:space="preserve">(camera on every PIR trigger) and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(PIR AND U_t, where U_t is</w:t>
      </w:r>
      <w:r>
        <w:t xml:space="preserve"> </w:t>
      </w:r>
      <w:r>
        <w:rPr>
          <w:b/>
          <w:bCs/>
        </w:rPr>
        <w:t xml:space="preserve">[ASSUMED]</w:t>
      </w:r>
      <w:r>
        <w:t xml:space="preserve"> </w:t>
      </w:r>
      <w:r>
        <w:t xml:space="preserve">to be Δd ≥ 1.0 m because the paper does not define it).</w:t>
      </w:r>
    </w:p>
    <w:p>
      <w:pPr>
        <w:pStyle w:val="BodyText"/>
      </w:pPr>
      <w:r>
        <w:rPr>
          <w:b/>
          <w:bCs/>
        </w:rPr>
        <w:t xml:space="preserve">Algorithm 2: classification + alert [PAPER Alg. 2, eq. 6–7]</w:t>
      </w:r>
      <w:r>
        <w:t xml:space="preserve"> </w:t>
      </w:r>
      <w:r>
        <w:t xml:space="preserve">(</w:t>
      </w:r>
      <w:r>
        <w:rPr>
          <w:rStyle w:val="VerbatimChar"/>
        </w:rPr>
        <w:t xml:space="preserve">algorithm2()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priority()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if label == "background" or conf &lt; 0.50:  drop                    # tau_AI</w:t>
      </w:r>
      <w:r>
        <w:br/>
      </w:r>
      <w:r>
        <w:rPr>
          <w:rStyle w:val="VerbatimChar"/>
        </w:rPr>
        <w:t xml:space="preserve">IPS = lam * conf + (1 - lam) * p_intr     # lam = 0.5 [ASSUMED]</w:t>
      </w:r>
      <w:r>
        <w:br/>
      </w:r>
      <w:r>
        <w:rPr>
          <w:rStyle w:val="VerbatimChar"/>
        </w:rPr>
        <w:t xml:space="preserve">if IPS &lt; 0.60:                           drop                    # tau_alert</w:t>
      </w:r>
      <w:r>
        <w:br/>
      </w:r>
      <w:r>
        <w:rPr>
          <w:rStyle w:val="VerbatimChar"/>
        </w:rPr>
        <w:t xml:space="preserve">priority = critical if label in {human, elephant} and conf &gt;= 0.7</w:t>
      </w:r>
      <w:r>
        <w:br/>
      </w:r>
      <w:r>
        <w:rPr>
          <w:rStyle w:val="VerbatimChar"/>
        </w:rPr>
        <w:t xml:space="preserve">           high     if label == obstacle           and conf &gt;= 0.6</w:t>
      </w:r>
      <w:r>
        <w:br/>
      </w:r>
      <w:r>
        <w:rPr>
          <w:rStyle w:val="VerbatimChar"/>
        </w:rPr>
        <w:t xml:space="preserve">           medium   if label == cow                and conf &gt;= 0.5   -&gt; logged only</w:t>
      </w:r>
      <w:r>
        <w:br/>
      </w:r>
      <w:r>
        <w:rPr>
          <w:rStyle w:val="VerbatimChar"/>
        </w:rPr>
        <w:t xml:space="preserve">           low      otherwise                                         -&gt; suppressed</w:t>
      </w:r>
      <w:r>
        <w:br/>
      </w:r>
      <w:r>
        <w:rPr>
          <w:rStyle w:val="VerbatimChar"/>
        </w:rPr>
        <w:t xml:space="preserve">critical/high -&gt; LoRa with ACK, up to 3 attempts [3 ASSUMED]</w:t>
      </w:r>
    </w:p>
    <w:p>
      <w:pPr>
        <w:pStyle w:val="FirstParagraph"/>
      </w:pPr>
      <w:r>
        <w:rPr>
          <w:rStyle w:val="VerbatimChar"/>
        </w:rPr>
        <w:t xml:space="preserve">transmit_medium=True</w:t>
      </w:r>
      <w:r>
        <w:t xml:space="preserve"> </w:t>
      </w:r>
      <w:r>
        <w:t xml:space="preserve">also sends cattle alerts, because Table X counts cattle among transmitted alerts,</w:t>
      </w:r>
      <w:r>
        <w:t xml:space="preserve"> </w:t>
      </w:r>
      <w:r>
        <w:t xml:space="preserve">which contradicts eq. 7.</w:t>
      </w:r>
    </w:p>
    <w:p>
      <w:pPr>
        <w:pStyle w:val="BodyText"/>
      </w:pPr>
      <w:r>
        <w:rPr>
          <w:b/>
          <w:bCs/>
        </w:rPr>
        <w:t xml:space="preserve">LoRa (</w:t>
      </w:r>
      <w:r>
        <w:rPr>
          <w:rStyle w:val="VerbatimChar"/>
          <w:b/>
          <w:bCs/>
        </w:rPr>
        <w:t xml:space="preserve">lora_send()</w:t>
      </w:r>
      <w:r>
        <w:rPr>
          <w:b/>
          <w:bCs/>
        </w:rPr>
        <w:t xml:space="preserve">).</w:t>
      </w:r>
      <w:r>
        <w:t xml:space="preserve"> </w:t>
      </w:r>
      <w:r>
        <w:t xml:space="preserve">Fixed</w:t>
      </w:r>
      <w:r>
        <w:t xml:space="preserve"> </w:t>
      </w:r>
      <w:r>
        <w:rPr>
          <w:b/>
          <w:bCs/>
        </w:rPr>
        <w:t xml:space="preserve">SF9</w:t>
      </w:r>
      <w:r>
        <w:t xml:space="preserve"> </w:t>
      </w:r>
      <w:r>
        <w:t xml:space="preserve">at +20 dBm [ASSUMED]. The paper calls SF</w:t>
      </w:r>
      <w:r>
        <w:t xml:space="preserve"> </w:t>
      </w:r>
      <w:r>
        <w:t xml:space="preserve">“adaptive”</w:t>
      </w:r>
      <w:r>
        <w:t xml:space="preserve"> </w:t>
      </w:r>
      <w:r>
        <w:t xml:space="preserve">but gives no rule.</w:t>
      </w:r>
      <w:r>
        <w:t xml:space="preserve"> </w:t>
      </w:r>
      <w:r>
        <w:t xml:space="preserve">Each attempt costs E_tx + E_rx(ACK) and airtime. Data and ACK each succeed with probability p. A failed</w:t>
      </w:r>
      <w:r>
        <w:t xml:space="preserve"> </w:t>
      </w:r>
      <w:r>
        <w:t xml:space="preserve">ACK triggers a 1 s back-off.</w:t>
      </w:r>
    </w:p>
    <w:p>
      <w:pPr>
        <w:pStyle w:val="BodyText"/>
      </w:pPr>
      <w:r>
        <w:rPr>
          <w:b/>
          <w:bCs/>
        </w:rPr>
        <w:t xml:space="preserve">Energy and latency accounting</w:t>
      </w:r>
      <w:r>
        <w:t xml:space="preserve"> </w:t>
      </w:r>
      <w:r>
        <w:t xml:space="preserve">(on top of idle power): ultrasonic ping 0.005 J [SYNTHETIC], camera 10 J,</w:t>
      </w:r>
      <w:r>
        <w:t xml:space="preserve"> </w:t>
      </w:r>
      <w:r>
        <w:t xml:space="preserve">inference 10.4 / 3.84 J, LoRa TX/RX. Latency = 0.18 s fusion [PAPER] + 1.0 s camera [SYNTHETIC] +</w:t>
      </w:r>
      <w:r>
        <w:t xml:space="preserve"> </w:t>
      </w:r>
      <w:r>
        <w:t xml:space="preserve">inference + 0.2 s processing [SYNTHETIC] + LoRa time.</w:t>
      </w:r>
    </w:p>
    <w:p>
      <w:pPr>
        <w:pStyle w:val="BodyText"/>
      </w:pPr>
      <w:r>
        <w:rPr>
          <w:rStyle w:val="VerbatimChar"/>
          <w:b/>
          <w:bCs/>
        </w:rPr>
        <w:t xml:space="preserve">evaluate(sim, cfg)</w:t>
      </w:r>
      <w:r>
        <w:t xml:space="preserve"> </w:t>
      </w:r>
      <w:r>
        <w:t xml:space="preserve">walks the events in time order, advances the battery on the fine grid, applies</w:t>
      </w:r>
      <w:r>
        <w:t xml:space="preserve"> </w:t>
      </w:r>
      <w:r>
        <w:t xml:space="preserve">Alg. 1 → Alg. 2 → LoRa, and returns a metrics dict. The main metrics: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A8B4C0"/>
          <w:left w:val="single" w:sz="4" w:color="A8B4C0"/>
          <w:bottom w:val="single" w:sz="4" w:color="A8B4C0"/>
          <w:right w:val="single" w:sz="4" w:color="A8B4C0"/>
          <w:insideH w:val="single" w:sz="4" w:color="A8B4C0"/>
          <w:insideV w:val="single" w:sz="4" w:color="A8B4C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Metric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fusion_detection_rate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true camera activations / intrusions (paper Tables III–IV metric)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camera_energy_wh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activations × 10 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dangerous_alert_rate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dangerous intrusions (human/elephant/obstacle) with a transmitted alert / all dangerous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false_alarm_rate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false alerts / non-intrusions (paper definition)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raw_trigger_reduction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1 − alerts / PIR events (the paper’s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“91.2%”</w:t>
            </w:r>
            <w:r>
              <w:rPr>
                <w:sz w:val="17"/>
              </w:rPr>
              <w:t xml:space="preserve">-style metric)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lora_delivery_rate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energy_per_alert_j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latency_mean_s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link, energy and timing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battery_min_frac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battery_end_frac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events_at_empty_battery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synthetic battery</w:t>
            </w:r>
          </w:p>
        </w:tc>
      </w:tr>
    </w:tbl>
    <w:bookmarkEnd w:id="19"/>
    <w:bookmarkStart w:id="20" w:name="Xbc1b52819e295fd1fb52bc6045b7227ac8ece51"/>
    <w:p>
      <w:pPr>
        <w:pStyle w:val="Heading2"/>
      </w:pPr>
      <w:r>
        <w:t xml:space="preserve">6.3</w:t>
      </w:r>
      <w:r>
        <w:t xml:space="preserve"> </w:t>
      </w:r>
      <w:r>
        <w:rPr>
          <w:rStyle w:val="VerbatimChar"/>
        </w:rPr>
        <w:t xml:space="preserve">agent/run_baseline_eval.py</w:t>
      </w:r>
      <w:r>
        <w:t xml:space="preserve"> </w:t>
      </w:r>
      <w:r>
        <w:t xml:space="preserve">(234 lines, 14.2 kB)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A Monte-Carlo evaluation over every scenario × platform × method (</w:t>
      </w:r>
      <w:r>
        <w:rPr>
          <w:rStyle w:val="VerbatimChar"/>
        </w:rPr>
        <w:t xml:space="preserve">pir_only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probabilistic τ = 0.65</w:t>
      </w:r>
      <w:r>
        <w:t xml:space="preserve">,</w:t>
      </w:r>
      <w:r>
        <w:t xml:space="preserve"> </w:t>
      </w:r>
      <w:r>
        <w:rPr>
          <w:rStyle w:val="VerbatimChar"/>
        </w:rPr>
        <w:t xml:space="preserve">probabilistic τ = 0.45</w:t>
      </w:r>
      <w:r>
        <w:t xml:space="preserve">) for N seeds (default 200, ≈50 s on the box).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run()</w:t>
      </w:r>
      <w:r>
        <w:t xml:space="preserve"> </w:t>
      </w:r>
      <w:r>
        <w:t xml:space="preserve">simulates each seed and computes camera/action energy savings relative to PIR-only.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aggregate()</w:t>
      </w:r>
      <w:r>
        <w:t xml:space="preserve"> </w:t>
      </w:r>
      <w:r>
        <w:t xml:space="preserve">gives the mean/std per configuration →</w:t>
      </w:r>
      <w:r>
        <w:t xml:space="preserve"> </w:t>
      </w:r>
      <w:r>
        <w:rPr>
          <w:rStyle w:val="VerbatimChar"/>
        </w:rPr>
        <w:t xml:space="preserve">results/baseline_metrics.csv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An extra</w:t>
      </w:r>
      <w:r>
        <w:t xml:space="preserve"> </w:t>
      </w:r>
      <w:r>
        <w:rPr>
          <w:rStyle w:val="VerbatimChar"/>
        </w:rPr>
        <w:t xml:space="preserve">field_97</w:t>
      </w:r>
      <w:r>
        <w:t xml:space="preserve"> </w:t>
      </w:r>
      <w:r>
        <w:t xml:space="preserve">“send medium”</w:t>
      </w:r>
      <w:r>
        <w:t xml:space="preserve"> </w:t>
      </w:r>
      <w:r>
        <w:t xml:space="preserve">variant compares against Table X’s 77 alerts.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validation()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classification_check()</w:t>
      </w:r>
      <w:r>
        <w:t xml:space="preserve"> </w:t>
      </w:r>
      <w:r>
        <w:t xml:space="preserve">hold 34 paper-vs-sim checks with tolerances →</w:t>
      </w:r>
      <w:r>
        <w:t xml:space="preserve"> </w:t>
      </w:r>
      <w:r>
        <w:rPr>
          <w:rStyle w:val="VerbatimChar"/>
        </w:rPr>
        <w:t xml:space="preserve">results/baseline_validation.csv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classification_check()</w:t>
      </w:r>
      <w:r>
        <w:t xml:space="preserve"> </w:t>
      </w:r>
      <w:r>
        <w:t xml:space="preserve">samples 20 000 predictions per class from the confusion rows, reweights to the</w:t>
      </w:r>
      <w:r>
        <w:t xml:space="preserve"> </w:t>
      </w:r>
      <w:r>
        <w:t xml:space="preserve">paper’s test-set class counts and recomputes F1/accuracy.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lora_sf_table()</w:t>
      </w:r>
      <w:r>
        <w:t xml:space="preserve"> </w:t>
      </w:r>
      <w:r>
        <w:t xml:space="preserve">gives airtime, TX energy and per-attempt delivery vs SF at 1/1.5/2/3 km →</w:t>
      </w:r>
      <w:r>
        <w:t xml:space="preserve"> </w:t>
      </w:r>
      <w:r>
        <w:rPr>
          <w:rStyle w:val="VerbatimChar"/>
        </w:rPr>
        <w:t xml:space="preserve">results/lora_sf_table.csv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plot →</w:t>
      </w:r>
      <w:r>
        <w:t xml:space="preserve"> </w:t>
      </w:r>
      <w:r>
        <w:rPr>
          <w:rStyle w:val="VerbatimChar"/>
        </w:rPr>
        <w:t xml:space="preserve">results/baseline_eval.png</w:t>
      </w:r>
      <w:r>
        <w:t xml:space="preserve">.</w:t>
      </w:r>
    </w:p>
    <w:bookmarkEnd w:id="20"/>
    <w:bookmarkStart w:id="21" w:name="envnetra_gym_env.py-520-lines-26.5-kb"/>
    <w:p>
      <w:pPr>
        <w:pStyle w:val="Heading2"/>
      </w:pPr>
      <w:r>
        <w:t xml:space="preserve">6.4</w:t>
      </w:r>
      <w:r>
        <w:t xml:space="preserve"> </w:t>
      </w:r>
      <w:r>
        <w:rPr>
          <w:rStyle w:val="VerbatimChar"/>
        </w:rPr>
        <w:t xml:space="preserve">env/netra_gym_env.py</w:t>
      </w:r>
      <w:r>
        <w:t xml:space="preserve"> </w:t>
      </w:r>
      <w:r>
        <w:t xml:space="preserve">(520 lines, 26.5 kB)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gymnasium.Env</w:t>
      </w:r>
      <w:r>
        <w:t xml:space="preserve"> </w:t>
      </w:r>
      <w:r>
        <w:t xml:space="preserve">(</w:t>
      </w:r>
      <w:r>
        <w:rPr>
          <w:rStyle w:val="VerbatimChar"/>
        </w:rPr>
        <w:t xml:space="preserve">NetraEnv</w:t>
      </w:r>
      <w:r>
        <w:t xml:space="preserve">, configured by</w:t>
      </w:r>
      <w:r>
        <w:t xml:space="preserve"> </w:t>
      </w:r>
      <w:r>
        <w:rPr>
          <w:rStyle w:val="VerbatimChar"/>
        </w:rPr>
        <w:t xml:space="preserve">EnvConfig</w:t>
      </w:r>
      <w:r>
        <w:t xml:space="preserve">) in which the agent replaces Algorithms 1 + 2 and</w:t>
      </w:r>
      <w:r>
        <w:t xml:space="preserve"> </w:t>
      </w:r>
      <w:r>
        <w:t xml:space="preserve">the fixed SF. It also gets a new</w:t>
      </w:r>
      <w:r>
        <w:t xml:space="preserve"> </w:t>
      </w:r>
      <w:r>
        <w:rPr>
          <w:b/>
          <w:bCs/>
        </w:rPr>
        <w:t xml:space="preserve">sleep/duty-cycle</w:t>
      </w:r>
      <w:r>
        <w:t xml:space="preserve"> </w:t>
      </w:r>
      <w:r>
        <w:t xml:space="preserve">action. The design is described in §8. Key methods: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A8B4C0"/>
          <w:left w:val="single" w:sz="4" w:color="A8B4C0"/>
          <w:bottom w:val="single" w:sz="4" w:color="A8B4C0"/>
          <w:right w:val="single" w:sz="4" w:color="A8B4C0"/>
          <w:insideH w:val="single" w:sz="4" w:color="A8B4C0"/>
          <w:insideV w:val="single" w:sz="4" w:color="A8B4C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Method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__init__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Builds the action space (Discrete 2 × 7 × n_sleep × n_gw) and obs space (Box[−1, 1], 11 + n_gw + 3). Sets event rates from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ENV_PROFILES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 a simulator scenario. Sets camera/inference energy.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encode_action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decode_action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 = ((gw·n_sleep + sleep)·7 + tx)·2 + camera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reset(seed)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Updates λ (Lagrangian mode). Draws Poisson event counts for the episode and a random initial SoC U(0.5, 1). Calls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simulate()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those counts and the 1.5–3 km link range. Rebuilds the solar series and daily weather from the simulator’s grid. Opens the first epoch.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_obs()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Builds the 15-float observation (§8.1)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_sample_rssi(t)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Fresh RSSI per epoch and gateway using the simulator’s path-loss and shadowing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_advance(to_t, asleep_until)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Integrates the battery on the 1-min grid (sleep power while asleep, else idle). Returns True on brownout.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_spend(J)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Charges action energy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_send(sf, gw)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Up to 3 attempts with ACK, returns (delivered, energy)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step(action)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Camera sub-step, or event resolution + sleep + advance to the next event/heartbeat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_finish()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Combines the reward components according 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reward_mode</w:t>
            </w:r>
            <w:r>
              <w:rPr>
                <w:sz w:val="17"/>
              </w:rPr>
              <w:t xml:space="preserve">. Fills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info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7"/>
              </w:rPr>
              <w:t xml:space="preserve">reward_components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cost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episode_stats</w:t>
            </w:r>
            <w:r>
              <w:rPr>
                <w:sz w:val="17"/>
              </w:rP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make_env(**kw)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Convenience constructor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step()</w:t>
      </w:r>
      <w:r>
        <w:t xml:space="preserve"> </w:t>
      </w:r>
      <w:r>
        <w:t xml:space="preserve">in pseudocode:</w:t>
      </w:r>
    </w:p>
    <w:p>
      <w:pPr>
        <w:pStyle w:val="SourceCode"/>
      </w:pPr>
      <w:r>
        <w:rPr>
          <w:rStyle w:val="VerbatimChar"/>
        </w:rPr>
        <w:t xml:space="preserve">cam, tx, sleep, gw = decode(action)</w:t>
      </w:r>
      <w:r>
        <w:br/>
      </w:r>
      <w:r>
        <w:rPr>
          <w:rStyle w:val="VerbatimChar"/>
        </w:rPr>
        <w:t xml:space="preserve">if event epoch and stage == "sense" and cam == 1:</w:t>
      </w:r>
      <w:r>
        <w:br/>
      </w:r>
      <w:r>
        <w:rPr>
          <w:rStyle w:val="VerbatimChar"/>
        </w:rPr>
        <w:t xml:space="preserve">    spend camera (10 J) + inference; stage &lt;- "classified"; reveal label/conf</w:t>
      </w:r>
      <w:r>
        <w:br/>
      </w:r>
      <w:r>
        <w:rPr>
          <w:rStyle w:val="VerbatimChar"/>
        </w:rPr>
        <w:t xml:space="preserve">    return (same event, now with vision features)</w:t>
      </w:r>
      <w:r>
        <w:br/>
      </w:r>
      <w:r>
        <w:rPr>
          <w:rStyle w:val="VerbatimChar"/>
        </w:rPr>
        <w:t xml:space="preserve">if event epoch:                                   # resolve the event</w:t>
      </w:r>
      <w:r>
        <w:br/>
      </w:r>
      <w:r>
        <w:rPr>
          <w:rStyle w:val="VerbatimChar"/>
        </w:rPr>
        <w:t xml:space="preserve">    if tx &gt; 0: delivered, J = send(SF[tx], gw); spend J</w:t>
      </w:r>
      <w:r>
        <w:br/>
      </w:r>
      <w:r>
        <w:rPr>
          <w:rStyle w:val="VerbatimChar"/>
        </w:rPr>
        <w:t xml:space="preserve">    intrusion: +10 if delivered else -8 ; non-intrusion: -5 if delivered else 0</w:t>
      </w:r>
      <w:r>
        <w:br/>
      </w:r>
      <w:r>
        <w:rPr>
          <w:rStyle w:val="VerbatimChar"/>
        </w:rPr>
        <w:t xml:space="preserve">if sleep &gt; 0:</w:t>
      </w:r>
      <w:r>
        <w:br/>
      </w:r>
      <w:r>
        <w:rPr>
          <w:rStyle w:val="VerbatimChar"/>
        </w:rPr>
        <w:t xml:space="preserve">    every event in [t, t + sleep + boot) is skipped; each intrusion = -8 (missed_asleep)</w:t>
      </w:r>
      <w:r>
        <w:br/>
      </w:r>
      <w:r>
        <w:rPr>
          <w:rStyle w:val="VerbatimChar"/>
        </w:rPr>
        <w:t xml:space="preserve">    integrate battery at sleep power; pay boot energy; next epoch = heartbeat at wake-up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skip PIR=0 / overlapping events (intrusions -&gt; -8)</w:t>
      </w:r>
      <w:r>
        <w:br/>
      </w:r>
      <w:r>
        <w:rPr>
          <w:rStyle w:val="VerbatimChar"/>
        </w:rPr>
        <w:t xml:space="preserve">    next epoch = next PIR event if within heartbeat_min (30 min) else a heartbeat</w:t>
      </w:r>
      <w:r>
        <w:br/>
      </w:r>
      <w:r>
        <w:rPr>
          <w:rStyle w:val="VerbatimChar"/>
        </w:rPr>
        <w:t xml:space="preserve">    integrate battery at idle power up to that time</w:t>
      </w:r>
      <w:r>
        <w:br/>
      </w:r>
      <w:r>
        <w:rPr>
          <w:rStyle w:val="VerbatimChar"/>
        </w:rPr>
        <w:t xml:space="preserve">battery &lt;= 0  -&gt; brownout: -50, all remaining intrusions missed, terminated</w:t>
      </w:r>
      <w:r>
        <w:br/>
      </w:r>
      <w:r>
        <w:rPr>
          <w:rStyle w:val="VerbatimChar"/>
        </w:rPr>
        <w:t xml:space="preserve">soc shaping   -&gt; -1 * max(0, 0.2 - SoC)/0.2</w:t>
      </w:r>
      <w:r>
        <w:br/>
      </w:r>
      <w:r>
        <w:rPr>
          <w:rStyle w:val="VerbatimChar"/>
        </w:rPr>
        <w:t xml:space="preserve">reward = combine(components, reward_mode)</w:t>
      </w:r>
    </w:p>
    <w:bookmarkEnd w:id="21"/>
    <w:bookmarkStart w:id="22" w:name="agentenv_policies.py-96-lines-4.2-kb"/>
    <w:p>
      <w:pPr>
        <w:pStyle w:val="Heading2"/>
      </w:pPr>
      <w:r>
        <w:t xml:space="preserve">6.5</w:t>
      </w:r>
      <w:r>
        <w:t xml:space="preserve"> </w:t>
      </w:r>
      <w:r>
        <w:rPr>
          <w:rStyle w:val="VerbatimChar"/>
        </w:rPr>
        <w:t xml:space="preserve">agent/env_policies.py</w:t>
      </w:r>
      <w:r>
        <w:t xml:space="preserve"> </w:t>
      </w:r>
      <w:r>
        <w:t xml:space="preserve">(96 lines, 4.2 kB)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FixedRulePolicy</w:t>
      </w:r>
      <w:r>
        <w:t xml:space="preserve"> </w:t>
      </w:r>
      <w:r>
        <w:t xml:space="preserve">expresses the paper rule as obs → action. On heartbeats (PIR = 0) it does nothing and</w:t>
      </w:r>
      <w:r>
        <w:t xml:space="preserve"> </w:t>
      </w:r>
      <w:r>
        <w:t xml:space="preserve">never sleeps. On the sense stage it turns the camera on iff 0.4·PIR + 0.6·obs[1] ≥ τ_c. obs[1] is already</w:t>
      </w:r>
      <w:r>
        <w:t xml:space="preserve"> </w:t>
      </w:r>
      <w:r>
        <w:t xml:space="preserve">0 when Alg. 1 would reject the reading, so this matches the offline baseline exactly for τ_c &gt; 0.4.</w:t>
      </w:r>
      <w:r>
        <w:t xml:space="preserve"> </w:t>
      </w:r>
      <w:r>
        <w:t xml:space="preserve">On the classified stage it decodes the label one-hot, calls the baseline’s</w:t>
      </w:r>
      <w:r>
        <w:t xml:space="preserve"> </w:t>
      </w:r>
      <w:r>
        <w:rPr>
          <w:rStyle w:val="VerbatimChar"/>
        </w:rPr>
        <w:t xml:space="preserve">algorithm2()</w:t>
      </w:r>
      <w:r>
        <w:t xml:space="preserve">,</w:t>
      </w:r>
      <w:r>
        <w:t xml:space="preserve"> </w:t>
      </w:r>
      <w:r>
        <w:t xml:space="preserve">and transmits at the configured SF (default 9) if the decision is</w:t>
      </w:r>
      <w:r>
        <w:t xml:space="preserve"> </w:t>
      </w:r>
      <w:r>
        <w:t xml:space="preserve">“transmit”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RandomPolicy</w:t>
      </w:r>
      <w:r>
        <w:t xml:space="preserve"> </w:t>
      </w:r>
      <w:r>
        <w:t xml:space="preserve">samples uniformly from the 42 actions (seeded).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run_policy(env, policy, n_episodes, seed)</w:t>
      </w:r>
      <w:r>
        <w:t xml:space="preserve"> </w:t>
      </w:r>
      <w:r>
        <w:t xml:space="preserve">rolls out episodes with seeds</w:t>
      </w:r>
      <w:r>
        <w:t xml:space="preserve"> </w:t>
      </w:r>
      <w:r>
        <w:rPr>
          <w:rStyle w:val="VerbatimChar"/>
        </w:rPr>
        <w:t xml:space="preserve">seed + ep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episode_stats</w:t>
      </w:r>
      <w:r>
        <w:t xml:space="preserve"> </w:t>
      </w:r>
      <w:r>
        <w:t xml:space="preserve">as a DataFrame.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summarize(df, days)</w:t>
      </w:r>
      <w:r>
        <w:t xml:space="preserve"> </w:t>
      </w:r>
      <w:r>
        <w:t xml:space="preserve">reports mean return, detection rate, share missed while asleep, false alarms</w:t>
      </w:r>
      <w:r>
        <w:t xml:space="preserve"> </w:t>
      </w:r>
      <w:r>
        <w:t xml:space="preserve">per episode, false-alarm rate, alerts, delivery, energy per delivered alert, camera uses, sleep fraction,</w:t>
      </w:r>
      <w:r>
        <w:t xml:space="preserve"> </w:t>
      </w:r>
      <w:r>
        <w:t xml:space="preserve">end/min SoC and brownouts.</w:t>
      </w:r>
    </w:p>
    <w:bookmarkEnd w:id="22"/>
    <w:bookmarkStart w:id="23" w:name="agentenv_smoke_test.py-84-lines-3.9-kb"/>
    <w:p>
      <w:pPr>
        <w:pStyle w:val="Heading2"/>
      </w:pPr>
      <w:r>
        <w:t xml:space="preserve">6.6</w:t>
      </w:r>
      <w:r>
        <w:t xml:space="preserve"> </w:t>
      </w:r>
      <w:r>
        <w:rPr>
          <w:rStyle w:val="VerbatimChar"/>
        </w:rPr>
        <w:t xml:space="preserve">agent/env_smoke_test.py</w:t>
      </w:r>
      <w:r>
        <w:t xml:space="preserve"> </w:t>
      </w:r>
      <w:r>
        <w:t xml:space="preserve">(84 lines, 3.9 kB)</w:t>
      </w:r>
    </w:p>
    <w:p>
      <w:pPr>
        <w:pStyle w:val="Compact"/>
        <w:numPr>
          <w:ilvl w:val="0"/>
          <w:numId w:val="1009"/>
        </w:numPr>
      </w:pPr>
      <w:r>
        <w:t xml:space="preserve">Runs</w:t>
      </w:r>
      <w:r>
        <w:t xml:space="preserve"> </w:t>
      </w:r>
      <w:r>
        <w:rPr>
          <w:rStyle w:val="VerbatimChar"/>
        </w:rPr>
        <w:t xml:space="preserve">gymnasium.utils.env_checker.check_env</w:t>
      </w:r>
      <w:r>
        <w:t xml:space="preserve"> </w:t>
      </w:r>
      <w:r>
        <w:t xml:space="preserve">on 5 configurations: default, 2 gateways, Lagrangian,</w:t>
      </w:r>
      <w:r>
        <w:t xml:space="preserve"> </w:t>
      </w:r>
      <w:r>
        <w:t xml:space="preserve">lexicographic, and 7-day episodes without time features. All pass.</w:t>
      </w:r>
    </w:p>
    <w:p>
      <w:pPr>
        <w:pStyle w:val="Compact"/>
        <w:numPr>
          <w:ilvl w:val="0"/>
          <w:numId w:val="1009"/>
        </w:numPr>
      </w:pPr>
      <w:r>
        <w:t xml:space="preserve">Rolls out random, fixed rule SF9, fixed rule SF9 + send cattle and fixed rule SF12 + send cattle on both platforms</w:t>
      </w:r>
      <w:r>
        <w:t xml:space="preserve"> </w:t>
      </w:r>
      <w:r>
        <w:t xml:space="preserve">(default 20 one-day episodes, seed 1000). Prints a summary table.</w:t>
      </w:r>
      <w:r>
        <w:t xml:space="preserve"> </w:t>
      </w:r>
      <w:r>
        <w:rPr>
          <w:rStyle w:val="VerbatimChar"/>
        </w:rPr>
        <w:t xml:space="preserve">--out</w:t>
      </w:r>
      <w:r>
        <w:t xml:space="preserve"> </w:t>
      </w:r>
      <w:r>
        <w:t xml:space="preserve">saves it as CSV.</w:t>
      </w:r>
    </w:p>
    <w:bookmarkEnd w:id="23"/>
    <w:bookmarkStart w:id="24" w:name="agentdqn_sanity_run.py-71-lines-3.3-kb"/>
    <w:p>
      <w:pPr>
        <w:pStyle w:val="Heading2"/>
      </w:pPr>
      <w:r>
        <w:t xml:space="preserve">6.7</w:t>
      </w:r>
      <w:r>
        <w:t xml:space="preserve"> </w:t>
      </w:r>
      <w:r>
        <w:rPr>
          <w:rStyle w:val="VerbatimChar"/>
        </w:rPr>
        <w:t xml:space="preserve">agent/dqn_sanity_run.py</w:t>
      </w:r>
      <w:r>
        <w:t xml:space="preserve"> </w:t>
      </w:r>
      <w:r>
        <w:t xml:space="preserve">(71 lines, 3.3 kB)</w:t>
      </w:r>
    </w:p>
    <w:p>
      <w:pPr>
        <w:pStyle w:val="FirstParagraph"/>
      </w:pPr>
      <w:r>
        <w:t xml:space="preserve">A short SB3 DQN run to prove the stack trains end to end.</w:t>
      </w:r>
      <w:r>
        <w:t xml:space="preserve"> </w:t>
      </w:r>
      <w:r>
        <w:rPr>
          <w:b/>
          <w:bCs/>
        </w:rPr>
        <w:t xml:space="preserve">It is not full training.</w:t>
      </w:r>
    </w:p>
    <w:p>
      <w:pPr>
        <w:pStyle w:val="SourceCode"/>
      </w:pPr>
      <w:r>
        <w:rPr>
          <w:rStyle w:val="VerbatimChar"/>
        </w:rPr>
        <w:t xml:space="preserve">model = DQN("MlpPolicy", Monitor(NetraEnv(cfg)),</w:t>
      </w:r>
      <w:r>
        <w:br/>
      </w:r>
      <w:r>
        <w:rPr>
          <w:rStyle w:val="VerbatimChar"/>
        </w:rPr>
        <w:t xml:space="preserve">            policy_kwargs=dict(net_arch=[128, 64]),     # PhD 128 -&gt; 64 -&gt; |A|</w:t>
      </w:r>
      <w:r>
        <w:br/>
      </w:r>
      <w:r>
        <w:rPr>
          <w:rStyle w:val="VerbatimChar"/>
        </w:rPr>
        <w:t xml:space="preserve">            learning_rate=5e-4, buffer_size=50_000, learning_starts=500,</w:t>
      </w:r>
      <w:r>
        <w:br/>
      </w:r>
      <w:r>
        <w:rPr>
          <w:rStyle w:val="VerbatimChar"/>
        </w:rPr>
        <w:t xml:space="preserve">            batch_size=64, gamma=0.99, train_freq=1, target_update_interval=500,</w:t>
      </w:r>
      <w:r>
        <w:br/>
      </w:r>
      <w:r>
        <w:rPr>
          <w:rStyle w:val="VerbatimChar"/>
        </w:rPr>
        <w:t xml:space="preserve">            exploration_fraction=0.5, exploration_final_eps=0.05, device="cpu")</w:t>
      </w:r>
      <w:r>
        <w:br/>
      </w:r>
      <w:r>
        <w:rPr>
          <w:rStyle w:val="VerbatimChar"/>
        </w:rPr>
        <w:t xml:space="preserve">model.learn(total_timesteps=5000)          # --steps</w:t>
      </w:r>
    </w:p>
    <w:p>
      <w:pPr>
        <w:pStyle w:val="FirstParagraph"/>
      </w:pPr>
      <w:r>
        <w:t xml:space="preserve">It then evaluates random, fixed rule SF9 and the greedy DQN on 10 episodes (seeds from 10 000). It saves the model</w:t>
      </w:r>
      <w:r>
        <w:t xml:space="preserve"> </w:t>
      </w:r>
      <w:r>
        <w:t xml:space="preserve">only with</w:t>
      </w:r>
      <w:r>
        <w:t xml:space="preserve"> </w:t>
      </w:r>
      <w:r>
        <w:rPr>
          <w:rStyle w:val="VerbatimChar"/>
        </w:rPr>
        <w:t xml:space="preserve">--save</w:t>
      </w:r>
      <w:r>
        <w:t xml:space="preserve">.</w:t>
      </w:r>
    </w:p>
    <w:bookmarkEnd w:id="24"/>
    <w:bookmarkStart w:id="25" w:name="notes-files"/>
    <w:p>
      <w:pPr>
        <w:pStyle w:val="Heading2"/>
      </w:pPr>
      <w:r>
        <w:t xml:space="preserve">6.8 Notes files</w:t>
      </w:r>
    </w:p>
    <w:p>
      <w:pPr>
        <w:pStyle w:val="FirstParagraph"/>
      </w:pPr>
      <w:r>
        <w:rPr>
          <w:rStyle w:val="VerbatimChar"/>
        </w:rPr>
        <w:t xml:space="preserve">docs/SIMULATOR_NOTES.md</w:t>
      </w:r>
      <w:r>
        <w:t xml:space="preserve"> </w:t>
      </w:r>
      <w:r>
        <w:t xml:space="preserve">(provenance and validation summary) and</w:t>
      </w:r>
      <w:r>
        <w:t xml:space="preserve"> </w:t>
      </w:r>
      <w:r>
        <w:rPr>
          <w:rStyle w:val="VerbatimChar"/>
        </w:rPr>
        <w:t xml:space="preserve">docs/ENV_NOTES.md</w:t>
      </w:r>
      <w:r>
        <w:t xml:space="preserve"> </w:t>
      </w:r>
      <w:r>
        <w:t xml:space="preserve">(env design, smoke-test and</w:t>
      </w:r>
      <w:r>
        <w:t xml:space="preserve"> </w:t>
      </w:r>
      <w:r>
        <w:t xml:space="preserve">DQN tables, next steps) are the short in-repo references. This report expands them.</w:t>
      </w:r>
    </w:p>
    <w:bookmarkEnd w:id="25"/>
    <w:bookmarkEnd w:id="26"/>
    <w:bookmarkStart w:id="34" w:name="Xb3e7a8d74914e692eabe6af5a69adc88f1203f3"/>
    <w:p>
      <w:pPr>
        <w:pStyle w:val="Heading1"/>
      </w:pPr>
      <w:r>
        <w:t xml:space="preserve">7. Validation results (simulator + fixed-rule baseline)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results/baseline_validation.csv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results/baseline_eval_stdout.txt</w:t>
      </w:r>
      <w:r>
        <w:t xml:space="preserve"> </w:t>
      </w:r>
      <w:r>
        <w:t xml:space="preserve">(200 seeds, Pi Zero unless noted;</w:t>
      </w:r>
      <w:r>
        <w:t xml:space="preserve"> </w:t>
      </w:r>
      <w:r>
        <w:t xml:space="preserve">fixed SF9, λ = 0.5).</w:t>
      </w:r>
    </w:p>
    <w:bookmarkStart w:id="27" w:name="Xb8d3750aae348af9ff173ff08386c136e071843"/>
    <w:p>
      <w:pPr>
        <w:pStyle w:val="Heading2"/>
      </w:pPr>
      <w:r>
        <w:t xml:space="preserve">7.1 Reproduced paper numbers (</w:t>
      </w:r>
      <w:r>
        <w:rPr>
          <w:rStyle w:val="VerbatimChar"/>
        </w:rPr>
        <w:t xml:space="preserve">fusion_79</w:t>
      </w:r>
      <w:r>
        <w:t xml:space="preserve"> </w:t>
      </w:r>
      <w:r>
        <w:t xml:space="preserve">and vision)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A8B4C0"/>
          <w:left w:val="single" w:sz="4" w:color="A8B4C0"/>
          <w:bottom w:val="single" w:sz="4" w:color="A8B4C0"/>
          <w:right w:val="single" w:sz="4" w:color="A8B4C0"/>
          <w:insideH w:val="single" w:sz="4" w:color="A8B4C0"/>
          <w:insideV w:val="single" w:sz="4" w:color="A8B4C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Check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Paper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Simulated (mean ± sd)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Within tol.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PIR-only camera activations / false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79 / 39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79 / 39 (by construction)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Binary fusion true detections (rate)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34 (85%)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34.22 ± 2.21 (85.6%)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Binary fusion false triggers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Prob. τ = 0.65 detection rate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95.06 ± 3.29%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Prob. τ = 0.65 activations / false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38 / 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38.02 ± 1.32 / 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Prob. τ = 0.45 activations / false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40 / 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40.10 ± 1.89 / 2.04 ± 1.37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Camera energy PIR-only / τ = 0.65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0.220 / 0.106 Wh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0.22 / 0.11 Wh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Camera energy saving τ = 0.65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51.9%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51.87 ± 1.67%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End-to-end latency Pi Zero / Pi 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6.5 / 2.4 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6.90 / 2.50 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 (tol. 0.5 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LoRa delivery at 1 km (SF9)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Field-97 false-alarm rate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Field-97 events with conf &gt; 0.8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39.2%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38.65 ± 4.23%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 (tuned)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Vision F1, Pi Zero (human/elephant/cow/obstacle)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90.4 / 14.8 / 38.7 / 69.2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90.4 / 14.9 / 38.8 / 69.5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Vision F1, Pi 4 (human/elephant/cow/obstacle)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62.4 / 83.5 / 7.7 / 100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62.4 / 83.5 / 7.6 / 100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Vision overall accuracy Pi Zero / Pi 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53.9 / 64.1%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54.0 / 64.1%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</w:tr>
    </w:tbl>
    <w:bookmarkEnd w:id="27"/>
    <w:bookmarkStart w:id="28" w:name="mismatches-deliberately-not-tuned-away"/>
    <w:p>
      <w:pPr>
        <w:pStyle w:val="Heading2"/>
      </w:pPr>
      <w:r>
        <w:t xml:space="preserve">7.2 Mismatches (deliberately not tuned away)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A8B4C0"/>
          <w:left w:val="single" w:sz="4" w:color="A8B4C0"/>
          <w:bottom w:val="single" w:sz="4" w:color="A8B4C0"/>
          <w:right w:val="single" w:sz="4" w:color="A8B4C0"/>
          <w:insideH w:val="single" w:sz="4" w:color="A8B4C0"/>
          <w:insideV w:val="single" w:sz="4" w:color="A8B4C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Check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Paper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Simulated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Why it cannot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113 events: triggers removed by fusion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62.8%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83.28%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42 activations with 20 intrusions ⇒ ≥ 22 false activations, which contradicts 0 false triggers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113 events: confirmed alerts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17.30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10/20 contradicts 95% fusion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113 events: raw-trigger reduction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91.2%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84.69%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follows from the two rows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Field-97 alerts transmitted (cattle sent)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61.14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77/77 implies a perfect pipeline; the Pi Zero’s Table VI (elephant recall 12%, cow 38%) rules that 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20-intrusion field detection, Pi Zero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70% (14/20)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86.47%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lower than fusion (95%) × human recall (94%) × gating; not reproducible from the other Pi Zero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20-intrusion field detection, Pi 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95% (19/20)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88.22%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within the 10-point tolerance</w:t>
            </w:r>
          </w:p>
        </w:tc>
      </w:tr>
    </w:tbl>
    <w:bookmarkEnd w:id="28"/>
    <w:bookmarkStart w:id="32" w:name="X82da4c6ba9546cd0d9d94b13f6ec797372823ec"/>
    <w:p>
      <w:pPr>
        <w:pStyle w:val="Heading2"/>
      </w:pPr>
      <w:r>
        <w:t xml:space="preserve">7.3 Baseline summary across scenarios (mean of 200 seeds, prob. τ = 0.65, SF9)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A8B4C0"/>
          <w:left w:val="single" w:sz="4" w:color="A8B4C0"/>
          <w:bottom w:val="single" w:sz="4" w:color="A8B4C0"/>
          <w:right w:val="single" w:sz="4" w:color="A8B4C0"/>
          <w:insideH w:val="single" w:sz="4" w:color="A8B4C0"/>
          <w:insideV w:val="single" w:sz="4" w:color="A8B4C0"/>
        </w:tblBorders>
      </w:tblPr>
      <w:tblGrid>
        <w:gridCol w:w="1131"/>
        <w:gridCol w:w="880"/>
        <w:gridCol w:w="628"/>
        <w:gridCol w:w="628"/>
        <w:gridCol w:w="628"/>
        <w:gridCol w:w="754"/>
        <w:gridCol w:w="628"/>
        <w:gridCol w:w="754"/>
        <w:gridCol w:w="628"/>
        <w:gridCol w:w="628"/>
        <w:gridCol w:w="628"/>
      </w:tblGrid>
      <w:tr>
        <w:trPr>
          <w:tblHeader w:val="on"/>
        </w:trPr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Scenario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Platform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Cam. act.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False act.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Fusion det.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Cam. energy saving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Alerts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Dangerous alert rate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J / alert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Latency (s)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Battery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fusion_79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Pi Zero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38.0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0.951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51.9%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35.2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0.879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22.2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6.90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0.935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fusion_79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Pi 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38.2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0.956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51.6%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35.5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0.888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15.0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2.50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0.480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events_113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Pi Zero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18.9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0.944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83.3%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17.3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0.865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22.5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6.90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0.931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events_113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Pi 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19.0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0.950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83.2%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17.6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0.882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15.1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2.50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0.472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field_97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Pi Zero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73.3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0.952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24.4%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52.0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0.806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28.9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6.90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0.927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field_97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Pi 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73.2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0.950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24.6%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57.2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0.874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17.8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2.50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0.464</w:t>
            </w:r>
          </w:p>
        </w:tc>
      </w:tr>
    </w:tbl>
    <w:p>
      <w:pPr>
        <w:pStyle w:val="BodyText"/>
      </w:pPr>
      <w:r>
        <w:t xml:space="preserve">The false-alarm rate is 0.0 in every probabilistic-fusion row. Per-alert action energy is dominated by camera</w:t>
      </w:r>
      <w:r>
        <w:t xml:space="preserve"> </w:t>
      </w:r>
      <w:r>
        <w:t xml:space="preserve">(10 J) + inference (10.4 J Pi Zero / 3.84 J Pi 4). A LoRa packet costs only 22–522 mJ. Idle power is</w:t>
      </w:r>
      <w:r>
        <w:t xml:space="preserve"> </w:t>
      </w:r>
      <w:r>
        <w:t xml:space="preserve">12 Wh/day (Pi Zero) and 65 Wh/day (Pi 4), so per-event choices barely move the battery unless the policy can</w:t>
      </w:r>
      <w:r>
        <w:t xml:space="preserve"> </w:t>
      </w:r>
      <w:r>
        <w:t xml:space="preserve">also sleep or duty-cycle.</w:t>
      </w:r>
    </w:p>
    <w:p>
      <w:pPr>
        <w:pStyle w:val="CaptionedFigure"/>
      </w:pPr>
      <w:r>
        <w:drawing>
          <wp:inline>
            <wp:extent cx="5334000" cy="1524000"/>
            <wp:effectExtent b="0" l="0" r="0" t="0"/>
            <wp:docPr descr="Fixed-rule baseline on fusion_79 (Pi Zero, 200 seeds): camera activations, fusion detection rate and camera energy against the paper reference lines (results/baseline_eval.png)." title="" id="30" name="Picture"/>
            <a:graphic>
              <a:graphicData uri="http://schemas.openxmlformats.org/drawingml/2006/picture">
                <pic:pic>
                  <pic:nvPicPr>
                    <pic:cNvPr descr="img/baseline_eval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Fixed-rule baseline on fusion_79 (Pi Zero, 200 seeds): camera activations, fusion detection rate and camera energy against the paper reference lines (results/baseline_eval.png).</w:t>
      </w:r>
    </w:p>
    <w:bookmarkEnd w:id="32"/>
    <w:bookmarkStart w:id="33" w:name="X19a71874c7eda80f9a6c0126348178850af4c41"/>
    <w:p>
      <w:pPr>
        <w:pStyle w:val="Heading2"/>
      </w:pPr>
      <w:r>
        <w:t xml:space="preserve">7.4 Synthetic LoRa link table (</w:t>
      </w:r>
      <w:r>
        <w:rPr>
          <w:rStyle w:val="VerbatimChar"/>
        </w:rPr>
        <w:t xml:space="preserve">results/lora_sf_table.csv</w:t>
      </w:r>
      <w:r>
        <w:t xml:space="preserve">, +20 dBm, clear weather)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A8B4C0"/>
          <w:left w:val="single" w:sz="4" w:color="A8B4C0"/>
          <w:bottom w:val="single" w:sz="4" w:color="A8B4C0"/>
          <w:right w:val="single" w:sz="4" w:color="A8B4C0"/>
          <w:insideH w:val="single" w:sz="4" w:color="A8B4C0"/>
          <w:insideV w:val="single" w:sz="4" w:color="A8B4C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SF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Airtime (ms)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TX energy (mJ)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Sensitivity (dBm)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P(deliver) 1 km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1.5 km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2 km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3 km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56.6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22.4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−123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0.987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0.839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0.545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0.134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102.9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40.8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−126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0.998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0.942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0.768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0.298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185.3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73.4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−129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0.986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0.903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0.536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370.7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146.8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−132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0.998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0.972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0.745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741.4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293.6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−133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0.999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0.982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0.806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1318.9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522.3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−136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0.997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0.931</w:t>
            </w:r>
          </w:p>
        </w:tc>
      </w:tr>
    </w:tbl>
    <w:p>
      <w:pPr>
        <w:pStyle w:val="BodyText"/>
      </w:pPr>
      <w:r>
        <w:t xml:space="preserve">At the paper’s 1 km every SF delivers ≈100%, so SF choice only has a trade-off beyond ≈1.5 km. That is why the</w:t>
      </w:r>
      <w:r>
        <w:t xml:space="preserve"> </w:t>
      </w:r>
      <w:r>
        <w:t xml:space="preserve">env defaults to 1.5–3 km links. All values in this table depend on the [SYNTHETIC] path-loss model.</w:t>
      </w:r>
    </w:p>
    <w:bookmarkEnd w:id="33"/>
    <w:bookmarkEnd w:id="34"/>
    <w:bookmarkStart w:id="42" w:name="gym-environment-design-and-results"/>
    <w:p>
      <w:pPr>
        <w:pStyle w:val="Heading1"/>
      </w:pPr>
      <w:r>
        <w:t xml:space="preserve">8. Gym environment design and results</w:t>
      </w:r>
    </w:p>
    <w:bookmarkStart w:id="35" w:name="time-model-and-observation"/>
    <w:p>
      <w:pPr>
        <w:pStyle w:val="Heading2"/>
      </w:pPr>
      <w:r>
        <w:t xml:space="preserve">8.1 Time model and observation</w:t>
      </w:r>
    </w:p>
    <w:p>
      <w:pPr>
        <w:pStyle w:val="FirstParagraph"/>
      </w:pPr>
      <w:r>
        <w:t xml:space="preserve">The env is an</w:t>
      </w:r>
      <w:r>
        <w:t xml:space="preserve"> </w:t>
      </w:r>
      <w:r>
        <w:rPr>
          <w:b/>
          <w:bCs/>
        </w:rPr>
        <w:t xml:space="preserve">event-driven semi-MDP</w:t>
      </w:r>
      <w:r>
        <w:t xml:space="preserve">. Decision epochs are (a) a PIR event while awake and (b) a heartbeat every</w:t>
      </w:r>
      <w:r>
        <w:t xml:space="preserve"> </w:t>
      </w:r>
      <w:r>
        <w:t xml:space="preserve">30 min without events and at every wake-up. An event has two sub-steps. In the</w:t>
      </w:r>
      <w:r>
        <w:t xml:space="preserve"> </w:t>
      </w:r>
      <w:r>
        <w:rPr>
          <w:i/>
          <w:iCs/>
        </w:rPr>
        <w:t xml:space="preserve">sense</w:t>
      </w:r>
      <w:r>
        <w:t xml:space="preserve"> </w:t>
      </w:r>
      <w:r>
        <w:t xml:space="preserve">stage the agent sees</w:t>
      </w:r>
      <w:r>
        <w:t xml:space="preserve"> </w:t>
      </w:r>
      <w:r>
        <w:t xml:space="preserve">PIR/distance. Choosing camera = on charges the camera/inference energy and re-presents the same event with the</w:t>
      </w:r>
      <w:r>
        <w:t xml:space="preserve"> </w:t>
      </w:r>
      <w:r>
        <w:t xml:space="preserve">vision label and confidence (</w:t>
      </w:r>
      <w:r>
        <w:rPr>
          <w:i/>
          <w:iCs/>
        </w:rPr>
        <w:t xml:space="preserve">classified</w:t>
      </w:r>
      <w:r>
        <w:t xml:space="preserve"> </w:t>
      </w:r>
      <w:r>
        <w:t xml:space="preserve">stage). Choosing camera = off resolves the event immediately using</w:t>
      </w:r>
      <w:r>
        <w:t xml:space="preserve"> </w:t>
      </w:r>
      <w:r>
        <w:t xml:space="preserve">sensor evidence only.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A8B4C0"/>
          <w:left w:val="single" w:sz="4" w:color="A8B4C0"/>
          <w:bottom w:val="single" w:sz="4" w:color="A8B4C0"/>
          <w:right w:val="single" w:sz="4" w:color="A8B4C0"/>
          <w:insideH w:val="single" w:sz="4" w:color="A8B4C0"/>
          <w:insideV w:val="single" w:sz="4" w:color="A8B4C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Index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Feature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Encoding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PIR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0/1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P_dist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min(Δd/1.5, 1); 0 if Alg. 1 would reject the reading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dist_valid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 if 4 ≤ D ≤ 15 m and Δd 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Δd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clip(Δd/5 m, −1,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vision confidence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 unless the camera ran on this event (and label ≠ background)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camera_used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stage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6–9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label one-hot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human, elephant, cow, obstacle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battery SoC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0–1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RSSI (gateway 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clip((RSSI + 140)/60, 0,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12–14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sin(2πh/24), cos(2πh/24), solar fraction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time_features=True</w:t>
            </w:r>
          </w:p>
        </w:tc>
      </w:tr>
    </w:tbl>
    <w:p>
      <w:pPr>
        <w:pStyle w:val="BodyText"/>
      </w:pPr>
      <w:r>
        <w:t xml:space="preserve">This is a superset of the PhD’s 5-value state. All five values are present, plus validity/Δd (Alg. 1 is range-aware),</w:t>
      </w:r>
      <w:r>
        <w:t xml:space="preserve"> </w:t>
      </w:r>
      <w:r>
        <w:t xml:space="preserve">camera flag + label (confidence is meaningless without a label and only exists after the camera runs), time/solar</w:t>
      </w:r>
      <w:r>
        <w:t xml:space="preserve"> </w:t>
      </w:r>
      <w:r>
        <w:t xml:space="preserve">for battery planning, and one RSSI per gateway.</w:t>
      </w:r>
    </w:p>
    <w:bookmarkEnd w:id="35"/>
    <w:bookmarkStart w:id="36" w:name="action-space-discrete-42"/>
    <w:p>
      <w:pPr>
        <w:pStyle w:val="Heading2"/>
      </w:pPr>
      <w:r>
        <w:t xml:space="preserve">8.2 Action space (Discrete 42)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A8B4C0"/>
          <w:left w:val="single" w:sz="4" w:color="A8B4C0"/>
          <w:bottom w:val="single" w:sz="4" w:color="A8B4C0"/>
          <w:right w:val="single" w:sz="4" w:color="A8B4C0"/>
          <w:insideH w:val="single" w:sz="4" w:color="A8B4C0"/>
          <w:insideV w:val="single" w:sz="4" w:color="A8B4C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Component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Options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camera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off, 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only acts in the</w:t>
            </w:r>
            <w:r>
              <w:rPr>
                <w:sz w:val="17"/>
              </w:rPr>
              <w:t xml:space="preserve"> </w:t>
            </w:r>
            <w:r>
              <w:rPr>
                <w:i/>
                <w:iCs/>
                <w:sz w:val="17"/>
              </w:rPr>
              <w:t xml:space="preserve">sense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stage of an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tx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wait, SF7, SF8, SF9, SF10, SF11, SF12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“wait”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do not send (no deferred queue yet)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sleep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0, 15, 60 min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power-gates the Pi; events during sleep + boot are missed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gateway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 (default)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n_gateways=2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84 actions and 16-dim obs</w:t>
            </w:r>
          </w:p>
        </w:tc>
      </w:tr>
    </w:tbl>
    <w:p>
      <w:pPr>
        <w:pStyle w:val="BodyText"/>
      </w:pPr>
      <w:r>
        <w:t xml:space="preserve">Encoding: a = ((gw·3 + sleep)·7 + tx)·2 + camera. Use</w:t>
      </w:r>
      <w:r>
        <w:t xml:space="preserve"> </w:t>
      </w:r>
      <w:r>
        <w:rPr>
          <w:rStyle w:val="VerbatimChar"/>
        </w:rPr>
        <w:t xml:space="preserve">env.encode_action()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env.decode_action()</w:t>
      </w:r>
      <w:r>
        <w:t xml:space="preserve">.</w:t>
      </w:r>
    </w:p>
    <w:bookmarkEnd w:id="36"/>
    <w:bookmarkStart w:id="37" w:name="reward-defaults-all-in-envconfig"/>
    <w:p>
      <w:pPr>
        <w:pStyle w:val="Heading2"/>
      </w:pPr>
      <w:r>
        <w:t xml:space="preserve">8.3 Reward (defaults, all in</w:t>
      </w:r>
      <w:r>
        <w:t xml:space="preserve"> </w:t>
      </w:r>
      <w:r>
        <w:rPr>
          <w:rStyle w:val="VerbatimChar"/>
        </w:rPr>
        <w:t xml:space="preserve">EnvConfig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A8B4C0"/>
          <w:left w:val="single" w:sz="4" w:color="A8B4C0"/>
          <w:bottom w:val="single" w:sz="4" w:color="A8B4C0"/>
          <w:right w:val="single" w:sz="4" w:color="A8B4C0"/>
          <w:insideH w:val="single" w:sz="4" w:color="A8B4C0"/>
          <w:insideV w:val="single" w:sz="4" w:color="A8B4C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Term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Value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Intrusion with a delivered alert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+10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PhD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Delivered alert for a non-intrusion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−5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PhD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Missed intrusion (not sent, not delivered, asleep, PIR = 0, or remaining after brownout)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−8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PhD (extended)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Correct non-alert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Action energy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−2 × E_action / 20 J (camera + inference + LoRa TX/RX)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PhD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“−2·E_tx”</w:t>
            </w:r>
            <w:r>
              <w:rPr>
                <w:sz w:val="17"/>
              </w:rPr>
              <w:t xml:space="preserve">, normalised [ASSUMED]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Battery-low shaping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−1 × max(0, 0.2 − SoC)/0.2 per epoch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[SYNTHETIC]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Brownout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−50, episode terminates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[SYNTHETIC]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Idle energy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−w_idle × E/1 Wh (off, w_idle = 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optional</w:t>
            </w:r>
          </w:p>
        </w:tc>
      </w:tr>
    </w:tbl>
    <w:p>
      <w:pPr>
        <w:pStyle w:val="BodyText"/>
      </w:pPr>
      <w:r>
        <w:t xml:space="preserve">Options:</w:t>
      </w:r>
      <w:r>
        <w:t xml:space="preserve"> </w:t>
      </w:r>
      <w:r>
        <w:rPr>
          <w:rStyle w:val="VerbatimChar"/>
        </w:rPr>
        <w:t xml:space="preserve">energy_tx_only=True</w:t>
      </w:r>
      <w:r>
        <w:t xml:space="preserve"> </w:t>
      </w:r>
      <w:r>
        <w:t xml:space="preserve">(the literal PhD transmit-only energy term),</w:t>
      </w:r>
      <w:r>
        <w:t xml:space="preserve"> </w:t>
      </w:r>
      <w:r>
        <w:rPr>
          <w:rStyle w:val="VerbatimChar"/>
        </w:rPr>
        <w:t xml:space="preserve">energy_include_boot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cow_is_intrusion</w:t>
      </w:r>
      <w:r>
        <w:t xml:space="preserve"> </w:t>
      </w:r>
      <w:r>
        <w:t xml:space="preserve">(default True, as in Table X; False makes cattle neutral as in eq. 7).</w:t>
      </w:r>
      <w:r>
        <w:t xml:space="preserve"> </w:t>
      </w:r>
      <w:r>
        <w:t xml:space="preserve">Sleep power is 0.05 W (Pi Zero) / 0.10 W (Pi 4), and boot is 25 s @ 1 W / 20 s @ 4 W. These assume an</w:t>
      </w:r>
      <w:r>
        <w:t xml:space="preserve"> </w:t>
      </w:r>
      <w:r>
        <w:t xml:space="preserve">external power-gating controller and are [SYNTHETIC]; the paper has no sleep mode.</w:t>
      </w:r>
    </w:p>
    <w:bookmarkEnd w:id="37"/>
    <w:bookmarkStart w:id="38" w:name="reward-modes-for-the-research-question"/>
    <w:p>
      <w:pPr>
        <w:pStyle w:val="Heading2"/>
      </w:pPr>
      <w:r>
        <w:t xml:space="preserve">8.4 Reward modes for the research question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A8B4C0"/>
          <w:left w:val="single" w:sz="4" w:color="A8B4C0"/>
          <w:bottom w:val="single" w:sz="4" w:color="A8B4C0"/>
          <w:right w:val="single" w:sz="4" w:color="A8B4C0"/>
          <w:insideH w:val="single" w:sz="4" w:color="A8B4C0"/>
          <w:insideV w:val="single" w:sz="4" w:color="A8B4C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rStyle w:val="VerbatimChar"/>
                <w:b/>
                <w:sz w:val="17"/>
              </w:rPr>
              <w:t xml:space="preserve">reward_mode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Formula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sum of the terms above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PhD weighted reward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lagrangian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standard − λ · n_missed; at each reset λ ← clip(λ + 5·(miss_rate − 0.05), 0, 100)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CMDP primal–dual heuristic with a 5% miss-rate target; the reward is non-stationary on 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lexicographic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10 × (miss + brownout terms) + 0.1 × (all other terms)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scale separation: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“minimise misses first, then false alarms/energy”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info["cost"]</w:t>
      </w:r>
      <w:r>
        <w:t xml:space="preserve"> </w:t>
      </w:r>
      <w:r>
        <w:t xml:space="preserve">= misses in the step, for external constrained-RL code (e.g. a proper Lagrangian PPO).</w:t>
      </w:r>
    </w:p>
    <w:bookmarkEnd w:id="38"/>
    <w:bookmarkStart w:id="39" w:name="event-profile-and-episode-setup"/>
    <w:p>
      <w:pPr>
        <w:pStyle w:val="Heading2"/>
      </w:pPr>
      <w:r>
        <w:t xml:space="preserve">8.5 Event profile and episode setup</w:t>
      </w:r>
    </w:p>
    <w:p>
      <w:pPr>
        <w:pStyle w:val="FirstParagraph"/>
      </w:pPr>
      <w:r>
        <w:t xml:space="preserve">Default</w:t>
      </w:r>
      <w:r>
        <w:t xml:space="preserve"> </w:t>
      </w:r>
      <w:r>
        <w:rPr>
          <w:rStyle w:val="VerbatimChar"/>
        </w:rPr>
        <w:t xml:space="preserve">event_profile="mixed_113"</w:t>
      </w:r>
      <w:r>
        <w:t xml:space="preserve"> </w:t>
      </w:r>
      <w:r>
        <w:t xml:space="preserve">[SYNTHETIC combination]. It uses the paper’s 113-event ratio (20 intrusions + 93 false</w:t>
      </w:r>
      <w:r>
        <w:t xml:space="preserve"> </w:t>
      </w:r>
      <w:r>
        <w:t xml:space="preserve">triggers per week) with the Table X intrusion class mix. That gives per-day Poisson rates of human 1.56, elephant 0.30,</w:t>
      </w:r>
      <w:r>
        <w:t xml:space="preserve"> </w:t>
      </w:r>
      <w:r>
        <w:t xml:space="preserve">cow 0.56, obstacle 0.45 (2.86 intrusions/day) and 13.3 false PIR triggers/day. Episodes are 1 day by default (7 for</w:t>
      </w:r>
      <w:r>
        <w:t xml:space="preserve"> </w:t>
      </w:r>
      <w:r>
        <w:t xml:space="preserve">“week”</w:t>
      </w:r>
      <w:r>
        <w:t xml:space="preserve">), with initial SoC U(0.5, 1.0) and link distance U(1.5, 3 km).</w:t>
      </w:r>
    </w:p>
    <w:p>
      <w:pPr>
        <w:pStyle w:val="BodyText"/>
      </w:pPr>
      <w:r>
        <w:rPr>
          <w:rStyle w:val="VerbatimChar"/>
        </w:rPr>
        <w:t xml:space="preserve">field_97</w:t>
      </w:r>
      <w:r>
        <w:t xml:space="preserve"> </w:t>
      </w:r>
      <w:r>
        <w:t xml:space="preserve">rates (79% intrusions) are a poor training default. With them,</w:t>
      </w:r>
      <w:r>
        <w:t xml:space="preserve"> </w:t>
      </w:r>
      <w:r>
        <w:t xml:space="preserve">“alert on every PIR trigger and never use the camera”</w:t>
      </w:r>
      <w:r>
        <w:t xml:space="preserve"> </w:t>
      </w:r>
      <w:r>
        <w:t xml:space="preserve">is</w:t>
      </w:r>
      <w:r>
        <w:t xml:space="preserve"> </w:t>
      </w:r>
      <w:r>
        <w:t xml:space="preserve">near-optimal, and a 5 k-step DQN found exactly that (97% detection at 3 J/alert).</w:t>
      </w:r>
    </w:p>
    <w:bookmarkEnd w:id="39"/>
    <w:bookmarkStart w:id="40" w:name="X2062cfe58317ff72409af45ff8f4e7b36f0f728"/>
    <w:p>
      <w:pPr>
        <w:pStyle w:val="Heading2"/>
      </w:pPr>
      <w:r>
        <w:t xml:space="preserve">8.6 Smoke-test results (</w:t>
      </w:r>
      <w:r>
        <w:rPr>
          <w:rStyle w:val="VerbatimChar"/>
        </w:rPr>
        <w:t xml:space="preserve">results/env_smoke_test_day.csv</w:t>
      </w:r>
      <w:r>
        <w:t xml:space="preserve">, 50 one-day episodes, seed 1000)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A8B4C0"/>
          <w:left w:val="single" w:sz="4" w:color="A8B4C0"/>
          <w:bottom w:val="single" w:sz="4" w:color="A8B4C0"/>
          <w:right w:val="single" w:sz="4" w:color="A8B4C0"/>
          <w:insideH w:val="single" w:sz="4" w:color="A8B4C0"/>
          <w:insideV w:val="single" w:sz="4" w:color="A8B4C0"/>
        </w:tblBorders>
      </w:tblPr>
      <w:tblGrid>
        <w:gridCol w:w="676"/>
        <w:gridCol w:w="2318"/>
        <w:gridCol w:w="579"/>
        <w:gridCol w:w="676"/>
        <w:gridCol w:w="676"/>
        <w:gridCol w:w="676"/>
        <w:gridCol w:w="579"/>
        <w:gridCol w:w="579"/>
        <w:gridCol w:w="579"/>
        <w:gridCol w:w="579"/>
      </w:tblGrid>
      <w:tr>
        <w:trPr>
          <w:tblHeader w:val="on"/>
        </w:trPr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Platform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Policy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Return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Detection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False alarms/ep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Delivery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J/alert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Camera uses/ep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Sleep frac.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SoC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Pi Zero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random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−28.2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0.230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2.70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0.869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228.9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2.06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0.753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0.958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Pi Zero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fixed rule SF9 (paper)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−0.8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0.533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0.911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35.8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2.52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0.878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Pi Zero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fixed rule SF9 + send cattle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6.7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0.689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0.921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27.8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2.52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0.878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Pi Zero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fixed rule SF12 + send cattle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9.5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0.748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26.0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2.52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0.878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Pi 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random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−24.0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0.274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2.58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0.892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698.1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1.96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0.753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0.921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Pi 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fixed rule SF9 (paper)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5.5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0.630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0.885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20.3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2.48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0.659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Pi 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fixed rule SF9 + send cattle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5.5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0.630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0.885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20.3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2.48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0.659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Pi 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fixed rule SF12 + send cattle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9.4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0.711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18.5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2.48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0.659</w:t>
            </w:r>
          </w:p>
        </w:tc>
      </w:tr>
    </w:tbl>
    <w:p>
      <w:pPr>
        <w:pStyle w:val="BodyText"/>
      </w:pPr>
      <w:r>
        <w:t xml:space="preserve">Week-long episodes (</w:t>
      </w:r>
      <w:r>
        <w:rPr>
          <w:rStyle w:val="VerbatimChar"/>
        </w:rPr>
        <w:t xml:space="preserve">results/env_smoke_test_week.csv</w:t>
      </w:r>
      <w:r>
        <w:t xml:space="preserve">, 10 × 7 days): the Pi 4 fixed rule browns out in</w:t>
      </w:r>
      <w:r>
        <w:t xml:space="preserve"> </w:t>
      </w:r>
      <w:r>
        <w:rPr>
          <w:b/>
          <w:bCs/>
        </w:rPr>
        <w:t xml:space="preserve">4 of 10</w:t>
      </w:r>
      <w:r>
        <w:t xml:space="preserve"> </w:t>
      </w:r>
      <w:r>
        <w:t xml:space="preserve">episodes (end SoC 0.34, min 0.19) because it never sleeps. The Pi Zero fixed rule ends at SoC 0.92. Random policies sleep ≈75%</w:t>
      </w:r>
      <w:r>
        <w:t xml:space="preserve"> </w:t>
      </w:r>
      <w:r>
        <w:t xml:space="preserve">of the time and waste energy on boots (J/alert includes boot energy).</w:t>
      </w:r>
    </w:p>
    <w:p>
      <w:pPr>
        <w:pStyle w:val="BodyText"/>
      </w:pPr>
      <w:r>
        <w:t xml:space="preserve">Interpretation: with 1.5–3 km links the paper’s fixed SF9 loses ≈9% of alerts. Simply switching to SF12 (and</w:t>
      </w:r>
      <w:r>
        <w:t xml:space="preserve"> </w:t>
      </w:r>
      <w:r>
        <w:t xml:space="preserve">sending cattle alerts) raises Pi Zero detection from 53% to 75% at lower energy per delivered alert. This is the kind of</w:t>
      </w:r>
      <w:r>
        <w:t xml:space="preserve"> </w:t>
      </w:r>
      <w:r>
        <w:t xml:space="preserve">headroom a learned policy can exploit.</w:t>
      </w:r>
    </w:p>
    <w:bookmarkEnd w:id="40"/>
    <w:bookmarkStart w:id="41" w:name="X0fb269b9051512830169b8b21b67a28da259343"/>
    <w:p>
      <w:pPr>
        <w:pStyle w:val="Heading2"/>
      </w:pPr>
      <w:r>
        <w:t xml:space="preserve">8.7 DQN sanity runs (SB3 2.9.0, torch CPU, net [128, 64], Pi Zero, 1-day episodes)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A8B4C0"/>
          <w:left w:val="single" w:sz="4" w:color="A8B4C0"/>
          <w:bottom w:val="single" w:sz="4" w:color="A8B4C0"/>
          <w:right w:val="single" w:sz="4" w:color="A8B4C0"/>
          <w:insideH w:val="single" w:sz="4" w:color="A8B4C0"/>
          <w:insideV w:val="single" w:sz="4" w:color="A8B4C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Run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Steps (time)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Train return 1st → last quarter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Eval return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Detection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FA / ep (= per day)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Sleep frac.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Box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5 000 (8 s)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−34 → +3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10.3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0.695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0.30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Box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30 000 (55 s)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−27 → −1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6.0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0.610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0.17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Ezra’s PC (30 Sep, console output, not saved)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5 000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13.2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≈0.76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Reference on the same 10 eval seeds (box): fixed rule SF9 −1.9 (detection 0.512), random −27.3.</w:t>
      </w:r>
      <w:r>
        <w:t xml:space="preserve"> </w:t>
      </w:r>
      <w:r>
        <w:t xml:space="preserve">These runs only show that env + SB3 + torch train end to end. They are</w:t>
      </w:r>
      <w:r>
        <w:t xml:space="preserve"> </w:t>
      </w:r>
      <w:r>
        <w:rPr>
          <w:b/>
          <w:bCs/>
        </w:rPr>
        <w:t xml:space="preserve">not converged and not tuned</w:t>
      </w:r>
      <w:r>
        <w:t xml:space="preserve">. The DQN</w:t>
      </w:r>
      <w:r>
        <w:t xml:space="preserve"> </w:t>
      </w:r>
      <w:r>
        <w:t xml:space="preserve">already beats the paper rule on return and detection, but it sleeps far too much for a Pi Zero, which has no energy</w:t>
      </w:r>
      <w:r>
        <w:t xml:space="preserve"> </w:t>
      </w:r>
      <w:r>
        <w:t xml:space="preserve">deficit, and it introduces some false alarms (the fixed rule has none). The 30 k run scoring lower than the 5 k run</w:t>
      </w:r>
      <w:r>
        <w:t xml:space="preserve"> </w:t>
      </w:r>
      <w:r>
        <w:t xml:space="preserve">shows the instability expected from untuned DQN on a short budget.</w:t>
      </w:r>
    </w:p>
    <w:p>
      <w:pPr>
        <w:pStyle w:val="BodyText"/>
      </w:pPr>
      <w:r>
        <w:t xml:space="preserve">Ezra’s software stack (venv</w:t>
      </w:r>
      <w:r>
        <w:t xml:space="preserve"> </w:t>
      </w:r>
      <w:r>
        <w:rPr>
          <w:rStyle w:val="VerbatimChar"/>
        </w:rPr>
        <w:t xml:space="preserve">D:\netra me\netra_env</w:t>
      </w:r>
      <w:r>
        <w:t xml:space="preserve">): Python 3.13.6, stable-baselines3 2.9.0, gymnasium 1.3.0,</w:t>
      </w:r>
      <w:r>
        <w:t xml:space="preserve"> </w:t>
      </w:r>
      <w:r>
        <w:t xml:space="preserve">torch 2.14.0+cpu. The torch build is CPU-only, so the RTX 5070 Ti is currently unused.</w:t>
      </w:r>
    </w:p>
    <w:bookmarkEnd w:id="41"/>
    <w:bookmarkEnd w:id="42"/>
    <w:bookmarkStart w:id="43" w:name="how-to-run"/>
    <w:p>
      <w:pPr>
        <w:pStyle w:val="Heading1"/>
      </w:pPr>
      <w:r>
        <w:t xml:space="preserve">9. How to run</w:t>
      </w:r>
    </w:p>
    <w:p>
      <w:pPr>
        <w:pStyle w:val="FirstParagraph"/>
      </w:pPr>
      <w:r>
        <w:t xml:space="preserve">All commands run</w:t>
      </w:r>
      <w:r>
        <w:t xml:space="preserve"> </w:t>
      </w:r>
      <w:r>
        <w:rPr>
          <w:b/>
          <w:bCs/>
        </w:rPr>
        <w:t xml:space="preserve">from the project root</w:t>
      </w:r>
      <w:r>
        <w:t xml:space="preserve"> </w:t>
      </w:r>
      <w:r>
        <w:rPr>
          <w:rStyle w:val="VerbatimChar"/>
        </w:rPr>
        <w:t xml:space="preserve">D:\netra me</w:t>
      </w:r>
      <w:r>
        <w:t xml:space="preserve"> </w:t>
      </w:r>
      <w:r>
        <w:t xml:space="preserve">with the venv interpreter. The</w:t>
      </w:r>
      <w:r>
        <w:t xml:space="preserve"> </w:t>
      </w:r>
      <w:r>
        <w:rPr>
          <w:rStyle w:val="VerbatimChar"/>
        </w:rPr>
        <w:t xml:space="preserve">-B</w:t>
      </w:r>
      <w:r>
        <w:t xml:space="preserve"> </w:t>
      </w:r>
      <w:r>
        <w:t xml:space="preserve">flag avoids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__pycache__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cd /d "D:\netra me"</w:t>
      </w:r>
      <w:r>
        <w:br/>
      </w:r>
      <w:r>
        <w:rPr>
          <w:rStyle w:val="VerbatimChar"/>
        </w:rPr>
        <w:t xml:space="preserve">REM regenerate data\netra_sim_events.csv</w:t>
      </w:r>
      <w:r>
        <w:br/>
      </w:r>
      <w:r>
        <w:rPr>
          <w:rStyle w:val="VerbatimChar"/>
        </w:rPr>
        <w:t xml:space="preserve">netra_env\Scripts\python.exe -B data\netra_simulator.py</w:t>
      </w:r>
      <w:r>
        <w:br/>
      </w:r>
      <w:r>
        <w:rPr>
          <w:rStyle w:val="VerbatimChar"/>
        </w:rPr>
        <w:t xml:space="preserve">REM single-seed demo of Algorithms 1 + 2</w:t>
      </w:r>
      <w:r>
        <w:br/>
      </w:r>
      <w:r>
        <w:rPr>
          <w:rStyle w:val="VerbatimChar"/>
        </w:rPr>
        <w:t xml:space="preserve">netra_env\Scripts\python.exe -B agent\fixed_rule_baseline.py</w:t>
      </w:r>
      <w:r>
        <w:br/>
      </w:r>
      <w:r>
        <w:rPr>
          <w:rStyle w:val="VerbatimChar"/>
        </w:rPr>
        <w:t xml:space="preserve">REM 200-seed baseline evaluation (~1 min), writes results\</w:t>
      </w:r>
      <w:r>
        <w:br/>
      </w:r>
      <w:r>
        <w:rPr>
          <w:rStyle w:val="VerbatimChar"/>
        </w:rPr>
        <w:t xml:space="preserve">netra_env\Scripts\python.exe -B agent\run_baseline_eval.py</w:t>
      </w:r>
      <w:r>
        <w:br/>
      </w:r>
      <w:r>
        <w:rPr>
          <w:rStyle w:val="VerbatimChar"/>
        </w:rPr>
        <w:t xml:space="preserve">netra_env\Scripts\python.exe -B agent\run_baseline_eval.py --seeds 50 --no-plot</w:t>
      </w:r>
      <w:r>
        <w:br/>
      </w:r>
      <w:r>
        <w:rPr>
          <w:rStyle w:val="VerbatimChar"/>
        </w:rPr>
        <w:t xml:space="preserve">REM env checks + random / fixed-rule rollouts (default 20 one-day episodes)</w:t>
      </w:r>
      <w:r>
        <w:br/>
      </w:r>
      <w:r>
        <w:rPr>
          <w:rStyle w:val="VerbatimChar"/>
        </w:rPr>
        <w:t xml:space="preserve">netra_env\Scripts\python.exe -B agent\env_smoke_test.py</w:t>
      </w:r>
      <w:r>
        <w:br/>
      </w:r>
      <w:r>
        <w:rPr>
          <w:rStyle w:val="VerbatimChar"/>
        </w:rPr>
        <w:t xml:space="preserve">netra_env\Scripts\python.exe -B agent\env_smoke_test.py --episodes 50 ^</w:t>
      </w:r>
      <w:r>
        <w:br/>
      </w:r>
      <w:r>
        <w:rPr>
          <w:rStyle w:val="VerbatimChar"/>
        </w:rPr>
        <w:t xml:space="preserve">    --out results\env_smoke_test_day.csv</w:t>
      </w:r>
      <w:r>
        <w:br/>
      </w:r>
      <w:r>
        <w:rPr>
          <w:rStyle w:val="VerbatimChar"/>
        </w:rPr>
        <w:t xml:space="preserve">netra_env\Scripts\python.exe -B agent\env_smoke_test.py --episodes 10 --days 7 ^</w:t>
      </w:r>
      <w:r>
        <w:br/>
      </w:r>
      <w:r>
        <w:rPr>
          <w:rStyle w:val="VerbatimChar"/>
        </w:rPr>
        <w:t xml:space="preserve">    --out results\env_smoke_test_week.csv</w:t>
      </w:r>
      <w:r>
        <w:br/>
      </w:r>
      <w:r>
        <w:rPr>
          <w:rStyle w:val="VerbatimChar"/>
        </w:rPr>
        <w:t xml:space="preserve">REM short DQN sanity run (5000 steps); optional longer run with a saved model</w:t>
      </w:r>
      <w:r>
        <w:br/>
      </w:r>
      <w:r>
        <w:rPr>
          <w:rStyle w:val="VerbatimChar"/>
        </w:rPr>
        <w:t xml:space="preserve">netra_env\Scripts\python.exe -B agent\dqn_sanity_run.py</w:t>
      </w:r>
      <w:r>
        <w:br/>
      </w:r>
      <w:r>
        <w:rPr>
          <w:rStyle w:val="VerbatimChar"/>
        </w:rPr>
        <w:t xml:space="preserve">netra_env\Scripts\python.exe -B agent\dqn_sanity_run.py --steps 20000 --platform pi4 ^</w:t>
      </w:r>
      <w:r>
        <w:br/>
      </w:r>
      <w:r>
        <w:rPr>
          <w:rStyle w:val="VerbatimChar"/>
        </w:rPr>
        <w:t xml:space="preserve">    --save results\dqn_sanity.zip</w:t>
      </w:r>
    </w:p>
    <w:p>
      <w:pPr>
        <w:pStyle w:val="FirstParagraph"/>
      </w:pPr>
      <w:r>
        <w:t xml:space="preserve">Using the env from your own code:</w:t>
      </w:r>
    </w:p>
    <w:p>
      <w:pPr>
        <w:pStyle w:val="SourceCode"/>
      </w:pPr>
      <w:r>
        <w:rPr>
          <w:rStyle w:val="VerbatimChar"/>
        </w:rPr>
        <w:t xml:space="preserve">import sys; sys.path.insert(0, "env")</w:t>
      </w:r>
      <w:r>
        <w:br/>
      </w:r>
      <w:r>
        <w:rPr>
          <w:rStyle w:val="VerbatimChar"/>
        </w:rPr>
        <w:t xml:space="preserve">from netra_gym_env import NetraEnv, EnvConfig</w:t>
      </w:r>
      <w:r>
        <w:br/>
      </w:r>
      <w:r>
        <w:rPr>
          <w:rStyle w:val="VerbatimChar"/>
        </w:rPr>
        <w:t xml:space="preserve">env = NetraEnv(EnvConfig(platform="pi_zero", episode_days=1, reward_mode="lagrangian"))</w:t>
      </w:r>
      <w:r>
        <w:br/>
      </w:r>
      <w:r>
        <w:rPr>
          <w:rStyle w:val="VerbatimChar"/>
        </w:rPr>
        <w:t xml:space="preserve">obs, info = env.reset(seed=0)</w:t>
      </w:r>
      <w:r>
        <w:br/>
      </w:r>
      <w:r>
        <w:rPr>
          <w:rStyle w:val="VerbatimChar"/>
        </w:rPr>
        <w:t xml:space="preserve">obs, r, terminated, truncated, info = env.step(env.encode_action(camera=1, tx=0))</w:t>
      </w:r>
    </w:p>
    <w:p>
      <w:pPr>
        <w:pStyle w:val="FirstParagraph"/>
      </w:pPr>
      <w:r>
        <w:rPr>
          <w:b/>
          <w:bCs/>
        </w:rPr>
        <w:t xml:space="preserve">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A8B4C0"/>
          <w:left w:val="single" w:sz="4" w:color="A8B4C0"/>
          <w:bottom w:val="single" w:sz="4" w:color="A8B4C0"/>
          <w:right w:val="single" w:sz="4" w:color="A8B4C0"/>
          <w:insideH w:val="single" w:sz="4" w:color="A8B4C0"/>
          <w:insideV w:val="single" w:sz="4" w:color="A8B4C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Symptom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Cause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ModuleNotFoundError: No module named 'gymnasium'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when pressing Run in VS Code 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env\netra_gym_env.py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VS Code is using the system Python, not the venv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sz w:val="17"/>
              </w:rPr>
              <w:t xml:space="preserve">Python: Select Interpreter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D:\netra me\netra_env\Scripts\python.exe</w:t>
            </w:r>
            <w:r>
              <w:rPr>
                <w:sz w:val="17"/>
              </w:rPr>
              <w:t xml:space="preserve">, or run from a terminal with the full venv path as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ModuleNotFoundError: netra_simulator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fixed_rule_baseline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Script launched from an unexpected place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Run from the project root. Each script adds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data/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agent/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env/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sys.path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relative to its own location.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Paths with a 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D:\netra me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Quote the path (</w:t>
            </w:r>
            <w:r>
              <w:rPr>
                <w:rStyle w:val="VerbatimChar"/>
                <w:sz w:val="17"/>
              </w:rPr>
              <w:t xml:space="preserve">cd /d "D:\netra me"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DQN runs only on CPU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torch 2.14.0+cpu installed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Install a CUDA build of torch into the venv (next steps)</w:t>
            </w:r>
          </w:p>
        </w:tc>
      </w:tr>
    </w:tbl>
    <w:bookmarkEnd w:id="43"/>
    <w:bookmarkStart w:id="44" w:name="assumptions-and-limitations"/>
    <w:p>
      <w:pPr>
        <w:pStyle w:val="Heading1"/>
      </w:pPr>
      <w:r>
        <w:t xml:space="preserve">10. Assumptions and limitations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A8B4C0"/>
          <w:left w:val="single" w:sz="4" w:color="A8B4C0"/>
          <w:bottom w:val="single" w:sz="4" w:color="A8B4C0"/>
          <w:right w:val="single" w:sz="4" w:color="A8B4C0"/>
          <w:insideH w:val="single" w:sz="4" w:color="A8B4C0"/>
          <w:insideV w:val="single" w:sz="4" w:color="A8B4C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Assumption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Value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Tag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IPS mixing weight λ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[ASSUMED]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Changes Alg. 2 drops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Baseline SF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fixed SF9, +20 dBm, 3 attempts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[ASSUMED]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The paper says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“adaptive”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without a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Binary fusion U_t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Δd ≥ 1.0 m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[ASSUMED]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Only for the binary reference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Ultrasonic Δd modes and false-trigger mix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§6.1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[CALIBRATED]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Fit to aggregate tables, not to traces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Vision confidence shapes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Beta(0.82, .07)/(0.62, .10)/(0.35, .10)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[CALIBRATED]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Affects τ_AI / priority gating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Pi Zero residual confusion errors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22 errors allocated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[SYNTHETIC]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Consistent with all P/R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Battery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40 / 100 Wh, start 80% (env: U(0.5, 1))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[SYNTHETIC]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 battery data in the paper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Solar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derate 0.6 × canopy 0.6, weather factors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[SYNTHETIC / CALIBRATED to 14-day Pi 4 autonomy]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Drives energy trade-offs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Sleep / boot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0.05 W / 25 s @ 1 W (Pi Zero), 0.10 W / 20 s @ 4 W (Pi 4)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[SYNTHETIC]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Needs an external power-gating controller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RSSI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log-distance n = 3.5, 4 dB shadowing, 3 dB fast fading, 1.5–3 km in env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[SYNTHETIC]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Determines the value of SF choice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LoRa radio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SX1276 HF sensitivities, 120 mA @ +20 dBm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[DATASHEET]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The paper names SX1278 at 868 MHz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Event rates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mixed_113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[SYNTHETIC combination of PAPER counts]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Training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Hour-of-day profiles, weather probabilities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per source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[SYNTHETIC]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Night/day structure</w:t>
            </w:r>
          </w:p>
        </w:tc>
      </w:tr>
    </w:tbl>
    <w:p>
      <w:pPr>
        <w:pStyle w:val="BodyText"/>
      </w:pPr>
      <w:r>
        <w:rPr>
          <w:b/>
          <w:bCs/>
        </w:rPr>
        <w:t xml:space="preserve">Limitations.</w:t>
      </w:r>
    </w:p>
    <w:p>
      <w:pPr>
        <w:pStyle w:val="Compact"/>
        <w:numPr>
          <w:ilvl w:val="0"/>
          <w:numId w:val="1010"/>
        </w:numPr>
      </w:pPr>
      <w:r>
        <w:t xml:space="preserve">There are no real sensor traces. The 113-event log is unreleased, so every distribution is fit to aggregate table values.</w:t>
      </w:r>
    </w:p>
    <w:p>
      <w:pPr>
        <w:pStyle w:val="Compact"/>
        <w:numPr>
          <w:ilvl w:val="0"/>
          <w:numId w:val="1010"/>
        </w:numPr>
      </w:pPr>
      <w:r>
        <w:t xml:space="preserve">The vision model is a confusion-matrix sampler. It has no image-level or night effects (the night penalty exists but is off).</w:t>
      </w:r>
    </w:p>
    <w:p>
      <w:pPr>
        <w:pStyle w:val="Compact"/>
        <w:numPr>
          <w:ilvl w:val="0"/>
          <w:numId w:val="1010"/>
        </w:numPr>
      </w:pPr>
      <w:r>
        <w:t xml:space="preserve">The env has no deferred-send queue (</w:t>
      </w:r>
      <w:r>
        <w:t xml:space="preserve">“wait”</w:t>
      </w:r>
      <w:r>
        <w:t xml:space="preserve"> </w:t>
      </w:r>
      <w:r>
        <w:t xml:space="preserve">= never send), and no inter-node/gateway contention.</w:t>
      </w:r>
    </w:p>
    <w:p>
      <w:pPr>
        <w:pStyle w:val="Compact"/>
        <w:numPr>
          <w:ilvl w:val="0"/>
          <w:numId w:val="1010"/>
        </w:numPr>
      </w:pPr>
      <w:r>
        <w:t xml:space="preserve">DQN results are from a few thousand steps on 10 eval seeds. They are not evidence of a final improvement.</w:t>
      </w:r>
    </w:p>
    <w:bookmarkEnd w:id="44"/>
    <w:bookmarkStart w:id="45" w:name="what-is-not-done-yet-and-next-steps"/>
    <w:p>
      <w:pPr>
        <w:pStyle w:val="Heading1"/>
      </w:pPr>
      <w:r>
        <w:t xml:space="preserve">11. What is not done yet, and next steps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agent/train_dqn.py</w:t>
      </w:r>
      <w:r>
        <w:t xml:space="preserve"> </w:t>
      </w:r>
      <w:r>
        <w:t xml:space="preserve">for full training: 1–5 M steps;</w:t>
      </w:r>
      <w:r>
        <w:t xml:space="preserve"> </w:t>
      </w:r>
      <w:r>
        <w:rPr>
          <w:rStyle w:val="VerbatimChar"/>
        </w:rPr>
        <w:t xml:space="preserve">SubprocVecEnv</w:t>
      </w:r>
      <w:r>
        <w:t xml:space="preserve"> </w:t>
      </w:r>
      <w:r>
        <w:t xml:space="preserve">with 8–16 parallel envs;</w:t>
      </w:r>
      <w:r>
        <w:t xml:space="preserve"> </w:t>
      </w:r>
      <w:r>
        <w:rPr>
          <w:rStyle w:val="VerbatimChar"/>
        </w:rPr>
        <w:t xml:space="preserve">EvalCallback</w:t>
      </w:r>
      <w:r>
        <w:t xml:space="preserve"> </w:t>
      </w:r>
      <w:r>
        <w:t xml:space="preserve">on fixed seeds; checkpoints under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; comparison against FixedRulePolicy SF9 and SF12.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Episode length / curricula:</w:t>
      </w:r>
      <w:r>
        <w:t xml:space="preserve"> </w:t>
      </w:r>
      <w:r>
        <w:t xml:space="preserve">7-day episodes for battery learning (γ ≈ 0.995), and curricula over platform</w:t>
      </w:r>
      <w:r>
        <w:t xml:space="preserve"> </w:t>
      </w:r>
      <w:r>
        <w:t xml:space="preserve">(Pi Zero surplus vs Pi 4 deficit), link distance and initial SoC.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Hyper-parameter sweep:</w:t>
      </w:r>
      <w:r>
        <w:t xml:space="preserve"> </w:t>
      </w:r>
      <w:r>
        <w:t xml:space="preserve">lr 1e-4–5e-4, buffer 200 k–1 M, target update 1–5 k, exploration over 20–30%</w:t>
      </w:r>
      <w:r>
        <w:t xml:space="preserve"> </w:t>
      </w:r>
      <w:r>
        <w:t xml:space="preserve">of steps. Also try Double DQN / QR-DQN (sb3-contrib) and action masking (many action parts are ignored per stage).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Research question:</w:t>
      </w:r>
      <w:r>
        <w:t xml:space="preserve"> </w:t>
      </w:r>
      <w:r>
        <w:t xml:space="preserve">compare standard vs Lagrangian (sweep the miss-rate target) vs lexicographic reward modes;</w:t>
      </w:r>
      <w:r>
        <w:t xml:space="preserve"> </w:t>
      </w:r>
      <w:r>
        <w:t xml:space="preserve">report miss rate against energy per alert (Pareto front).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Evaluation:</w:t>
      </w:r>
      <w:r>
        <w:t xml:space="preserve"> </w:t>
      </w:r>
      <w:r>
        <w:t xml:space="preserve">≥ 200 seeds with confidence intervals. Report detection, false-alarm rate, energy per alert,</w:t>
      </w:r>
      <w:r>
        <w:t xml:space="preserve"> </w:t>
      </w:r>
      <w:r>
        <w:t xml:space="preserve">delivery, brownouts and SoC against both fixed-rule variants.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Deployment:</w:t>
      </w:r>
      <w:r>
        <w:t xml:space="preserve"> </w:t>
      </w:r>
      <w:r>
        <w:t xml:space="preserve">export the Q-network PyTorch → ONNX → INT8 TFLite and measure inference time and memory on a</w:t>
      </w:r>
      <w:r>
        <w:t xml:space="preserve"> </w:t>
      </w:r>
      <w:r>
        <w:t xml:space="preserve">Pi Zero 2W (and note that the paper’s numbers are for a Pi Zero W).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GPU:</w:t>
      </w:r>
      <w:r>
        <w:t xml:space="preserve"> </w:t>
      </w:r>
      <w:r>
        <w:t xml:space="preserve">install a CUDA build of torch into</w:t>
      </w:r>
      <w:r>
        <w:t xml:space="preserve"> </w:t>
      </w:r>
      <w:r>
        <w:rPr>
          <w:rStyle w:val="VerbatimChar"/>
        </w:rPr>
        <w:t xml:space="preserve">netra_env</w:t>
      </w:r>
      <w:r>
        <w:t xml:space="preserve"> </w:t>
      </w:r>
      <w:r>
        <w:t xml:space="preserve">so the RTX 5070 Ti is used. Small MLPs may still be</w:t>
      </w:r>
      <w:r>
        <w:t xml:space="preserve"> </w:t>
      </w:r>
      <w:r>
        <w:t xml:space="preserve">env-bound, so parallel envs matter more than the GPU.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obtain the real 113-event log (and battery/RSSI logs, if any) from the NETRA authors, and re-calibrate the</w:t>
      </w:r>
      <w:r>
        <w:t xml:space="preserve"> </w:t>
      </w:r>
      <w:r>
        <w:t xml:space="preserve">simulator against it.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Fix the PhD summary’s baseline numbers</w:t>
      </w:r>
      <w:r>
        <w:t xml:space="preserve"> </w:t>
      </w:r>
      <w:r>
        <w:t xml:space="preserve">(false-alarm rate 0% not 8.8%, platform-specific detection 70%/95%,</w:t>
      </w:r>
      <w:r>
        <w:t xml:space="preserve"> </w:t>
      </w:r>
      <w:r>
        <w:t xml:space="preserve">latency 6.5 s/2.4 s, Pi Zero W vs 2W, dataset not released) and verify the HC-SR04 range and SX1278/SX1276 band on the hardware.</w:t>
      </w:r>
    </w:p>
    <w:bookmarkEnd w:id="45"/>
    <w:bookmarkStart w:id="49" w:name="file-inventory"/>
    <w:p>
      <w:pPr>
        <w:pStyle w:val="Heading1"/>
      </w:pPr>
      <w:r>
        <w:t xml:space="preserve">12. File inventory</w:t>
      </w:r>
    </w:p>
    <w:bookmarkStart w:id="46" w:name="X05db7af8ec5ab7b02109b5e74858fcfbb7a5f70"/>
    <w:p>
      <w:pPr>
        <w:pStyle w:val="Heading2"/>
      </w:pPr>
      <w:r>
        <w:t xml:space="preserve">12.1 New files (box</w:t>
      </w:r>
      <w:r>
        <w:t xml:space="preserve"> </w:t>
      </w:r>
      <w:r>
        <w:rPr>
          <w:rStyle w:val="VerbatimChar"/>
        </w:rPr>
        <w:t xml:space="preserve">/workspace/netra/code/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D:\netra me\</w:t>
      </w:r>
      <w:r>
        <w:t xml:space="preserve">)</w:t>
      </w:r>
    </w:p>
    <w:p>
      <w:pPr>
        <w:pStyle w:val="FirstParagraph"/>
      </w:pPr>
      <w:r>
        <w:t xml:space="preserve">All 17 files below are</w:t>
      </w:r>
      <w:r>
        <w:t xml:space="preserve"> </w:t>
      </w:r>
      <w:r>
        <w:rPr>
          <w:b/>
          <w:bCs/>
        </w:rPr>
        <w:t xml:space="preserve">byte-identical</w:t>
      </w:r>
      <w:r>
        <w:t xml:space="preserve"> </w:t>
      </w:r>
      <w:r>
        <w:t xml:space="preserve">on the box and on D: (SHA-256 compared on 8 Oct 2026).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A8B4C0"/>
          <w:left w:val="single" w:sz="4" w:color="A8B4C0"/>
          <w:bottom w:val="single" w:sz="4" w:color="A8B4C0"/>
          <w:right w:val="single" w:sz="4" w:color="A8B4C0"/>
          <w:insideH w:val="single" w:sz="4" w:color="A8B4C0"/>
          <w:insideV w:val="single" w:sz="4" w:color="A8B4C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Path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Size (bytes)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D: last write (30 Sep 2026, IST)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data/netra_simulator.py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31 471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22:14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Paper-calibrated event simulator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data/netra_sim_events.csv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120 623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22:16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Seed 42, 3 scenarios × 2 platforms (578 rows)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agent/fixed_rule_baseline.py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15 013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22:16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Paper Alg. 1 + 2 baseline,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evaluate()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agent/run_baseline_eval.py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14 208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22:16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200-seed evaluation +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env/netra_gym_env.py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26 478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22:32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Gymnasium env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NetraEnv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agent/env_policies.py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4 214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22:29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FixedRulePolicy, RandomPolicy, run/summarize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agent/env_smoke_test.py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3 888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22:32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check_env + policy rollouts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agent/dqn_sanity_run.py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3 301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22:32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Short SB3 DQN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docs/SIMULATOR_NOTES.md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7 300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22:18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Simulator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docs/ENV_NOTES.md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8 042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22:34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Env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results/baseline_metrics.csv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20 166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22:17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Mean/std of all baseline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results/baseline_validation.csv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2 758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22:17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Paper vs simulator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results/lora_sf_table.csv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392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22:17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Synthetic LoRa SF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results/baseline_eval.png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64 480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22:17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Baseline plot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results/baseline_eval_stdout.txt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8 607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22:17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Console output of the 200-seed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results/env_smoke_test_day.csv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1 645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22:34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50 × 1-day smoke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results/env_smoke_test_week.csv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1 646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22:34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10 × 7-day smoke test</w:t>
            </w:r>
          </w:p>
        </w:tc>
      </w:tr>
    </w:tbl>
    <w:bookmarkEnd w:id="46"/>
    <w:bookmarkStart w:id="47" w:name="X348db4bc665ea033237d95a9021d1a407b499b6"/>
    <w:p>
      <w:pPr>
        <w:pStyle w:val="Heading2"/>
      </w:pPr>
      <w:r>
        <w:t xml:space="preserve">12.2 Pre-existing files on</w:t>
      </w:r>
      <w:r>
        <w:t xml:space="preserve"> </w:t>
      </w:r>
      <w:r>
        <w:rPr>
          <w:rStyle w:val="VerbatimChar"/>
        </w:rPr>
        <w:t xml:space="preserve">D:\netra me</w:t>
      </w:r>
      <w:r>
        <w:t xml:space="preserve"> </w:t>
      </w:r>
      <w:r>
        <w:t xml:space="preserve">(unchanged)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A8B4C0"/>
          <w:left w:val="single" w:sz="4" w:color="A8B4C0"/>
          <w:bottom w:val="single" w:sz="4" w:color="A8B4C0"/>
          <w:right w:val="single" w:sz="4" w:color="A8B4C0"/>
          <w:insideH w:val="single" w:sz="4" w:color="A8B4C0"/>
          <w:insideV w:val="single" w:sz="4" w:color="A8B4C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Path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Size (bytes)</w:t>
            </w:r>
          </w:p>
        </w:tc>
        <w:tc>
          <w:tcPr>
            <w:shd w:val="clear" w:color="auto" w:fill="E3ECF5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Last write (IST)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data/simulate_sensors.py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1 463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13 Sep 2026 19:29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data/sensor_data.csv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6 299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6 Sep 2026 14:34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notebooks/explore_data.py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3 748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6 Sep 2026 14:35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agent/basic_rl_loop.py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1 803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24 Sep 2026 19:15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agent/state_aware_loop.py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2 896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24 Sep 2026 22:55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agent/compare_agents.py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2 147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24 Sep 2026 23:00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results/eda_summary.png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event_distribution.png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pir_over_time.png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ultrasonic_distance_over_time.png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818 580 / 55 102 / 417 355 / 524 068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6 Sep 2026 14:41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PROJECT_SUMMARY.md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10 844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30 Sep 2026 21:39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PhD.pdf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241 506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14 Aug 2026 11:03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2605.08246v1.pdf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24 433 333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19 Aug 2026 13:42</w:t>
            </w:r>
          </w:p>
        </w:tc>
      </w:tr>
    </w:tbl>
    <w:p>
      <w:pPr>
        <w:pStyle w:val="BodyText"/>
      </w:pPr>
      <w:r>
        <w:rPr>
          <w:b/>
          <w:bCs/>
        </w:rPr>
        <w:t xml:space="preserve">Change check (8 Oct 2026).</w:t>
      </w:r>
      <w:r>
        <w:t xml:space="preserve"> </w:t>
      </w:r>
      <w:r>
        <w:t xml:space="preserve">A read-only recursive listing of</w:t>
      </w:r>
      <w:r>
        <w:t xml:space="preserve"> </w:t>
      </w:r>
      <w:r>
        <w:rPr>
          <w:rStyle w:val="VerbatimChar"/>
        </w:rPr>
        <w:t xml:space="preserve">D:\netra me</w:t>
      </w:r>
      <w:r>
        <w:t xml:space="preserve"> </w:t>
      </w:r>
      <w:r>
        <w:t xml:space="preserve">(excluding the</w:t>
      </w:r>
      <w:r>
        <w:t xml:space="preserve"> </w:t>
      </w:r>
      <w:r>
        <w:rPr>
          <w:rStyle w:val="VerbatimChar"/>
        </w:rPr>
        <w:t xml:space="preserve">netra_env</w:t>
      </w:r>
      <w:r>
        <w:t xml:space="preserve"> </w:t>
      </w:r>
      <w:r>
        <w:t xml:space="preserve">venv)</w:t>
      </w:r>
      <w:r>
        <w:t xml:space="preserve"> </w:t>
      </w:r>
      <w:r>
        <w:t xml:space="preserve">found no file modified after 30 Sep 2026 22:34 IST and no new files. The SHA-256 of every new file matches the box copy.</w:t>
      </w:r>
    </w:p>
    <w:bookmarkEnd w:id="47"/>
    <w:bookmarkStart w:id="48" w:name="this-report"/>
    <w:p>
      <w:pPr>
        <w:pStyle w:val="Heading2"/>
      </w:pPr>
      <w:r>
        <w:t xml:space="preserve">12.3 This report</w:t>
      </w:r>
    </w:p>
    <w:p>
      <w:pPr>
        <w:pStyle w:val="FirstParagraph"/>
      </w:pPr>
      <w:r>
        <w:rPr>
          <w:rStyle w:val="VerbatimChar"/>
        </w:rPr>
        <w:t xml:space="preserve">/workspace/netra/report/</w:t>
      </w:r>
      <w:r>
        <w:t xml:space="preserve">:</w:t>
      </w:r>
      <w:r>
        <w:t xml:space="preserve"> </w:t>
      </w:r>
      <w:r>
        <w:rPr>
          <w:rStyle w:val="VerbatimChar"/>
        </w:rPr>
        <w:t xml:space="preserve">NETRA_Progress_Report.md</w:t>
      </w:r>
      <w:r>
        <w:t xml:space="preserve"> </w:t>
      </w:r>
      <w:r>
        <w:t xml:space="preserve">(source),</w:t>
      </w:r>
      <w:r>
        <w:t xml:space="preserve"> </w:t>
      </w:r>
      <w:r>
        <w:rPr>
          <w:rStyle w:val="VerbatimChar"/>
        </w:rPr>
        <w:t xml:space="preserve">NETRA_Progress_Report.pdf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NETRA_Progress_Report.docx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img/architecture.png</w:t>
      </w:r>
      <w:r>
        <w:t xml:space="preserve"> </w:t>
      </w:r>
      <w:r>
        <w:t xml:space="preserve">(generated by</w:t>
      </w:r>
      <w:r>
        <w:t xml:space="preserve"> </w:t>
      </w:r>
      <w:r>
        <w:rPr>
          <w:rStyle w:val="VerbatimChar"/>
        </w:rPr>
        <w:t xml:space="preserve">make_diagram.py</w:t>
      </w:r>
      <w:r>
        <w:t xml:space="preserve">),</w:t>
      </w:r>
      <w:r>
        <w:t xml:space="preserve"> </w:t>
      </w:r>
      <w:r>
        <w:rPr>
          <w:rStyle w:val="VerbatimChar"/>
        </w:rPr>
        <w:t xml:space="preserve">img/baseline_eval.png</w:t>
      </w:r>
      <w:r>
        <w:t xml:space="preserve">.</w:t>
      </w:r>
    </w:p>
    <w:bookmarkEnd w:id="48"/>
    <w:bookmarkEnd w:id="49"/>
    <w:sectPr>
      <w:footerReference w:type="default" r:id="rId9"/>
      <w:footnotePr>
        <w:numRestart w:val="eachSect"/>
      </w:footnotePr>
      <w:pgSz w:w="11906" w:h="16838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/>
      <w:color w:val="1F3F63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Calibri" w:hAnsi="Calibri"/>
      <w:color w:val="1F3F63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/>
      <w:color w:val="1F3F63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Calibri" w:hAnsi="Calibri"/>
      <w:color w:val="1F3F63"/>
      <w:sz w:val="25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Calibri" w:hAnsi="Calibri"/>
      <w:color w:val="1F3F63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29" Type="http://schemas.openxmlformats.org/officeDocument/2006/relationships/image" Target="media/rId2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NETRA → Adaptive DRL Detection Policy: Project Progress Report</dc:title>
  <dc:creator>Prepared for Ezra (PhD track, UPES Dehradun)</dc:creator>
  <cp:keywords/>
  <dcterms:created xsi:type="dcterms:W3CDTF">2026-10-08T08:21:52Z</dcterms:created>
  <dcterms:modified xsi:type="dcterms:W3CDTF">2026-10-08T08:21:52Z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8 October 2026 (IST)</vt:lpwstr>
  </property>
  <property fmtid="{D5CDD505-2E9C-101B-9397-08002B2CF9AE}" pid="3" name="subtitle">
    <vt:lpwstr>Simulator, fixed-rule baseline, Gymnasium environment and first DQN sanity runs</vt:lpwstr>
  </property>
  <property fmtid="{D5CDD505-2E9C-101B-9397-08002B2CF9AE}" pid="4" name="toc-title">
    <vt:lpwstr>Contents</vt:lpwstr>
  </property>
</Properties>
</file>