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770"/>
        <w:tblW w:w="10589" w:type="dxa"/>
        <w:tblLook w:val="04A0" w:firstRow="1" w:lastRow="0" w:firstColumn="1" w:lastColumn="0" w:noHBand="0" w:noVBand="1"/>
      </w:tblPr>
      <w:tblGrid>
        <w:gridCol w:w="1129"/>
        <w:gridCol w:w="2491"/>
        <w:gridCol w:w="1140"/>
        <w:gridCol w:w="960"/>
        <w:gridCol w:w="1129"/>
        <w:gridCol w:w="2520"/>
        <w:gridCol w:w="1220"/>
      </w:tblGrid>
      <w:tr w:rsidR="005968F2" w:rsidRPr="005968F2" w:rsidTr="005968F2">
        <w:trPr>
          <w:trHeight w:val="300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968F2">
              <w:rPr>
                <w:rFonts w:ascii="Calibri" w:eastAsia="Times New Roman" w:hAnsi="Calibri" w:cs="Times New Roman"/>
                <w:color w:val="000000"/>
              </w:rPr>
              <w:t>Tatana</w:t>
            </w:r>
            <w:proofErr w:type="spellEnd"/>
            <w:r w:rsidRPr="005968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968F2">
              <w:rPr>
                <w:rFonts w:ascii="Calibri" w:eastAsia="Times New Roman" w:hAnsi="Calibri" w:cs="Times New Roman"/>
                <w:color w:val="000000"/>
              </w:rPr>
              <w:t>Vlaskin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68F2" w:rsidRPr="005968F2" w:rsidTr="005968F2">
        <w:trPr>
          <w:trHeight w:val="300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</w:rPr>
              <w:t>Programming Assignment 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68F2" w:rsidRPr="005968F2" w:rsidTr="005968F2">
        <w:trPr>
          <w:trHeight w:val="300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</w:rPr>
              <w:t>Problem 2: Comparison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68F2" w:rsidRPr="005968F2" w:rsidTr="005968F2">
        <w:trPr>
          <w:trHeight w:val="30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68F2" w:rsidRPr="005968F2" w:rsidTr="005968F2">
        <w:trPr>
          <w:trHeight w:val="390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Linked List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Dynamic Array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 </w:t>
            </w:r>
          </w:p>
        </w:tc>
      </w:tr>
      <w:tr w:rsidR="005968F2" w:rsidRPr="005968F2" w:rsidTr="005968F2">
        <w:trPr>
          <w:trHeight w:val="3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n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Memory usage KB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time </w:t>
            </w:r>
            <w:proofErr w:type="spellStart"/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Memory usage KB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 xml:space="preserve">time </w:t>
            </w:r>
            <w:proofErr w:type="spellStart"/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ms</w:t>
            </w:r>
            <w:proofErr w:type="spellEnd"/>
          </w:p>
        </w:tc>
      </w:tr>
      <w:tr w:rsidR="005968F2" w:rsidRPr="005968F2" w:rsidTr="005968F2">
        <w:trPr>
          <w:trHeight w:val="3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1000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1000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</w:tr>
      <w:tr w:rsidR="005968F2" w:rsidRPr="005968F2" w:rsidTr="005968F2">
        <w:trPr>
          <w:trHeight w:val="3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2000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2000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</w:tr>
      <w:tr w:rsidR="005968F2" w:rsidRPr="005968F2" w:rsidTr="005968F2">
        <w:trPr>
          <w:trHeight w:val="3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4000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4000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20</w:t>
            </w:r>
          </w:p>
        </w:tc>
      </w:tr>
      <w:tr w:rsidR="005968F2" w:rsidRPr="005968F2" w:rsidTr="005968F2">
        <w:trPr>
          <w:trHeight w:val="3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8000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8000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100</w:t>
            </w:r>
          </w:p>
        </w:tc>
      </w:tr>
      <w:tr w:rsidR="005968F2" w:rsidRPr="005968F2" w:rsidTr="005968F2">
        <w:trPr>
          <w:trHeight w:val="3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16000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16000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390</w:t>
            </w:r>
          </w:p>
        </w:tc>
      </w:tr>
      <w:tr w:rsidR="005968F2" w:rsidRPr="005968F2" w:rsidTr="005968F2">
        <w:trPr>
          <w:trHeight w:val="3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32000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496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2050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32000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1580</w:t>
            </w:r>
          </w:p>
        </w:tc>
      </w:tr>
      <w:tr w:rsidR="005968F2" w:rsidRPr="005968F2" w:rsidTr="005968F2">
        <w:trPr>
          <w:trHeight w:val="3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64000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1496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8340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64000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6250</w:t>
            </w:r>
          </w:p>
        </w:tc>
      </w:tr>
      <w:tr w:rsidR="005968F2" w:rsidRPr="005968F2" w:rsidTr="005968F2">
        <w:trPr>
          <w:trHeight w:val="3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128000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3496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33440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128000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144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24880</w:t>
            </w:r>
          </w:p>
        </w:tc>
      </w:tr>
      <w:tr w:rsidR="005968F2" w:rsidRPr="005968F2" w:rsidTr="005968F2">
        <w:trPr>
          <w:trHeight w:val="3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256000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7492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215440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256000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644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968F2" w:rsidRPr="005968F2" w:rsidRDefault="005968F2" w:rsidP="005968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968F2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99830</w:t>
            </w:r>
          </w:p>
        </w:tc>
      </w:tr>
    </w:tbl>
    <w:p w:rsidR="005968F2" w:rsidRDefault="005968F2" w:rsidP="000C6B5E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4"/>
          <w:szCs w:val="24"/>
        </w:rPr>
      </w:pPr>
    </w:p>
    <w:p w:rsidR="000C6B5E" w:rsidRPr="00884724" w:rsidRDefault="000C6B5E" w:rsidP="000C6B5E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4"/>
          <w:szCs w:val="24"/>
        </w:rPr>
      </w:pPr>
      <w:r w:rsidRPr="00884724">
        <w:rPr>
          <w:rFonts w:cs="Verdana"/>
          <w:color w:val="3F3F3F"/>
          <w:sz w:val="24"/>
          <w:szCs w:val="24"/>
        </w:rPr>
        <w:t>Which of the implementations uses more memory? Explain why.</w:t>
      </w:r>
    </w:p>
    <w:p w:rsidR="005968F2" w:rsidRDefault="000C6B5E" w:rsidP="000C6B5E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3F3F3F"/>
          <w:sz w:val="24"/>
          <w:szCs w:val="24"/>
        </w:rPr>
      </w:pPr>
      <w:r w:rsidRPr="00884724">
        <w:rPr>
          <w:rFonts w:cs="Verdana"/>
          <w:b/>
          <w:color w:val="3F3F3F"/>
          <w:sz w:val="24"/>
          <w:szCs w:val="24"/>
        </w:rPr>
        <w:t xml:space="preserve">Linked list uses more memory. I think this is due to the fact that linked lists have pointers to </w:t>
      </w:r>
    </w:p>
    <w:p w:rsidR="000C6B5E" w:rsidRPr="00884724" w:rsidRDefault="000C6B5E" w:rsidP="000C6B5E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3F3F3F"/>
          <w:sz w:val="24"/>
          <w:szCs w:val="24"/>
        </w:rPr>
      </w:pPr>
      <w:proofErr w:type="gramStart"/>
      <w:r w:rsidRPr="00884724">
        <w:rPr>
          <w:rFonts w:cs="Verdana"/>
          <w:b/>
          <w:color w:val="3F3F3F"/>
          <w:sz w:val="24"/>
          <w:szCs w:val="24"/>
        </w:rPr>
        <w:t>the</w:t>
      </w:r>
      <w:proofErr w:type="gramEnd"/>
      <w:r w:rsidRPr="00884724">
        <w:rPr>
          <w:rFonts w:cs="Verdana"/>
          <w:b/>
          <w:color w:val="3F3F3F"/>
          <w:sz w:val="24"/>
          <w:szCs w:val="24"/>
        </w:rPr>
        <w:t xml:space="preserve"> fi</w:t>
      </w:r>
      <w:r w:rsidR="005968F2">
        <w:rPr>
          <w:rFonts w:cs="Verdana"/>
          <w:b/>
          <w:color w:val="3F3F3F"/>
          <w:sz w:val="24"/>
          <w:szCs w:val="24"/>
        </w:rPr>
        <w:t>r</w:t>
      </w:r>
      <w:r w:rsidRPr="00884724">
        <w:rPr>
          <w:rFonts w:cs="Verdana"/>
          <w:b/>
          <w:color w:val="3F3F3F"/>
          <w:sz w:val="24"/>
          <w:szCs w:val="24"/>
        </w:rPr>
        <w:t>st link, to the last link and to each next link. So it seems that a lot of memory is wasted on those pointers.</w:t>
      </w:r>
      <w:r w:rsidR="003B6476">
        <w:rPr>
          <w:rFonts w:cs="Verdana"/>
          <w:b/>
          <w:color w:val="3F3F3F"/>
          <w:sz w:val="24"/>
          <w:szCs w:val="24"/>
        </w:rPr>
        <w:t xml:space="preserve"> Dynamic Array needs to store only the value.</w:t>
      </w:r>
    </w:p>
    <w:p w:rsidR="000C6B5E" w:rsidRPr="00884724" w:rsidRDefault="000C6B5E" w:rsidP="000C6B5E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4"/>
          <w:szCs w:val="24"/>
        </w:rPr>
      </w:pPr>
      <w:r w:rsidRPr="00884724">
        <w:rPr>
          <w:rFonts w:cs="Verdana"/>
          <w:color w:val="3F3F3F"/>
          <w:sz w:val="24"/>
          <w:szCs w:val="24"/>
        </w:rPr>
        <w:t>Which of the implementations is the fastest? Explain why.</w:t>
      </w:r>
    </w:p>
    <w:p w:rsidR="000C6B5E" w:rsidRPr="00884724" w:rsidRDefault="000C6B5E" w:rsidP="000C6B5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884724">
        <w:rPr>
          <w:rFonts w:cs="Verdana"/>
          <w:b/>
          <w:color w:val="3F3F3F"/>
          <w:sz w:val="24"/>
          <w:szCs w:val="24"/>
        </w:rPr>
        <w:t>Dynamic Array is faster. My guess is that it</w:t>
      </w:r>
      <w:r w:rsidR="00884D29">
        <w:rPr>
          <w:rFonts w:cs="Verdana"/>
          <w:b/>
          <w:color w:val="3F3F3F"/>
          <w:sz w:val="24"/>
          <w:szCs w:val="24"/>
        </w:rPr>
        <w:t xml:space="preserve"> is faster than liked list</w:t>
      </w:r>
      <w:r w:rsidRPr="00884724">
        <w:rPr>
          <w:rFonts w:cs="Verdana"/>
          <w:b/>
          <w:color w:val="3F3F3F"/>
          <w:sz w:val="24"/>
          <w:szCs w:val="24"/>
        </w:rPr>
        <w:t xml:space="preserve"> because n</w:t>
      </w:r>
      <w:r w:rsidRPr="00884724">
        <w:rPr>
          <w:b/>
          <w:sz w:val="24"/>
          <w:szCs w:val="24"/>
        </w:rPr>
        <w:t xml:space="preserve">odes in the linked list are stored </w:t>
      </w:r>
      <w:proofErr w:type="spellStart"/>
      <w:r w:rsidRPr="00884724">
        <w:rPr>
          <w:b/>
          <w:sz w:val="24"/>
          <w:szCs w:val="24"/>
        </w:rPr>
        <w:t>incontiguously</w:t>
      </w:r>
      <w:proofErr w:type="spellEnd"/>
      <w:r w:rsidRPr="00884724">
        <w:rPr>
          <w:b/>
          <w:sz w:val="24"/>
          <w:szCs w:val="24"/>
        </w:rPr>
        <w:t xml:space="preserve"> and this increases the time required to access individual elements within the list.</w:t>
      </w:r>
      <w:r w:rsidR="00884724" w:rsidRPr="00884724">
        <w:rPr>
          <w:b/>
          <w:sz w:val="24"/>
          <w:szCs w:val="24"/>
        </w:rPr>
        <w:t xml:space="preserve"> On the other hand</w:t>
      </w:r>
      <w:r w:rsidR="00884D29">
        <w:rPr>
          <w:b/>
          <w:sz w:val="24"/>
          <w:szCs w:val="24"/>
        </w:rPr>
        <w:t>,</w:t>
      </w:r>
      <w:r w:rsidR="00884724" w:rsidRPr="00884724">
        <w:rPr>
          <w:b/>
          <w:sz w:val="24"/>
          <w:szCs w:val="24"/>
        </w:rPr>
        <w:t xml:space="preserve"> the elements in the dynamic array are stored in contiguous segment of memory, which make is easier, thus faster to transverse.</w:t>
      </w:r>
      <w:r w:rsidR="003B6476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884724" w:rsidRPr="00884724" w:rsidRDefault="00884724" w:rsidP="000C6B5E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4"/>
          <w:szCs w:val="24"/>
        </w:rPr>
      </w:pPr>
    </w:p>
    <w:p w:rsidR="00D0610B" w:rsidRDefault="000C6B5E" w:rsidP="000C6B5E">
      <w:pPr>
        <w:rPr>
          <w:rFonts w:cs="Verdana"/>
          <w:color w:val="3F3F3F"/>
          <w:sz w:val="24"/>
          <w:szCs w:val="24"/>
        </w:rPr>
      </w:pPr>
      <w:r w:rsidRPr="00884724">
        <w:rPr>
          <w:rFonts w:cs="Verdana"/>
          <w:color w:val="3F3F3F"/>
          <w:sz w:val="24"/>
          <w:szCs w:val="24"/>
        </w:rPr>
        <w:t xml:space="preserve">Would you expect anything to change if the loop performed </w:t>
      </w:r>
      <w:proofErr w:type="gramStart"/>
      <w:r w:rsidRPr="00884724">
        <w:rPr>
          <w:rFonts w:cs="Verdana"/>
          <w:b/>
          <w:bCs/>
          <w:color w:val="3F3F3F"/>
          <w:sz w:val="24"/>
          <w:szCs w:val="24"/>
        </w:rPr>
        <w:t>remove(</w:t>
      </w:r>
      <w:proofErr w:type="gramEnd"/>
      <w:r w:rsidRPr="00884724">
        <w:rPr>
          <w:rFonts w:cs="Verdana"/>
          <w:b/>
          <w:bCs/>
          <w:color w:val="3F3F3F"/>
          <w:sz w:val="24"/>
          <w:szCs w:val="24"/>
        </w:rPr>
        <w:t xml:space="preserve">) </w:t>
      </w:r>
      <w:r w:rsidRPr="00884724">
        <w:rPr>
          <w:rFonts w:cs="Verdana"/>
          <w:color w:val="3F3F3F"/>
          <w:sz w:val="24"/>
          <w:szCs w:val="24"/>
        </w:rPr>
        <w:t xml:space="preserve">instead of </w:t>
      </w:r>
      <w:r w:rsidRPr="00884724">
        <w:rPr>
          <w:rFonts w:cs="Verdana"/>
          <w:b/>
          <w:bCs/>
          <w:color w:val="3F3F3F"/>
          <w:sz w:val="24"/>
          <w:szCs w:val="24"/>
        </w:rPr>
        <w:t>contains()</w:t>
      </w:r>
      <w:r w:rsidRPr="00884724">
        <w:rPr>
          <w:rFonts w:cs="Verdana"/>
          <w:color w:val="3F3F3F"/>
          <w:sz w:val="24"/>
          <w:szCs w:val="24"/>
        </w:rPr>
        <w:t xml:space="preserve">? </w:t>
      </w:r>
      <w:proofErr w:type="gramStart"/>
      <w:r w:rsidRPr="00884724">
        <w:rPr>
          <w:rFonts w:cs="Verdana"/>
          <w:color w:val="3F3F3F"/>
          <w:sz w:val="24"/>
          <w:szCs w:val="24"/>
        </w:rPr>
        <w:t>If so, what?</w:t>
      </w:r>
      <w:proofErr w:type="gramEnd"/>
    </w:p>
    <w:p w:rsidR="00884D29" w:rsidRPr="00884D29" w:rsidRDefault="00884D29" w:rsidP="000C6B5E">
      <w:pPr>
        <w:rPr>
          <w:b/>
        </w:rPr>
      </w:pPr>
      <w:r w:rsidRPr="00884D29">
        <w:rPr>
          <w:rFonts w:cs="Verdana"/>
          <w:b/>
          <w:color w:val="3F3F3F"/>
          <w:sz w:val="24"/>
          <w:szCs w:val="24"/>
        </w:rPr>
        <w:t>I would expect that the dynamic array would have been slower if the remove () function was used</w:t>
      </w:r>
      <w:r>
        <w:rPr>
          <w:rFonts w:cs="Verdana"/>
          <w:b/>
          <w:color w:val="3F3F3F"/>
          <w:sz w:val="24"/>
          <w:szCs w:val="24"/>
        </w:rPr>
        <w:t xml:space="preserve"> instead</w:t>
      </w:r>
      <w:r w:rsidRPr="00884D29">
        <w:rPr>
          <w:rFonts w:cs="Verdana"/>
          <w:b/>
          <w:color w:val="3F3F3F"/>
          <w:sz w:val="24"/>
          <w:szCs w:val="24"/>
        </w:rPr>
        <w:t>. The reasoning is that in case a</w:t>
      </w:r>
      <w:r>
        <w:rPr>
          <w:rFonts w:cs="Verdana"/>
          <w:b/>
          <w:color w:val="3F3F3F"/>
          <w:sz w:val="24"/>
          <w:szCs w:val="24"/>
        </w:rPr>
        <w:t>n</w:t>
      </w:r>
      <w:r w:rsidRPr="00884D29">
        <w:rPr>
          <w:rFonts w:cs="Verdana"/>
          <w:b/>
          <w:color w:val="3F3F3F"/>
          <w:sz w:val="24"/>
          <w:szCs w:val="24"/>
        </w:rPr>
        <w:t xml:space="preserve"> element need</w:t>
      </w:r>
      <w:r>
        <w:rPr>
          <w:rFonts w:cs="Verdana"/>
          <w:b/>
          <w:color w:val="3F3F3F"/>
          <w:sz w:val="24"/>
          <w:szCs w:val="24"/>
        </w:rPr>
        <w:t>s</w:t>
      </w:r>
      <w:r w:rsidRPr="00884D29">
        <w:rPr>
          <w:rFonts w:cs="Verdana"/>
          <w:b/>
          <w:color w:val="3F3F3F"/>
          <w:sz w:val="24"/>
          <w:szCs w:val="24"/>
        </w:rPr>
        <w:t xml:space="preserve"> to be removed in the middle of the array, we would need to slide up the elements to fill in the index of the removed element.  At the same time, </w:t>
      </w:r>
      <w:r w:rsidRPr="00884D29">
        <w:rPr>
          <w:b/>
        </w:rPr>
        <w:t>an array from which many elements are removed may also have to be resized in order to avoid wasting too much space. Any time</w:t>
      </w:r>
      <w:r w:rsidR="005968F2">
        <w:rPr>
          <w:b/>
        </w:rPr>
        <w:t xml:space="preserve"> there is </w:t>
      </w:r>
      <w:proofErr w:type="gramStart"/>
      <w:r w:rsidR="005968F2">
        <w:rPr>
          <w:b/>
        </w:rPr>
        <w:t>an</w:t>
      </w:r>
      <w:proofErr w:type="gramEnd"/>
      <w:r w:rsidR="005968F2">
        <w:rPr>
          <w:b/>
        </w:rPr>
        <w:t xml:space="preserve"> a change in the capacity of an array</w:t>
      </w:r>
      <w:r w:rsidRPr="00884D29">
        <w:rPr>
          <w:b/>
        </w:rPr>
        <w:t>, we would need to copy and paste all elements from the old array to the new one.</w:t>
      </w:r>
    </w:p>
    <w:p w:rsidR="00884D29" w:rsidRDefault="00884D29" w:rsidP="000C6B5E">
      <w:pPr>
        <w:rPr>
          <w:b/>
        </w:rPr>
      </w:pPr>
      <w:r w:rsidRPr="00884D29">
        <w:rPr>
          <w:b/>
        </w:rPr>
        <w:t>As for the memory usage, I do not expect that many if any changes</w:t>
      </w:r>
      <w:r w:rsidR="005968F2">
        <w:rPr>
          <w:b/>
        </w:rPr>
        <w:t xml:space="preserve"> at all, </w:t>
      </w:r>
      <w:r w:rsidRPr="00884D29">
        <w:rPr>
          <w:b/>
        </w:rPr>
        <w:t xml:space="preserve">if we perform </w:t>
      </w:r>
      <w:proofErr w:type="gramStart"/>
      <w:r w:rsidRPr="00884D29">
        <w:rPr>
          <w:b/>
        </w:rPr>
        <w:t>remove(</w:t>
      </w:r>
      <w:proofErr w:type="gramEnd"/>
      <w:r w:rsidRPr="00884D29">
        <w:rPr>
          <w:b/>
        </w:rPr>
        <w:t>) instead of contains().</w:t>
      </w:r>
    </w:p>
    <w:p w:rsidR="005968F2" w:rsidRDefault="005968F2" w:rsidP="000C6B5E">
      <w:pPr>
        <w:rPr>
          <w:b/>
        </w:rPr>
      </w:pPr>
    </w:p>
    <w:p w:rsidR="005968F2" w:rsidRDefault="005968F2" w:rsidP="000C6B5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867910" wp14:editId="621EECB1">
            <wp:extent cx="5943600" cy="7060565"/>
            <wp:effectExtent l="0" t="0" r="19050" b="260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68F2" w:rsidRDefault="005968F2" w:rsidP="000C6B5E">
      <w:pPr>
        <w:rPr>
          <w:b/>
        </w:rPr>
      </w:pPr>
    </w:p>
    <w:p w:rsidR="005968F2" w:rsidRDefault="005968F2" w:rsidP="000C6B5E">
      <w:pPr>
        <w:rPr>
          <w:b/>
        </w:rPr>
      </w:pPr>
    </w:p>
    <w:p w:rsidR="005968F2" w:rsidRDefault="005968F2" w:rsidP="000C6B5E">
      <w:pPr>
        <w:rPr>
          <w:b/>
        </w:rPr>
      </w:pPr>
    </w:p>
    <w:p w:rsidR="005968F2" w:rsidRDefault="005968F2" w:rsidP="000C6B5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A621A6" wp14:editId="57C53FF2">
            <wp:extent cx="5943600" cy="700087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68F2" w:rsidRPr="00884D29" w:rsidRDefault="005968F2" w:rsidP="000C6B5E">
      <w:pPr>
        <w:rPr>
          <w:rFonts w:cs="Verdana"/>
          <w:b/>
          <w:color w:val="3F3F3F"/>
          <w:sz w:val="24"/>
          <w:szCs w:val="24"/>
        </w:rPr>
      </w:pPr>
    </w:p>
    <w:sectPr w:rsidR="005968F2" w:rsidRPr="0088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5E"/>
    <w:rsid w:val="000C6B5E"/>
    <w:rsid w:val="003B6476"/>
    <w:rsid w:val="003F6BB2"/>
    <w:rsid w:val="005968F2"/>
    <w:rsid w:val="00884724"/>
    <w:rsid w:val="00884D29"/>
    <w:rsid w:val="00C7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B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B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nya\Desktop\cs%20261\week%204\problem2%20comparis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nya\Desktop\cs%20261\week%204\problem2%20comparis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Memory Usage</a:t>
            </a:r>
            <a:r>
              <a:rPr lang="en-US" baseline="0"/>
              <a:t> VS N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687344370415238"/>
          <c:y val="8.0468570503899592E-2"/>
          <c:w val="0.73161551921394441"/>
          <c:h val="0.85939236691274934"/>
        </c:manualLayout>
      </c:layout>
      <c:scatterChart>
        <c:scatterStyle val="smoothMarker"/>
        <c:varyColors val="0"/>
        <c:ser>
          <c:idx val="0"/>
          <c:order val="0"/>
          <c:tx>
            <c:v>Linked List</c:v>
          </c:tx>
          <c:xVal>
            <c:numRef>
              <c:f>Sheet1!$A$7:$A$15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Sheet1!$B$7:$B$15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496</c:v>
                </c:pt>
                <c:pt idx="6">
                  <c:v>1496</c:v>
                </c:pt>
                <c:pt idx="7">
                  <c:v>3496</c:v>
                </c:pt>
                <c:pt idx="8">
                  <c:v>7492</c:v>
                </c:pt>
              </c:numCache>
            </c:numRef>
          </c:yVal>
          <c:smooth val="1"/>
        </c:ser>
        <c:ser>
          <c:idx val="1"/>
          <c:order val="1"/>
          <c:tx>
            <c:v>Dynamic Array</c:v>
          </c:tx>
          <c:xVal>
            <c:numRef>
              <c:f>Sheet1!$E$7:$E$15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Sheet1!$F$7:$F$15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144</c:v>
                </c:pt>
                <c:pt idx="8">
                  <c:v>644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459072"/>
        <c:axId val="121460992"/>
      </c:scatterChart>
      <c:valAx>
        <c:axId val="121459072"/>
        <c:scaling>
          <c:orientation val="minMax"/>
          <c:max val="28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500"/>
                  <a:t>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1460992"/>
        <c:crosses val="autoZero"/>
        <c:crossBetween val="midCat"/>
        <c:majorUnit val="40000"/>
        <c:minorUnit val="1000"/>
      </c:valAx>
      <c:valAx>
        <c:axId val="121460992"/>
        <c:scaling>
          <c:orientation val="minMax"/>
          <c:max val="8000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2000"/>
                  <a:t>Memory</a:t>
                </a:r>
                <a:r>
                  <a:rPr lang="en-US" sz="2000" baseline="0"/>
                  <a:t> Usage KB</a:t>
                </a:r>
                <a:endParaRPr lang="en-US" sz="20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1459072"/>
        <c:crosses val="autoZero"/>
        <c:crossBetween val="midCat"/>
        <c:majorUnit val="500"/>
      </c:valAx>
    </c:plotArea>
    <c:legend>
      <c:legendPos val="r"/>
      <c:layout>
        <c:manualLayout>
          <c:xMode val="edge"/>
          <c:yMode val="edge"/>
          <c:x val="0.80160537058174852"/>
          <c:y val="0.40493384035372004"/>
          <c:w val="0.18172802723983827"/>
          <c:h val="0.11762308408449978"/>
        </c:manualLayout>
      </c:layout>
      <c:overlay val="0"/>
      <c:txPr>
        <a:bodyPr/>
        <a:lstStyle/>
        <a:p>
          <a:pPr>
            <a:defRPr sz="12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Running Time</a:t>
            </a:r>
            <a:r>
              <a:rPr lang="en-US" baseline="0"/>
              <a:t> VS N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123239990684618"/>
          <c:y val="8.0468570503899592E-2"/>
          <c:w val="0.75725649401738448"/>
          <c:h val="0.85939236691274934"/>
        </c:manualLayout>
      </c:layout>
      <c:scatterChart>
        <c:scatterStyle val="smoothMarker"/>
        <c:varyColors val="0"/>
        <c:ser>
          <c:idx val="0"/>
          <c:order val="0"/>
          <c:tx>
            <c:v>Linked List</c:v>
          </c:tx>
          <c:xVal>
            <c:numRef>
              <c:f>Sheet1!$A$7:$A$15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Sheet1!$C$7:$C$15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30</c:v>
                </c:pt>
                <c:pt idx="3">
                  <c:v>120</c:v>
                </c:pt>
                <c:pt idx="4">
                  <c:v>510</c:v>
                </c:pt>
                <c:pt idx="5">
                  <c:v>2050</c:v>
                </c:pt>
                <c:pt idx="6">
                  <c:v>8340</c:v>
                </c:pt>
                <c:pt idx="7">
                  <c:v>33440</c:v>
                </c:pt>
                <c:pt idx="8">
                  <c:v>215440</c:v>
                </c:pt>
              </c:numCache>
            </c:numRef>
          </c:yVal>
          <c:smooth val="1"/>
        </c:ser>
        <c:ser>
          <c:idx val="1"/>
          <c:order val="1"/>
          <c:tx>
            <c:v>Dynamic Array</c:v>
          </c:tx>
          <c:xVal>
            <c:numRef>
              <c:f>Sheet1!$E$7:$E$15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Sheet1!$G$7:$G$15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100</c:v>
                </c:pt>
                <c:pt idx="4">
                  <c:v>390</c:v>
                </c:pt>
                <c:pt idx="5">
                  <c:v>1580</c:v>
                </c:pt>
                <c:pt idx="6">
                  <c:v>6250</c:v>
                </c:pt>
                <c:pt idx="7">
                  <c:v>24880</c:v>
                </c:pt>
                <c:pt idx="8">
                  <c:v>99830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62848"/>
        <c:axId val="121681408"/>
      </c:scatterChart>
      <c:valAx>
        <c:axId val="121662848"/>
        <c:scaling>
          <c:orientation val="minMax"/>
          <c:max val="28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500"/>
                  <a:t>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1681408"/>
        <c:crosses val="autoZero"/>
        <c:crossBetween val="midCat"/>
        <c:majorUnit val="40000"/>
        <c:minorUnit val="1000"/>
      </c:valAx>
      <c:valAx>
        <c:axId val="121681408"/>
        <c:scaling>
          <c:orientation val="minMax"/>
          <c:max val="225000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2000"/>
                  <a:t>Running time (ms)</a:t>
                </a:r>
              </a:p>
            </c:rich>
          </c:tx>
          <c:layout>
            <c:manualLayout>
              <c:xMode val="edge"/>
              <c:yMode val="edge"/>
              <c:x val="0.10256410256410256"/>
              <c:y val="0.35732576285107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21662848"/>
        <c:crosses val="autoZero"/>
        <c:crossBetween val="midCat"/>
        <c:majorUnit val="10000"/>
        <c:minorUnit val="1000"/>
      </c:valAx>
    </c:plotArea>
    <c:legend>
      <c:legendPos val="r"/>
      <c:layout>
        <c:manualLayout>
          <c:xMode val="edge"/>
          <c:yMode val="edge"/>
          <c:x val="0.75410332307970107"/>
          <c:y val="0.35391695829687958"/>
          <c:w val="0.22923007474188573"/>
          <c:h val="0.14106327712138361"/>
        </c:manualLayout>
      </c:layout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dcterms:created xsi:type="dcterms:W3CDTF">2014-10-27T00:04:00Z</dcterms:created>
  <dcterms:modified xsi:type="dcterms:W3CDTF">2014-10-27T01:22:00Z</dcterms:modified>
</cp:coreProperties>
</file>