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3B80" w:rsidRDefault="00DC3B80" w:rsidP="003E121E">
      <w:pPr>
        <w:spacing w:after="0" w:line="240" w:lineRule="auto"/>
        <w:jc w:val="right"/>
        <w:rPr>
          <w:rFonts w:ascii="Century Gothic" w:hAnsi="Century Gothic"/>
          <w:b/>
          <w:sz w:val="20"/>
          <w:szCs w:val="20"/>
        </w:rPr>
      </w:pP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Dra. Rie Arimura</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Del</w:t>
      </w:r>
      <w:r>
        <w:rPr>
          <w:rFonts w:ascii="Century Gothic" w:hAnsi="Century Gothic" w:cs="Arial"/>
          <w:noProof/>
          <w:sz w:val="20"/>
          <w:szCs w:val="20"/>
        </w:rPr>
        <w:t xml:space="preserve"> </w:t>
      </w:r>
      <w:r w:rsidRPr="00AE7D28">
        <w:rPr>
          <w:rFonts w:ascii="Century Gothic" w:hAnsi="Century Gothic" w:cs="Arial"/>
          <w:noProof/>
          <w:sz w:val="20"/>
          <w:szCs w:val="20"/>
        </w:rPr>
        <w:t>12 al 21  de marzo de 2018</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Pr>
          <w:rFonts w:ascii="Century Gothic" w:hAnsi="Century Gothic" w:cs="Arial"/>
          <w:noProof/>
          <w:sz w:val="20"/>
          <w:szCs w:val="20"/>
        </w:rPr>
        <w:t>a</w:t>
      </w:r>
      <w:r w:rsidRPr="00AE7D28">
        <w:rPr>
          <w:rFonts w:ascii="Century Gothic" w:hAnsi="Century Gothic" w:cs="Arial"/>
          <w:noProof/>
          <w:sz w:val="20"/>
          <w:szCs w:val="20"/>
        </w:rPr>
        <w:t>sistir como ponente al seminario internacional “Bunbu ryodo: puente entre Japón y México”, que tendrá lugar el 16 de marzo de 2018 en la Universidad de Kagoshima, Japón</w:t>
      </w:r>
      <w:r>
        <w:rPr>
          <w:rFonts w:ascii="Century Gothic" w:hAnsi="Century Gothic" w:cs="Arial"/>
          <w:noProof/>
          <w:sz w:val="20"/>
          <w:szCs w:val="20"/>
        </w:rPr>
        <w:t>, e</w:t>
      </w:r>
      <w:r w:rsidRPr="00CD774A">
        <w:rPr>
          <w:rFonts w:ascii="Century Gothic" w:hAnsi="Century Gothic" w:cs="Arial"/>
          <w:sz w:val="20"/>
          <w:szCs w:val="20"/>
        </w:rPr>
        <w:t xml:space="preserve">n </w:t>
      </w:r>
      <w:r w:rsidRPr="00AE7D28">
        <w:rPr>
          <w:rFonts w:ascii="Century Gothic" w:hAnsi="Century Gothic" w:cs="Arial"/>
          <w:noProof/>
          <w:sz w:val="20"/>
          <w:szCs w:val="20"/>
        </w:rPr>
        <w:t>Kagoshima, Japón.</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7"/>
          <w:footerReference w:type="default" r:id="rId8"/>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lastRenderedPageBreak/>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Lic. Maxime Dossin</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DC3B80" w:rsidRDefault="00DC3B80" w:rsidP="003E121E">
      <w:pPr>
        <w:numPr>
          <w:ilvl w:val="0"/>
          <w:numId w:val="1"/>
        </w:numPr>
        <w:spacing w:after="0" w:line="360" w:lineRule="auto"/>
        <w:ind w:right="-20"/>
        <w:jc w:val="both"/>
        <w:rPr>
          <w:rFonts w:ascii="Century Gothic" w:hAnsi="Century Gothic"/>
          <w:sz w:val="20"/>
          <w:szCs w:val="20"/>
        </w:rPr>
      </w:pPr>
      <w:r w:rsidRPr="00DC3B80">
        <w:rPr>
          <w:rFonts w:ascii="Century Gothic" w:hAnsi="Century Gothic" w:cs="Arial"/>
          <w:noProof/>
          <w:sz w:val="20"/>
          <w:szCs w:val="20"/>
        </w:rPr>
        <w:t>Del 20 al 27 de febrero de 2018 (8 días naturales)</w:t>
      </w:r>
      <w:r w:rsidRPr="00DC3B80">
        <w:rPr>
          <w:rFonts w:ascii="Century Gothic" w:hAnsi="Century Gothic"/>
          <w:bCs/>
          <w:color w:val="000000"/>
          <w:sz w:val="20"/>
          <w:szCs w:val="20"/>
        </w:rPr>
        <w:t xml:space="preserve">, </w:t>
      </w:r>
      <w:r w:rsidRPr="00DC3B80">
        <w:rPr>
          <w:rFonts w:ascii="Century Gothic" w:hAnsi="Century Gothic"/>
          <w:color w:val="000000"/>
          <w:sz w:val="20"/>
          <w:szCs w:val="20"/>
        </w:rPr>
        <w:t xml:space="preserve">con el propósito de </w:t>
      </w:r>
      <w:r w:rsidRPr="00DC3B80">
        <w:rPr>
          <w:rFonts w:ascii="Century Gothic" w:hAnsi="Century Gothic" w:cs="Arial"/>
          <w:noProof/>
          <w:sz w:val="20"/>
          <w:szCs w:val="20"/>
        </w:rPr>
        <w:t>organización, presentación de la feria de libros de Arte, Index Art Book Fair en el marco de la exposición “How well do you behave? IN THE FLAT FIELD” en la Beeler Gallery, galería de exposición de la Columbus College of Art and Design en Columbus, Ohio, Estados Unidos</w:t>
      </w:r>
      <w:r>
        <w:rPr>
          <w:rFonts w:ascii="Century Gothic" w:hAnsi="Century Gothic" w:cs="Arial"/>
          <w:noProof/>
          <w:sz w:val="20"/>
          <w:szCs w:val="20"/>
        </w:rPr>
        <w:t>.</w:t>
      </w:r>
    </w:p>
    <w:p w:rsidR="00DC3B80" w:rsidRPr="00DC3B80" w:rsidRDefault="00DC3B80" w:rsidP="00DC3B80">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Default="00DC3B80" w:rsidP="00DC3B80">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Default="00DC3B80" w:rsidP="00DC3B80">
      <w:pPr>
        <w:spacing w:after="0" w:line="240" w:lineRule="auto"/>
        <w:jc w:val="both"/>
        <w:rPr>
          <w:rFonts w:ascii="Century Gothic" w:hAnsi="Century Gothic"/>
          <w:sz w:val="14"/>
          <w:szCs w:val="14"/>
        </w:rPr>
      </w:pPr>
    </w:p>
    <w:p w:rsidR="00DC3B80" w:rsidRDefault="00DC3B80" w:rsidP="00DC3B80">
      <w:pPr>
        <w:spacing w:after="0" w:line="240" w:lineRule="auto"/>
        <w:jc w:val="both"/>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9"/>
          <w:footerReference w:type="default" r:id="rId10"/>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Dr. Francisco Javier Ramírez Miranda</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Del</w:t>
      </w:r>
      <w:r>
        <w:rPr>
          <w:rFonts w:ascii="Century Gothic" w:hAnsi="Century Gothic" w:cs="Arial"/>
          <w:noProof/>
          <w:sz w:val="20"/>
          <w:szCs w:val="20"/>
        </w:rPr>
        <w:t xml:space="preserve"> </w:t>
      </w:r>
      <w:r w:rsidRPr="00AE7D28">
        <w:rPr>
          <w:rFonts w:ascii="Century Gothic" w:hAnsi="Century Gothic" w:cs="Arial"/>
          <w:noProof/>
          <w:sz w:val="20"/>
          <w:szCs w:val="20"/>
        </w:rPr>
        <w:t>5 al 13 de marzo de  2018 (9 días naturales)</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sidRPr="00AE7D28">
        <w:rPr>
          <w:rFonts w:ascii="Century Gothic" w:hAnsi="Century Gothic" w:cs="Arial"/>
          <w:noProof/>
          <w:sz w:val="20"/>
          <w:szCs w:val="20"/>
        </w:rPr>
        <w:t>Asistir al VII Congreso de la Asociación Argentina de Estudios del Cine y el Audiovisual en la Universidad del Litoral en Santa Fe, Argentina.</w:t>
      </w:r>
      <w:r>
        <w:rPr>
          <w:rFonts w:ascii="Century Gothic" w:hAnsi="Century Gothic" w:cs="Arial"/>
          <w:noProof/>
          <w:sz w:val="20"/>
          <w:szCs w:val="20"/>
        </w:rPr>
        <w:t xml:space="preserve"> </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11"/>
          <w:footerReference w:type="default" r:id="rId12"/>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n</w:t>
      </w:r>
      <w:r w:rsidRPr="00AE7D28">
        <w:rPr>
          <w:rFonts w:ascii="Century Gothic" w:hAnsi="Century Gothic"/>
          <w:noProof/>
          <w:sz w:val="18"/>
          <w:szCs w:val="18"/>
        </w:rPr>
        <w:t>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Lic. Mizraim Gastón Cárdenas  Hernández</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n</w:t>
      </w:r>
      <w:r w:rsidRPr="00AE7D28">
        <w:rPr>
          <w:rFonts w:ascii="Century Gothic" w:hAnsi="Century Gothic" w:cs="Arial"/>
          <w:b/>
          <w:bCs/>
          <w:noProof/>
          <w:sz w:val="20"/>
          <w:szCs w:val="20"/>
        </w:rPr>
        <w:t>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Del</w:t>
      </w:r>
      <w:r w:rsidRPr="00AE7D28">
        <w:rPr>
          <w:rFonts w:ascii="Century Gothic" w:hAnsi="Century Gothic" w:cs="Arial"/>
          <w:noProof/>
          <w:sz w:val="20"/>
          <w:szCs w:val="20"/>
        </w:rPr>
        <w:t xml:space="preserve"> 5 al 10 de marzo de 2018 (6 días naturales)</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Pr>
          <w:rFonts w:ascii="Century Gothic" w:hAnsi="Century Gothic" w:cs="Arial"/>
          <w:noProof/>
          <w:sz w:val="20"/>
          <w:szCs w:val="20"/>
        </w:rPr>
        <w:t>asistir a la  p</w:t>
      </w:r>
      <w:r w:rsidRPr="00AE7D28">
        <w:rPr>
          <w:rFonts w:ascii="Century Gothic" w:hAnsi="Century Gothic" w:cs="Arial"/>
          <w:noProof/>
          <w:sz w:val="20"/>
          <w:szCs w:val="20"/>
        </w:rPr>
        <w:t xml:space="preserve">resentación de </w:t>
      </w:r>
      <w:r>
        <w:rPr>
          <w:rFonts w:ascii="Century Gothic" w:hAnsi="Century Gothic" w:cs="Arial"/>
          <w:noProof/>
          <w:sz w:val="20"/>
          <w:szCs w:val="20"/>
        </w:rPr>
        <w:t>e</w:t>
      </w:r>
      <w:r w:rsidRPr="00AE7D28">
        <w:rPr>
          <w:rFonts w:ascii="Century Gothic" w:hAnsi="Century Gothic" w:cs="Arial"/>
          <w:noProof/>
          <w:sz w:val="20"/>
          <w:szCs w:val="20"/>
        </w:rPr>
        <w:t xml:space="preserve">xposición individual e impartición de taller de </w:t>
      </w:r>
      <w:r>
        <w:rPr>
          <w:rFonts w:ascii="Century Gothic" w:hAnsi="Century Gothic" w:cs="Arial"/>
          <w:noProof/>
          <w:sz w:val="20"/>
          <w:szCs w:val="20"/>
        </w:rPr>
        <w:t>g</w:t>
      </w:r>
      <w:r w:rsidRPr="00AE7D28">
        <w:rPr>
          <w:rFonts w:ascii="Century Gothic" w:hAnsi="Century Gothic" w:cs="Arial"/>
          <w:noProof/>
          <w:sz w:val="20"/>
          <w:szCs w:val="20"/>
        </w:rPr>
        <w:t xml:space="preserve">rabado en el </w:t>
      </w:r>
      <w:r>
        <w:rPr>
          <w:rFonts w:ascii="Century Gothic" w:hAnsi="Century Gothic" w:cs="Arial"/>
          <w:noProof/>
          <w:sz w:val="20"/>
          <w:szCs w:val="20"/>
        </w:rPr>
        <w:t>e</w:t>
      </w:r>
      <w:r w:rsidRPr="00AE7D28">
        <w:rPr>
          <w:rFonts w:ascii="Century Gothic" w:hAnsi="Century Gothic" w:cs="Arial"/>
          <w:noProof/>
          <w:sz w:val="20"/>
          <w:szCs w:val="20"/>
        </w:rPr>
        <w:t xml:space="preserve">spacio </w:t>
      </w:r>
      <w:r>
        <w:rPr>
          <w:rFonts w:ascii="Century Gothic" w:hAnsi="Century Gothic" w:cs="Arial"/>
          <w:noProof/>
          <w:sz w:val="20"/>
          <w:szCs w:val="20"/>
        </w:rPr>
        <w:t>c</w:t>
      </w:r>
      <w:r w:rsidRPr="00AE7D28">
        <w:rPr>
          <w:rFonts w:ascii="Century Gothic" w:hAnsi="Century Gothic" w:cs="Arial"/>
          <w:noProof/>
          <w:sz w:val="20"/>
          <w:szCs w:val="20"/>
        </w:rPr>
        <w:t>ultural Jesús Ramos A.C.</w:t>
      </w:r>
      <w:r>
        <w:rPr>
          <w:rFonts w:ascii="Century Gothic" w:hAnsi="Century Gothic" w:cs="Arial"/>
          <w:noProof/>
          <w:sz w:val="20"/>
          <w:szCs w:val="20"/>
        </w:rPr>
        <w:t xml:space="preserve"> e</w:t>
      </w:r>
      <w:r w:rsidRPr="00CD774A">
        <w:rPr>
          <w:rFonts w:ascii="Century Gothic" w:hAnsi="Century Gothic" w:cs="Arial"/>
          <w:sz w:val="20"/>
          <w:szCs w:val="20"/>
        </w:rPr>
        <w:t xml:space="preserve">n </w:t>
      </w:r>
      <w:r w:rsidRPr="00AE7D28">
        <w:rPr>
          <w:rFonts w:ascii="Century Gothic" w:hAnsi="Century Gothic" w:cs="Arial"/>
          <w:noProof/>
          <w:sz w:val="20"/>
          <w:szCs w:val="20"/>
        </w:rPr>
        <w:t>San Luis Potosí, México</w:t>
      </w:r>
      <w:r w:rsidRPr="00CD774A">
        <w:rPr>
          <w:rFonts w:ascii="Century Gothic" w:hAnsi="Century Gothic" w:cs="Arial"/>
          <w:sz w:val="20"/>
          <w:szCs w:val="20"/>
        </w:rPr>
        <w:t>.</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13"/>
          <w:footerReference w:type="default" r:id="rId14"/>
          <w:pgSz w:w="12240" w:h="15840"/>
          <w:pgMar w:top="1417" w:right="1701" w:bottom="1417" w:left="1701" w:header="708" w:footer="708" w:gutter="0"/>
          <w:pgNumType w:start="1"/>
          <w:cols w:space="708"/>
          <w:docGrid w:linePitch="360"/>
        </w:sectPr>
      </w:pPr>
      <w:r>
        <w:rPr>
          <w:rFonts w:ascii="Century Gothic" w:hAnsi="Century Gothic"/>
          <w:sz w:val="14"/>
          <w:szCs w:val="14"/>
        </w:rPr>
        <w:t>VHAM/mkm</w:t>
      </w:r>
    </w:p>
    <w:p w:rsidR="00DC3B80" w:rsidRDefault="00DC3B80" w:rsidP="00DC3B80">
      <w:pPr>
        <w:spacing w:after="0" w:line="240" w:lineRule="auto"/>
        <w:ind w:left="6372"/>
        <w:rPr>
          <w:rFonts w:ascii="Century Gothic" w:hAnsi="Century Gothic"/>
          <w:b/>
          <w:sz w:val="20"/>
          <w:szCs w:val="20"/>
        </w:rPr>
      </w:pPr>
      <w:r>
        <w:rPr>
          <w:rFonts w:ascii="Century Gothic" w:hAnsi="Century Gothic"/>
          <w:b/>
          <w:sz w:val="20"/>
          <w:szCs w:val="20"/>
        </w:rPr>
        <w:lastRenderedPageBreak/>
        <w:t xml:space="preserve">      </w:t>
      </w:r>
    </w:p>
    <w:p w:rsidR="00DC3B80" w:rsidRPr="00BB4C8D" w:rsidRDefault="00DC3B80" w:rsidP="00DC3B80">
      <w:pPr>
        <w:spacing w:after="0" w:line="240" w:lineRule="auto"/>
        <w:ind w:left="6372"/>
        <w:rPr>
          <w:rFonts w:ascii="Century Gothic" w:hAnsi="Century Gothic"/>
          <w:b/>
          <w:sz w:val="20"/>
          <w:szCs w:val="20"/>
        </w:rPr>
      </w:pPr>
      <w:r>
        <w:rPr>
          <w:rFonts w:ascii="Century Gothic" w:hAnsi="Century Gothic"/>
          <w:b/>
          <w:sz w:val="20"/>
          <w:szCs w:val="20"/>
        </w:rPr>
        <w:t xml:space="preserve">      </w:t>
      </w: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Dra. Anastasia Krutitskaya</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 xml:space="preserve">Del </w:t>
      </w:r>
      <w:r w:rsidRPr="00AE7D28">
        <w:rPr>
          <w:rFonts w:ascii="Century Gothic" w:hAnsi="Century Gothic" w:cs="Arial"/>
          <w:noProof/>
          <w:sz w:val="20"/>
          <w:szCs w:val="20"/>
        </w:rPr>
        <w:t>09 al  21 de julio de 2018</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Pr>
          <w:rFonts w:ascii="Century Gothic" w:hAnsi="Century Gothic" w:cs="Arial"/>
          <w:noProof/>
          <w:sz w:val="20"/>
          <w:szCs w:val="20"/>
        </w:rPr>
        <w:t>r</w:t>
      </w:r>
      <w:r w:rsidRPr="00AE7D28">
        <w:rPr>
          <w:rFonts w:ascii="Century Gothic" w:hAnsi="Century Gothic" w:cs="Arial"/>
          <w:noProof/>
          <w:sz w:val="20"/>
          <w:szCs w:val="20"/>
        </w:rPr>
        <w:t xml:space="preserve">ealizar una estancia de investigación en la </w:t>
      </w:r>
      <w:r>
        <w:rPr>
          <w:rFonts w:ascii="Century Gothic" w:hAnsi="Century Gothic" w:cs="Arial"/>
          <w:noProof/>
          <w:sz w:val="20"/>
          <w:szCs w:val="20"/>
        </w:rPr>
        <w:t>b</w:t>
      </w:r>
      <w:r w:rsidRPr="00AE7D28">
        <w:rPr>
          <w:rFonts w:ascii="Century Gothic" w:hAnsi="Century Gothic" w:cs="Arial"/>
          <w:noProof/>
          <w:sz w:val="20"/>
          <w:szCs w:val="20"/>
        </w:rPr>
        <w:t xml:space="preserve">iblioteca </w:t>
      </w:r>
      <w:r>
        <w:rPr>
          <w:rFonts w:ascii="Century Gothic" w:hAnsi="Century Gothic" w:cs="Arial"/>
          <w:noProof/>
          <w:sz w:val="20"/>
          <w:szCs w:val="20"/>
        </w:rPr>
        <w:t>n</w:t>
      </w:r>
      <w:r w:rsidRPr="00AE7D28">
        <w:rPr>
          <w:rFonts w:ascii="Century Gothic" w:hAnsi="Century Gothic" w:cs="Arial"/>
          <w:noProof/>
          <w:sz w:val="20"/>
          <w:szCs w:val="20"/>
        </w:rPr>
        <w:t>acional de España y participar como ponente en el 56 Congreso Internacional de Americanistas que tendrá lugar en Salamanca del 15 al 20 de julio</w:t>
      </w:r>
      <w:r>
        <w:rPr>
          <w:rFonts w:ascii="Century Gothic" w:hAnsi="Century Gothic" w:cs="Arial"/>
          <w:noProof/>
          <w:sz w:val="20"/>
          <w:szCs w:val="20"/>
        </w:rPr>
        <w:t>, e</w:t>
      </w:r>
      <w:r w:rsidRPr="00CD774A">
        <w:rPr>
          <w:rFonts w:ascii="Century Gothic" w:hAnsi="Century Gothic" w:cs="Arial"/>
          <w:sz w:val="20"/>
          <w:szCs w:val="20"/>
        </w:rPr>
        <w:t xml:space="preserve">n </w:t>
      </w:r>
      <w:r w:rsidRPr="00AE7D28">
        <w:rPr>
          <w:rFonts w:ascii="Century Gothic" w:hAnsi="Century Gothic" w:cs="Arial"/>
          <w:noProof/>
          <w:sz w:val="20"/>
          <w:szCs w:val="20"/>
        </w:rPr>
        <w:t>Madrid, España.</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15"/>
          <w:footerReference w:type="default" r:id="rId16"/>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n</w:t>
      </w:r>
      <w:r w:rsidRPr="00AE7D28">
        <w:rPr>
          <w:rFonts w:ascii="Century Gothic" w:hAnsi="Century Gothic"/>
          <w:noProof/>
          <w:sz w:val="18"/>
          <w:szCs w:val="18"/>
        </w:rPr>
        <w:t>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Mtra. Alejandra Ceja Fernández</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n</w:t>
      </w:r>
      <w:r w:rsidRPr="00AE7D28">
        <w:rPr>
          <w:rFonts w:ascii="Century Gothic" w:hAnsi="Century Gothic" w:cs="Arial"/>
          <w:b/>
          <w:bCs/>
          <w:noProof/>
          <w:sz w:val="20"/>
          <w:szCs w:val="20"/>
        </w:rPr>
        <w:t>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DC3B80" w:rsidRDefault="00DC3B80" w:rsidP="00DC3B80">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 xml:space="preserve">Del </w:t>
      </w:r>
      <w:r w:rsidRPr="00AE7D28">
        <w:rPr>
          <w:rFonts w:ascii="Century Gothic" w:hAnsi="Century Gothic" w:cs="Arial"/>
          <w:noProof/>
          <w:sz w:val="20"/>
          <w:szCs w:val="20"/>
        </w:rPr>
        <w:t>21 al 23 de febrero de 2018</w:t>
      </w:r>
      <w:r w:rsidRPr="00DC3B80">
        <w:rPr>
          <w:rFonts w:ascii="Century Gothic" w:hAnsi="Century Gothic" w:cs="Arial"/>
          <w:noProof/>
          <w:sz w:val="20"/>
          <w:szCs w:val="20"/>
        </w:rPr>
        <w:t xml:space="preserve"> (3 días naturales)</w:t>
      </w:r>
      <w:r w:rsidRPr="00DC3B80">
        <w:rPr>
          <w:rFonts w:ascii="Century Gothic" w:hAnsi="Century Gothic"/>
          <w:bCs/>
          <w:color w:val="000000"/>
          <w:sz w:val="20"/>
          <w:szCs w:val="20"/>
        </w:rPr>
        <w:t xml:space="preserve">, </w:t>
      </w:r>
      <w:r w:rsidRPr="00DC3B80">
        <w:rPr>
          <w:rFonts w:ascii="Century Gothic" w:hAnsi="Century Gothic"/>
          <w:color w:val="000000"/>
          <w:sz w:val="20"/>
          <w:szCs w:val="20"/>
        </w:rPr>
        <w:t xml:space="preserve">con el propósito de </w:t>
      </w:r>
      <w:r>
        <w:rPr>
          <w:rFonts w:ascii="Century Gothic" w:hAnsi="Century Gothic"/>
          <w:color w:val="000000"/>
          <w:sz w:val="20"/>
          <w:szCs w:val="20"/>
        </w:rPr>
        <w:t>p</w:t>
      </w:r>
      <w:r w:rsidRPr="00DC3B80">
        <w:rPr>
          <w:rFonts w:ascii="Century Gothic" w:hAnsi="Century Gothic" w:cs="Arial"/>
          <w:noProof/>
          <w:sz w:val="20"/>
          <w:szCs w:val="20"/>
        </w:rPr>
        <w:t>articipar como ponente en el III Coloquio UNAM de Estudios Migratorios</w:t>
      </w:r>
      <w:r>
        <w:rPr>
          <w:rFonts w:ascii="Century Gothic" w:hAnsi="Century Gothic" w:cs="Arial"/>
          <w:noProof/>
          <w:sz w:val="20"/>
          <w:szCs w:val="20"/>
        </w:rPr>
        <w:t>,</w:t>
      </w:r>
      <w:r w:rsidRPr="00DC3B80">
        <w:rPr>
          <w:rFonts w:ascii="Century Gothic" w:hAnsi="Century Gothic" w:cs="Arial"/>
          <w:noProof/>
          <w:sz w:val="20"/>
          <w:szCs w:val="20"/>
        </w:rPr>
        <w:t xml:space="preserve"> e</w:t>
      </w:r>
      <w:r w:rsidRPr="00DC3B80">
        <w:rPr>
          <w:rFonts w:ascii="Century Gothic" w:hAnsi="Century Gothic" w:cs="Arial"/>
          <w:sz w:val="20"/>
          <w:szCs w:val="20"/>
        </w:rPr>
        <w:t xml:space="preserve">n </w:t>
      </w:r>
      <w:r w:rsidRPr="00DC3B80">
        <w:rPr>
          <w:rFonts w:ascii="Century Gothic" w:hAnsi="Century Gothic" w:cs="Arial"/>
          <w:noProof/>
          <w:sz w:val="20"/>
          <w:szCs w:val="20"/>
        </w:rPr>
        <w:t>Ciudad de México. Mx.</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DC3B80">
      <w:pPr>
        <w:spacing w:after="0" w:line="240" w:lineRule="auto"/>
        <w:ind w:left="-567" w:firstLine="567"/>
      </w:pPr>
      <w:r>
        <w:rPr>
          <w:rFonts w:ascii="Century Gothic" w:hAnsi="Century Gothic"/>
          <w:sz w:val="14"/>
          <w:szCs w:val="14"/>
        </w:rPr>
        <w:t>VHAM/mkmf</w:t>
      </w:r>
      <w:bookmarkStart w:id="0" w:name="_GoBack"/>
      <w:bookmarkEnd w:id="0"/>
    </w:p>
    <w:sectPr w:rsidR="00DC3B80" w:rsidSect="00DC3B80">
      <w:headerReference w:type="default" r:id="rId17"/>
      <w:footerReference w:type="default" r:id="rId1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75F" w:rsidRDefault="0098675F">
      <w:pPr>
        <w:spacing w:after="0" w:line="240" w:lineRule="auto"/>
      </w:pPr>
      <w:r>
        <w:separator/>
      </w:r>
    </w:p>
  </w:endnote>
  <w:endnote w:type="continuationSeparator" w:id="0">
    <w:p w:rsidR="0098675F" w:rsidRDefault="00986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vantGarde Md BT">
    <w:altName w:val="Century Gothic"/>
    <w:charset w:val="00"/>
    <w:family w:val="swiss"/>
    <w:pitch w:val="variable"/>
    <w:sig w:usb0="00000007" w:usb1="00000000" w:usb2="00000000" w:usb3="00000000" w:csb0="0000001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BE0" w:rsidRDefault="003E121E"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136BE0" w:rsidRPr="009308BE" w:rsidRDefault="0098675F" w:rsidP="0004572B">
    <w:pPr>
      <w:jc w:val="center"/>
      <w:rPr>
        <w:rFonts w:ascii="Times New Roman" w:hAnsi="Times New Roman"/>
        <w:sz w:val="24"/>
        <w:lang w:val="es-ES"/>
      </w:rPr>
    </w:pPr>
    <w:hyperlink r:id="rId1" w:history="1">
      <w:r w:rsidR="003E121E" w:rsidRPr="00221173">
        <w:rPr>
          <w:rStyle w:val="Hipervnculo"/>
          <w:rFonts w:ascii="AvantGarde Md BT" w:hAnsi="AvantGarde Md BT"/>
          <w:sz w:val="16"/>
        </w:rPr>
        <w:t>www.enesmorelia.unam.mx</w:t>
      </w:r>
    </w:hyperlink>
  </w:p>
  <w:p w:rsidR="00136BE0" w:rsidRPr="00FA2FDD" w:rsidRDefault="0098675F">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75F" w:rsidRDefault="0098675F">
      <w:pPr>
        <w:spacing w:after="0" w:line="240" w:lineRule="auto"/>
      </w:pPr>
      <w:r>
        <w:separator/>
      </w:r>
    </w:p>
  </w:footnote>
  <w:footnote w:type="continuationSeparator" w:id="0">
    <w:p w:rsidR="0098675F" w:rsidRDefault="00986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1" name="Imagen 1"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2" name="Imagen 2"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3" name="Imagen 3"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4" name="Imagen 4"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6" name="Imagen 6"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BE0" w:rsidRDefault="0098675F" w:rsidP="0004572B">
    <w:pPr>
      <w:spacing w:after="0" w:line="240" w:lineRule="auto"/>
      <w:rPr>
        <w:rFonts w:ascii="Century Gothic" w:hAnsi="Century Gothic"/>
        <w:b/>
      </w:rPr>
    </w:pPr>
  </w:p>
  <w:p w:rsidR="00136BE0" w:rsidRPr="0035582A" w:rsidRDefault="003E121E"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5" name="Imagen 5"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136BE0" w:rsidRPr="0035582A" w:rsidRDefault="003E121E"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136BE0" w:rsidRDefault="003E121E" w:rsidP="0004572B">
    <w:pPr>
      <w:spacing w:after="0" w:line="240" w:lineRule="auto"/>
      <w:jc w:val="center"/>
      <w:rPr>
        <w:rFonts w:ascii="Century Gothic" w:hAnsi="Century Gothic"/>
        <w:b/>
      </w:rPr>
    </w:pPr>
    <w:r>
      <w:rPr>
        <w:rFonts w:ascii="Century Gothic" w:hAnsi="Century Gothic"/>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14FD6486"/>
    <w:multiLevelType w:val="hybridMultilevel"/>
    <w:tmpl w:val="27E6E98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13"/>
    <w:rsid w:val="001F515B"/>
    <w:rsid w:val="002137DB"/>
    <w:rsid w:val="0032424A"/>
    <w:rsid w:val="003E121E"/>
    <w:rsid w:val="005D4DB6"/>
    <w:rsid w:val="00611413"/>
    <w:rsid w:val="006426AA"/>
    <w:rsid w:val="008568B9"/>
    <w:rsid w:val="0098675F"/>
    <w:rsid w:val="009B0311"/>
    <w:rsid w:val="00D21C0E"/>
    <w:rsid w:val="00D9604F"/>
    <w:rsid w:val="00DC3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B9EE"/>
  <w15:docId w15:val="{1F2D568C-8486-4AF0-91F7-90312574E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8B9"/>
    <w:pPr>
      <w:spacing w:after="200" w:line="27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nhideWhenUsed/>
    <w:rsid w:val="008568B9"/>
    <w:rPr>
      <w:color w:val="0000FF"/>
      <w:u w:val="single"/>
    </w:rPr>
  </w:style>
  <w:style w:type="paragraph" w:styleId="Piedepgina">
    <w:name w:val="footer"/>
    <w:basedOn w:val="Normal"/>
    <w:link w:val="PiedepginaCar"/>
    <w:uiPriority w:val="99"/>
    <w:unhideWhenUsed/>
    <w:rsid w:val="008568B9"/>
    <w:pPr>
      <w:tabs>
        <w:tab w:val="center" w:pos="4419"/>
        <w:tab w:val="right" w:pos="8838"/>
      </w:tabs>
      <w:spacing w:after="0" w:line="240" w:lineRule="auto"/>
    </w:pPr>
    <w:rPr>
      <w:rFonts w:ascii="Times New Roman" w:eastAsia="Times New Roman" w:hAnsi="Times New Roman"/>
      <w:sz w:val="20"/>
      <w:szCs w:val="20"/>
      <w:lang w:val="es-ES_tradnl" w:eastAsia="x-none"/>
    </w:rPr>
  </w:style>
  <w:style w:type="character" w:customStyle="1" w:styleId="PiedepginaCar">
    <w:name w:val="Pie de página Car"/>
    <w:basedOn w:val="Fuentedeprrafopredeter"/>
    <w:link w:val="Piedepgina"/>
    <w:uiPriority w:val="99"/>
    <w:rsid w:val="008568B9"/>
    <w:rPr>
      <w:rFonts w:ascii="Times New Roman" w:eastAsia="Times New Roman" w:hAnsi="Times New Roman" w:cs="Times New Roman"/>
      <w:sz w:val="20"/>
      <w:szCs w:val="20"/>
      <w:lang w:val="es-ES_tradnl" w:eastAsia="x-none"/>
    </w:rPr>
  </w:style>
  <w:style w:type="paragraph" w:styleId="Textodeglobo">
    <w:name w:val="Balloon Text"/>
    <w:basedOn w:val="Normal"/>
    <w:link w:val="TextodegloboCar"/>
    <w:uiPriority w:val="99"/>
    <w:semiHidden/>
    <w:unhideWhenUsed/>
    <w:rsid w:val="001F51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15B"/>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891</Words>
  <Characters>4902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 Hernandez</dc:creator>
  <cp:lastModifiedBy>Tatiana Hernandez</cp:lastModifiedBy>
  <cp:revision>2</cp:revision>
  <dcterms:created xsi:type="dcterms:W3CDTF">2018-02-14T23:36:00Z</dcterms:created>
  <dcterms:modified xsi:type="dcterms:W3CDTF">2018-02-14T23:36:00Z</dcterms:modified>
</cp:coreProperties>
</file>