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C422" w14:textId="77777777" w:rsidR="00374208" w:rsidRPr="00374208" w:rsidRDefault="00374208" w:rsidP="00374208">
      <w:pPr>
        <w:rPr>
          <w:b/>
          <w:bCs/>
          <w:lang w:val="en-ID"/>
        </w:rPr>
      </w:pPr>
      <w:r>
        <w:t>Pernyataan Masalah</w:t>
      </w:r>
    </w:p>
    <w:p w14:paraId="3BF530AE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t>Perusahaan logistik dan ride-hailing di Indonesia belum memiliki sistem yang dapat mengintegrasikan data cuaca ekstrem, kualitas udara, dan aktivitas pengiriman secara real-time untuk mengidentifikasi area/waktu berisiko tinggi bagi driver dan operasional pengiriman. Akibatnya, keterlambatan pengiriman, risiko kesehatan driver akibat paparan polusi/cuaca buruk, dan keputusan operasional (rerouting, insentif) masih dilakukan secara reaktif dan manual, tanpa data pendukung yang terintegrasi dan terukur.</w:t>
      </w:r>
    </w:p>
    <w:p w14:paraId="4859655E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t>Rincian masalah yang lebih spesifik:</w:t>
      </w:r>
    </w:p>
    <w:p w14:paraId="28929F0B" w14:textId="77777777" w:rsidR="00374208" w:rsidRPr="00374208" w:rsidRDefault="00374208" w:rsidP="00374208">
      <w:pPr>
        <w:numPr>
          <w:ilvl w:val="0"/>
          <w:numId w:val="9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>Data cuaca (BMKG) dan kualitas udara (</w:t>
      </w:r>
      <w:proofErr w:type="spellStart"/>
      <w:r w:rsidRPr="00374208">
        <w:rPr>
          <w:b/>
          <w:bCs/>
          <w:lang w:val="en-ID"/>
        </w:rPr>
        <w:t>OpenAQ</w:t>
      </w:r>
      <w:proofErr w:type="spellEnd"/>
      <w:r w:rsidRPr="00374208">
        <w:rPr>
          <w:b/>
          <w:bCs/>
          <w:lang w:val="en-ID"/>
        </w:rPr>
        <w:t>) tersedia publik, tapi tidak pernah digabungkan dengan data operasional logistik internal untuk pengambilan keputusan</w:t>
      </w:r>
    </w:p>
    <w:p w14:paraId="1BEC1EF2" w14:textId="77777777" w:rsidR="00374208" w:rsidRPr="00374208" w:rsidRDefault="00374208" w:rsidP="00374208">
      <w:pPr>
        <w:numPr>
          <w:ilvl w:val="0"/>
          <w:numId w:val="9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>Tim operasional tidak punya visibilitas real-time terhadap area mana yang sedang berisiko tinggi (cuaca ekstrem + polusi tinggi) yang bisa memperlambat pengiriman atau membahayakan driver</w:t>
      </w:r>
    </w:p>
    <w:p w14:paraId="4C6BFB5C" w14:textId="77777777" w:rsidR="00374208" w:rsidRPr="00374208" w:rsidRDefault="00374208" w:rsidP="00374208">
      <w:pPr>
        <w:numPr>
          <w:ilvl w:val="0"/>
          <w:numId w:val="9"/>
        </w:numPr>
        <w:rPr>
          <w:b/>
          <w:bCs/>
          <w:lang w:val="en-ID"/>
        </w:rPr>
      </w:pPr>
      <w:r>
        <w:t>Belum tersedia mekanisme terintegrasi untuk menghubungkan kondisi lingkungan dengan data operasional dalam satu pipeline analitik</w:t>
      </w:r>
    </w:p>
    <w:p w14:paraId="6596E345" w14:textId="77777777" w:rsidR="00374208" w:rsidRPr="00374208" w:rsidRDefault="00374208" w:rsidP="00374208">
      <w:pPr>
        <w:numPr>
          <w:ilvl w:val="0"/>
          <w:numId w:val="9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 xml:space="preserve">Data yang datang dari berbagai sumber (streaming &amp; batch) belum punya pipeline yang </w:t>
      </w:r>
      <w:proofErr w:type="spellStart"/>
      <w:r w:rsidRPr="00374208">
        <w:rPr>
          <w:b/>
          <w:bCs/>
          <w:lang w:val="en-ID"/>
        </w:rPr>
        <w:t>terstandarisasi</w:t>
      </w:r>
      <w:proofErr w:type="spellEnd"/>
      <w:r w:rsidRPr="00374208">
        <w:rPr>
          <w:b/>
          <w:bCs/>
          <w:lang w:val="en-ID"/>
        </w:rPr>
        <w:t>, sehingga sulit dipercaya kualitasnya untuk pengambilan keputusan bisnis</w:t>
      </w:r>
    </w:p>
    <w:p w14:paraId="6899A8A7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pict w14:anchorId="42C19827">
          <v:rect id="_x0000_i1043" style="width:0;height:1.5pt" o:hralign="center" o:hrstd="t" o:hr="t" fillcolor="#a0a0a0" stroked="f"/>
        </w:pict>
      </w:r>
    </w:p>
    <w:p w14:paraId="69E7FFA8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t>Tujuan Bisnis (Business Objectives)</w:t>
      </w:r>
    </w:p>
    <w:p w14:paraId="0447CCF1" w14:textId="77777777" w:rsidR="00374208" w:rsidRPr="00374208" w:rsidRDefault="00374208" w:rsidP="00374208">
      <w:pPr>
        <w:numPr>
          <w:ilvl w:val="0"/>
          <w:numId w:val="10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>Meningkatkan efisiensi operasional pengiriman dengan memberikan visibilitas risiko cuaca &amp; polusi per area secara real-time kepada tim ops, sehingga keputusan rerouting/reschedule bisa diambil lebih cepat</w:t>
      </w:r>
    </w:p>
    <w:p w14:paraId="518DE529" w14:textId="77777777" w:rsidR="00374208" w:rsidRPr="00374208" w:rsidRDefault="00374208" w:rsidP="00374208">
      <w:pPr>
        <w:numPr>
          <w:ilvl w:val="0"/>
          <w:numId w:val="10"/>
        </w:numPr>
        <w:rPr>
          <w:b/>
          <w:bCs/>
          <w:lang w:val="en-ID"/>
        </w:rPr>
      </w:pPr>
      <w:r>
        <w:t>Menyediakan informasi risiko operasional yang dapat menjadi dasar evaluasi kondisi kerja dan keputusan operasional; mekanisme insentif driver tidak menjadi deliverable utama pada implementasi ini</w:t>
      </w:r>
    </w:p>
    <w:p w14:paraId="4B9D24CB" w14:textId="77777777" w:rsidR="00374208" w:rsidRPr="00374208" w:rsidRDefault="00374208" w:rsidP="00374208">
      <w:pPr>
        <w:numPr>
          <w:ilvl w:val="0"/>
          <w:numId w:val="10"/>
        </w:numPr>
        <w:rPr>
          <w:b/>
          <w:bCs/>
          <w:lang w:val="en-ID"/>
        </w:rPr>
      </w:pPr>
      <w:r>
        <w:t>Mengurangi keterlambatan pengiriman dengan menyediakan visibilitas risiko yang lebih cepat kepada tim operasional sehingga penyesuaian proses dapat dilakukan berdasarkan data</w:t>
      </w:r>
    </w:p>
    <w:p w14:paraId="669963D9" w14:textId="77777777" w:rsidR="00374208" w:rsidRPr="00374208" w:rsidRDefault="00374208" w:rsidP="00374208">
      <w:pPr>
        <w:numPr>
          <w:ilvl w:val="0"/>
          <w:numId w:val="10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>Membangun single source of truth data lingkungan + operasional yang bisa dipakai lintas tim (ops, HR/insentif, customer service) tanpa masing-masing tim menarik data sendiri-sendiri</w:t>
      </w:r>
    </w:p>
    <w:p w14:paraId="25986F73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pict w14:anchorId="17F6F972">
          <v:rect id="_x0000_i1044" style="width:0;height:1.5pt" o:hralign="center" o:hrstd="t" o:hr="t" fillcolor="#a0a0a0" stroked="f"/>
        </w:pict>
      </w:r>
    </w:p>
    <w:p w14:paraId="63F84CAB" w14:textId="77777777" w:rsidR="00374208" w:rsidRPr="00374208" w:rsidRDefault="00374208" w:rsidP="00374208">
      <w:pPr>
        <w:rPr>
          <w:b/>
          <w:bCs/>
          <w:lang w:val="en-ID"/>
        </w:rPr>
      </w:pPr>
      <w:r>
        <w:t>Pertanyaan Bisnis yang Dijawab Dashboard</w:t>
      </w:r>
    </w:p>
    <w:p w14:paraId="47A2174F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t>Dashboard perlu menjawab pertanyaan konkret ini (bukan sekadar menampilkan angka):</w:t>
      </w:r>
    </w:p>
    <w:p w14:paraId="30650DB6" w14:textId="77777777" w:rsidR="00374208" w:rsidRPr="00374208" w:rsidRDefault="00374208" w:rsidP="00374208">
      <w:pPr>
        <w:numPr>
          <w:ilvl w:val="0"/>
          <w:numId w:val="11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>Area/kota mana yang saat ini punya risk score tertinggi (kombinasi cuaca + polusi)?</w:t>
      </w:r>
    </w:p>
    <w:p w14:paraId="2FCBDB0E" w14:textId="77777777" w:rsidR="00374208" w:rsidRPr="00374208" w:rsidRDefault="00374208" w:rsidP="00374208">
      <w:pPr>
        <w:numPr>
          <w:ilvl w:val="0"/>
          <w:numId w:val="11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>Bagaimana tren risk score dari waktu ke waktu — apakah memburuk atau membaik di suatu wilayah?</w:t>
      </w:r>
    </w:p>
    <w:p w14:paraId="3A9F7D0E" w14:textId="77777777" w:rsidR="00374208" w:rsidRPr="00374208" w:rsidRDefault="00374208" w:rsidP="00374208">
      <w:pPr>
        <w:numPr>
          <w:ilvl w:val="0"/>
          <w:numId w:val="11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lastRenderedPageBreak/>
        <w:t xml:space="preserve">Berapa banyak driver/order yang </w:t>
      </w:r>
      <w:proofErr w:type="spellStart"/>
      <w:r w:rsidRPr="00374208">
        <w:rPr>
          <w:b/>
          <w:bCs/>
          <w:lang w:val="en-ID"/>
        </w:rPr>
        <w:t>terdampak</w:t>
      </w:r>
      <w:proofErr w:type="spellEnd"/>
      <w:r w:rsidRPr="00374208">
        <w:rPr>
          <w:b/>
          <w:bCs/>
          <w:lang w:val="en-ID"/>
        </w:rPr>
        <w:t xml:space="preserve"> kondisi risiko tinggi dalam periode tertentu?</w:t>
      </w:r>
    </w:p>
    <w:p w14:paraId="138D5B2E" w14:textId="77777777" w:rsidR="00374208" w:rsidRPr="00374208" w:rsidRDefault="00374208" w:rsidP="00374208">
      <w:pPr>
        <w:numPr>
          <w:ilvl w:val="0"/>
          <w:numId w:val="11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>Apakah ada korelasi antara risk score dan keterlambatan pengiriman aktual (untuk validasi apakah model scoring ini berguna)?</w:t>
      </w:r>
    </w:p>
    <w:p w14:paraId="30EFA610" w14:textId="77777777" w:rsidR="00374208" w:rsidRPr="00374208" w:rsidRDefault="00374208" w:rsidP="00374208">
      <w:pPr>
        <w:rPr>
          <w:b/>
          <w:bCs/>
          <w:lang w:val="en-ID"/>
        </w:rPr>
      </w:pPr>
      <w:r>
        <w:t>Rekomendasi Grafik (minimal 2, sesuai persyaratan)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1"/>
        <w:gridCol w:w="5409"/>
      </w:tblGrid>
      <w:tr w:rsidR="00374208" w:rsidRPr="00374208" w14:paraId="60904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2900C" w14:textId="77777777" w:rsidR="00374208" w:rsidRPr="00374208" w:rsidRDefault="00374208" w:rsidP="00374208">
            <w:pPr>
              <w:rPr>
                <w:b/>
                <w:bCs/>
                <w:lang w:val="en-ID"/>
              </w:rPr>
            </w:pPr>
            <w:r w:rsidRPr="00374208">
              <w:rPr>
                <w:b/>
                <w:bCs/>
                <w:lang w:val="en-ID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671D0D33" w14:textId="77777777" w:rsidR="00374208" w:rsidRPr="00374208" w:rsidRDefault="00374208" w:rsidP="00374208">
            <w:pPr>
              <w:rPr>
                <w:b/>
                <w:bCs/>
                <w:lang w:val="en-ID"/>
              </w:rPr>
            </w:pPr>
            <w:r w:rsidRPr="00374208">
              <w:rPr>
                <w:b/>
                <w:bCs/>
                <w:lang w:val="en-ID"/>
              </w:rPr>
              <w:t>Tujuan Bisnis</w:t>
            </w:r>
          </w:p>
        </w:tc>
      </w:tr>
      <w:tr w:rsidR="00374208" w:rsidRPr="00374208" w14:paraId="1762B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3E18" w14:textId="77777777" w:rsidR="00374208" w:rsidRPr="00374208" w:rsidRDefault="00374208" w:rsidP="00374208">
            <w:pPr>
              <w:rPr>
                <w:b/>
                <w:bCs/>
                <w:lang w:val="en-ID"/>
              </w:rPr>
            </w:pPr>
            <w:r w:rsidRPr="00374208">
              <w:rPr>
                <w:b/>
                <w:bCs/>
                <w:lang w:val="en-ID"/>
              </w:rPr>
              <w:t>Line chart: tren risk score harian per kota (7-30 hari terakhir)</w:t>
            </w:r>
          </w:p>
        </w:tc>
        <w:tc>
          <w:tcPr>
            <w:tcW w:w="0" w:type="auto"/>
            <w:vAlign w:val="center"/>
            <w:hideMark/>
          </w:tcPr>
          <w:p w14:paraId="1B2FE4A1" w14:textId="77777777" w:rsidR="00374208" w:rsidRPr="00374208" w:rsidRDefault="00374208" w:rsidP="00374208">
            <w:pPr>
              <w:rPr>
                <w:b/>
                <w:bCs/>
                <w:lang w:val="en-ID"/>
              </w:rPr>
            </w:pPr>
            <w:r w:rsidRPr="00374208">
              <w:rPr>
                <w:b/>
                <w:bCs/>
                <w:lang w:val="en-ID"/>
              </w:rPr>
              <w:t>Membantu ops melihat pola risiko musiman/mingguan untuk perencanaan kapasitas driver</w:t>
            </w:r>
          </w:p>
        </w:tc>
      </w:tr>
      <w:tr w:rsidR="00374208" w:rsidRPr="00374208" w14:paraId="7DBFF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7413C" w14:textId="77777777" w:rsidR="00374208" w:rsidRPr="00374208" w:rsidRDefault="00374208" w:rsidP="00374208">
            <w:pPr>
              <w:rPr>
                <w:b/>
                <w:bCs/>
                <w:lang w:val="en-ID"/>
              </w:rPr>
            </w:pPr>
            <w:r w:rsidRPr="00374208">
              <w:rPr>
                <w:b/>
                <w:bCs/>
                <w:lang w:val="en-ID"/>
              </w:rPr>
              <w:t>Bar/heatmap: perbandingan risk score antar kota/kecamatan saat ini</w:t>
            </w:r>
          </w:p>
        </w:tc>
        <w:tc>
          <w:tcPr>
            <w:tcW w:w="0" w:type="auto"/>
            <w:vAlign w:val="center"/>
            <w:hideMark/>
          </w:tcPr>
          <w:p w14:paraId="7CDE7874" w14:textId="77777777" w:rsidR="00374208" w:rsidRPr="00374208" w:rsidRDefault="00374208" w:rsidP="00374208">
            <w:pPr>
              <w:rPr>
                <w:b/>
                <w:bCs/>
                <w:lang w:val="en-ID"/>
              </w:rPr>
            </w:pPr>
            <w:r w:rsidRPr="00374208">
              <w:rPr>
                <w:b/>
                <w:bCs/>
                <w:lang w:val="en-ID"/>
              </w:rPr>
              <w:t>Membantu ops memutuskan alokasi driver atau prioritas rerouting real-time</w:t>
            </w:r>
          </w:p>
        </w:tc>
      </w:tr>
      <w:tr w:rsidR="00374208" w:rsidRPr="00374208" w14:paraId="01134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905A" w14:textId="77777777" w:rsidR="00374208" w:rsidRPr="00374208" w:rsidRDefault="00374208" w:rsidP="00374208">
            <w:pPr>
              <w:rPr>
                <w:b/>
                <w:bCs/>
                <w:lang w:val="en-ID"/>
              </w:rPr>
            </w:pPr>
            <w:r w:rsidRPr="00374208">
              <w:rPr>
                <w:b/>
                <w:bCs/>
                <w:i/>
                <w:iCs/>
                <w:lang w:val="en-ID"/>
              </w:rPr>
              <w:t>(opsional tambahan)</w:t>
            </w:r>
            <w:r w:rsidRPr="00374208">
              <w:rPr>
                <w:b/>
                <w:bCs/>
                <w:lang w:val="en-ID"/>
              </w:rPr>
              <w:t xml:space="preserve"> Scatter plot: risk score vs rata-rata waktu delivery aktual</w:t>
            </w:r>
          </w:p>
        </w:tc>
        <w:tc>
          <w:tcPr>
            <w:tcW w:w="0" w:type="auto"/>
            <w:vAlign w:val="center"/>
            <w:hideMark/>
          </w:tcPr>
          <w:p w14:paraId="0034B513" w14:textId="77777777" w:rsidR="00374208" w:rsidRPr="00374208" w:rsidRDefault="00374208" w:rsidP="00374208">
            <w:pPr>
              <w:rPr>
                <w:b/>
                <w:bCs/>
                <w:lang w:val="en-ID"/>
              </w:rPr>
            </w:pPr>
            <w:r w:rsidRPr="00374208">
              <w:rPr>
                <w:b/>
                <w:bCs/>
                <w:lang w:val="en-ID"/>
              </w:rPr>
              <w:t>Validasi apakah risk score benar-benar berkorelasi dengan delay, jadi bisa dijadikan basis justifikasi insentif</w:t>
            </w:r>
          </w:p>
        </w:tc>
      </w:tr>
    </w:tbl>
    <w:p w14:paraId="5CB1B23B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pict w14:anchorId="78CC5138">
          <v:rect id="_x0000_i1045" style="width:0;height:1.5pt" o:hralign="center" o:hrstd="t" o:hr="t" fillcolor="#a0a0a0" stroked="f"/>
        </w:pict>
      </w:r>
    </w:p>
    <w:p w14:paraId="280F59FD" w14:textId="77777777" w:rsidR="00374208" w:rsidRPr="00374208" w:rsidRDefault="00374208" w:rsidP="00374208">
      <w:pPr>
        <w:rPr>
          <w:b/>
          <w:bCs/>
          <w:lang w:val="en-ID"/>
        </w:rPr>
      </w:pPr>
      <w:r>
        <w:t>Kaitan dengan Persyaratan Teknis Mentor</w:t>
      </w:r>
    </w:p>
    <w:p w14:paraId="6FFC01D2" w14:textId="77777777" w:rsidR="00374208" w:rsidRPr="00374208" w:rsidRDefault="00374208" w:rsidP="00374208">
      <w:pPr>
        <w:numPr>
          <w:ilvl w:val="0"/>
          <w:numId w:val="12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 xml:space="preserve">Data quality check → validasi di layer </w:t>
      </w:r>
      <w:proofErr w:type="spellStart"/>
      <w:r w:rsidRPr="00374208">
        <w:rPr>
          <w:b/>
          <w:bCs/>
          <w:lang w:val="en-ID"/>
        </w:rPr>
        <w:t>dbt</w:t>
      </w:r>
      <w:proofErr w:type="spellEnd"/>
      <w:r w:rsidRPr="00374208">
        <w:rPr>
          <w:b/>
          <w:bCs/>
          <w:lang w:val="en-ID"/>
        </w:rPr>
        <w:t xml:space="preserve"> (misal: skor tidak boleh null, rentang PM2.5 harus wajar 0-500, timestamp tidak boleh di masa depan)</w:t>
      </w:r>
    </w:p>
    <w:p w14:paraId="31DEB6FF" w14:textId="77777777" w:rsidR="00374208" w:rsidRPr="00374208" w:rsidRDefault="00374208" w:rsidP="00374208">
      <w:pPr>
        <w:numPr>
          <w:ilvl w:val="0"/>
          <w:numId w:val="12"/>
        </w:numPr>
        <w:rPr>
          <w:b/>
          <w:bCs/>
          <w:lang w:val="en-ID"/>
        </w:rPr>
      </w:pPr>
      <w:r>
        <w:t>Alert saat pipeline fail → Airflow task failure callback untuk memberi notifikasi ketika task pipeline gagal</w:t>
      </w:r>
    </w:p>
    <w:p w14:paraId="481F2915" w14:textId="77777777" w:rsidR="00374208" w:rsidRPr="00374208" w:rsidRDefault="00374208" w:rsidP="00374208">
      <w:pPr>
        <w:numPr>
          <w:ilvl w:val="0"/>
          <w:numId w:val="12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 xml:space="preserve">Transformasi di warehouse → sudah tercakup di layer </w:t>
      </w:r>
      <w:proofErr w:type="spellStart"/>
      <w:r w:rsidRPr="00374208">
        <w:rPr>
          <w:b/>
          <w:bCs/>
          <w:lang w:val="en-ID"/>
        </w:rPr>
        <w:t>dbt</w:t>
      </w:r>
      <w:proofErr w:type="spellEnd"/>
      <w:r w:rsidRPr="00374208">
        <w:rPr>
          <w:b/>
          <w:bCs/>
          <w:lang w:val="en-ID"/>
        </w:rPr>
        <w:t xml:space="preserve"> + </w:t>
      </w:r>
      <w:proofErr w:type="spellStart"/>
      <w:r w:rsidRPr="00374208">
        <w:rPr>
          <w:b/>
          <w:bCs/>
          <w:lang w:val="en-ID"/>
        </w:rPr>
        <w:t>BigQuery</w:t>
      </w:r>
      <w:proofErr w:type="spellEnd"/>
      <w:r w:rsidRPr="00374208">
        <w:rPr>
          <w:b/>
          <w:bCs/>
          <w:lang w:val="en-ID"/>
        </w:rPr>
        <w:t xml:space="preserve"> yang sudah kita desain</w:t>
      </w:r>
    </w:p>
    <w:p w14:paraId="6E77D94D" w14:textId="77777777" w:rsidR="00374208" w:rsidRPr="00374208" w:rsidRDefault="00374208" w:rsidP="00374208">
      <w:pPr>
        <w:numPr>
          <w:ilvl w:val="0"/>
          <w:numId w:val="12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>Streaming + batch → sudah terpenuhi lewat Pub/Sub (streaming) dan Airflow batch (BMKG)</w:t>
      </w:r>
    </w:p>
    <w:p w14:paraId="011CCDD5" w14:textId="77777777" w:rsidR="00374208" w:rsidRDefault="00374208" w:rsidP="00374208">
      <w:pPr>
        <w:rPr>
          <w:b/>
          <w:bCs/>
          <w:lang w:val="en-ID"/>
        </w:rPr>
      </w:pPr>
    </w:p>
    <w:p w14:paraId="56193B1F" w14:textId="77777777" w:rsidR="00374208" w:rsidRDefault="00374208" w:rsidP="00374208">
      <w:pPr>
        <w:rPr>
          <w:b/>
          <w:bCs/>
          <w:lang w:val="en-ID"/>
        </w:rPr>
      </w:pPr>
    </w:p>
    <w:p w14:paraId="4C923FDA" w14:textId="77777777" w:rsidR="00374208" w:rsidRDefault="00374208" w:rsidP="00374208">
      <w:pPr>
        <w:rPr>
          <w:b/>
          <w:bCs/>
          <w:lang w:val="en-ID"/>
        </w:rPr>
      </w:pPr>
    </w:p>
    <w:p w14:paraId="56EAD913" w14:textId="77777777" w:rsidR="00374208" w:rsidRDefault="00374208" w:rsidP="00374208">
      <w:pPr>
        <w:rPr>
          <w:b/>
          <w:bCs/>
          <w:lang w:val="en-ID"/>
        </w:rPr>
      </w:pPr>
    </w:p>
    <w:p w14:paraId="4EC7F454" w14:textId="77777777" w:rsidR="00374208" w:rsidRDefault="00374208" w:rsidP="00374208">
      <w:pPr>
        <w:rPr>
          <w:b/>
          <w:bCs/>
          <w:lang w:val="en-ID"/>
        </w:rPr>
      </w:pPr>
    </w:p>
    <w:p w14:paraId="41AD26A0" w14:textId="77777777" w:rsidR="00374208" w:rsidRDefault="00374208" w:rsidP="00374208">
      <w:pPr>
        <w:rPr>
          <w:b/>
          <w:bCs/>
          <w:lang w:val="en-ID"/>
        </w:rPr>
      </w:pPr>
    </w:p>
    <w:p w14:paraId="2E9A95C4" w14:textId="77777777" w:rsidR="00374208" w:rsidRDefault="00374208" w:rsidP="00374208">
      <w:pPr>
        <w:rPr>
          <w:b/>
          <w:bCs/>
          <w:lang w:val="en-ID"/>
        </w:rPr>
      </w:pPr>
    </w:p>
    <w:p w14:paraId="1EF93828" w14:textId="77777777" w:rsidR="00374208" w:rsidRDefault="00374208" w:rsidP="00374208">
      <w:pPr>
        <w:rPr>
          <w:b/>
          <w:bCs/>
          <w:lang w:val="en-ID"/>
        </w:rPr>
      </w:pPr>
    </w:p>
    <w:p w14:paraId="4F6B3ED9" w14:textId="77777777" w:rsidR="00374208" w:rsidRDefault="00374208" w:rsidP="00374208">
      <w:pPr>
        <w:rPr>
          <w:b/>
          <w:bCs/>
          <w:lang w:val="en-ID"/>
        </w:rPr>
      </w:pPr>
    </w:p>
    <w:p w14:paraId="7ED4C012" w14:textId="77777777" w:rsidR="00374208" w:rsidRDefault="00374208" w:rsidP="00374208">
      <w:pPr>
        <w:rPr>
          <w:b/>
          <w:bCs/>
          <w:lang w:val="en-ID"/>
        </w:rPr>
      </w:pPr>
    </w:p>
    <w:p w14:paraId="2861D3CF" w14:textId="77777777" w:rsidR="00374208" w:rsidRDefault="00374208" w:rsidP="00374208">
      <w:pPr>
        <w:rPr>
          <w:b/>
          <w:bCs/>
          <w:lang w:val="en-ID"/>
        </w:rPr>
      </w:pPr>
    </w:p>
    <w:p w14:paraId="72575EE4" w14:textId="2FF5BB3D" w:rsidR="00374208" w:rsidRPr="00374208" w:rsidRDefault="00374208" w:rsidP="00374208">
      <w:pPr>
        <w:rPr>
          <w:b/>
          <w:bCs/>
          <w:lang w:val="en-ID"/>
        </w:rPr>
      </w:pPr>
      <w:r>
        <w:t>Penjelasan Detail Arsitektur</w:t>
      </w:r>
    </w:p>
    <w:p w14:paraId="1CE03F0D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t>Alur data end-to-end</w:t>
      </w:r>
    </w:p>
    <w:p w14:paraId="61DF90B1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t>1. Sumber data (3 sumber)</w:t>
      </w:r>
    </w:p>
    <w:p w14:paraId="58BEAE44" w14:textId="78E176F9" w:rsidR="00374208" w:rsidRPr="00374208" w:rsidRDefault="00374208" w:rsidP="00374208">
      <w:pPr>
        <w:numPr>
          <w:ilvl w:val="0"/>
          <w:numId w:val="6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>Data logistik — data internal dari sistem operasional (order masuk, lokasi GPS driver real-time, status pengiriman)</w:t>
      </w:r>
      <w:r w:rsidR="005041E5">
        <w:rPr>
          <w:b/>
          <w:bCs/>
          <w:lang w:val="en-ID"/>
        </w:rPr>
        <w:t xml:space="preserve"> </w:t>
      </w:r>
      <w:r w:rsidR="005041E5" w:rsidRPr="00631051">
        <w:rPr>
          <w:b/>
          <w:bCs/>
          <w:highlight w:val="yellow"/>
          <w:lang w:val="en-ID"/>
        </w:rPr>
        <w:t xml:space="preserve">data dummy </w:t>
      </w:r>
      <w:proofErr w:type="spellStart"/>
      <w:r w:rsidR="005041E5" w:rsidRPr="00631051">
        <w:rPr>
          <w:b/>
          <w:bCs/>
          <w:highlight w:val="yellow"/>
          <w:lang w:val="en-ID"/>
        </w:rPr>
        <w:t>digenerate</w:t>
      </w:r>
      <w:proofErr w:type="spellEnd"/>
    </w:p>
    <w:p w14:paraId="263049FC" w14:textId="77777777" w:rsidR="00374208" w:rsidRPr="00374208" w:rsidRDefault="00374208" w:rsidP="00374208">
      <w:pPr>
        <w:numPr>
          <w:ilvl w:val="0"/>
          <w:numId w:val="6"/>
        </w:numPr>
        <w:rPr>
          <w:b/>
          <w:bCs/>
          <w:lang w:val="en-ID"/>
        </w:rPr>
      </w:pPr>
      <w:proofErr w:type="spellStart"/>
      <w:r w:rsidRPr="00374208">
        <w:rPr>
          <w:b/>
          <w:bCs/>
          <w:lang w:val="en-ID"/>
        </w:rPr>
        <w:t>OpenAQ</w:t>
      </w:r>
      <w:proofErr w:type="spellEnd"/>
      <w:r w:rsidRPr="00374208">
        <w:rPr>
          <w:b/>
          <w:bCs/>
          <w:lang w:val="en-ID"/>
        </w:rPr>
        <w:t xml:space="preserve"> udara — data sensor kualitas udara publik (PM2.5, PM10) per kota/stasiun</w:t>
      </w:r>
    </w:p>
    <w:p w14:paraId="259315E0" w14:textId="77777777" w:rsidR="00374208" w:rsidRPr="00374208" w:rsidRDefault="00374208" w:rsidP="00374208">
      <w:pPr>
        <w:numPr>
          <w:ilvl w:val="0"/>
          <w:numId w:val="6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>BMKG cuaca — data prakiraan cuaca dan peringatan dini dari API resmi BMKG</w:t>
      </w:r>
    </w:p>
    <w:p w14:paraId="16BAF73D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t>2. Ingestion — dipisah berdasarkan karakteristik update data</w:t>
      </w:r>
    </w:p>
    <w:p w14:paraId="1DAB8FDE" w14:textId="77777777" w:rsidR="00374208" w:rsidRPr="00374208" w:rsidRDefault="00374208" w:rsidP="00374208">
      <w:pPr>
        <w:numPr>
          <w:ilvl w:val="0"/>
          <w:numId w:val="7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 xml:space="preserve">Cloud Pub/Sub menangani data logistik dan </w:t>
      </w:r>
      <w:proofErr w:type="spellStart"/>
      <w:r w:rsidRPr="00374208">
        <w:rPr>
          <w:b/>
          <w:bCs/>
          <w:lang w:val="en-ID"/>
        </w:rPr>
        <w:t>OpenAQ</w:t>
      </w:r>
      <w:proofErr w:type="spellEnd"/>
      <w:r w:rsidRPr="00374208">
        <w:rPr>
          <w:b/>
          <w:bCs/>
          <w:lang w:val="en-ID"/>
        </w:rPr>
        <w:t xml:space="preserve"> karena keduanya berubah cepat (GPS driver bergerak tiap detik, kualitas udara update tiap 15-60 menit). Pub/Sub bertindak sebagai message broker — publisher (sumber data) kirim event, subscriber (Dataflow) konsumsi tanpa harus polling terus-menerus.</w:t>
      </w:r>
    </w:p>
    <w:p w14:paraId="59BAEDAC" w14:textId="77777777" w:rsidR="00374208" w:rsidRPr="00374208" w:rsidRDefault="00374208" w:rsidP="00374208">
      <w:pPr>
        <w:numPr>
          <w:ilvl w:val="0"/>
          <w:numId w:val="7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>Airflow batch menangani BMKG karena sifatnya event-driven/alert-based, update tiap 1-3 jam. Airflow di sini berfungsi sebagai scheduler yang polling API BMKG secara berkala lalu drop hasilnya ke storage.</w:t>
      </w:r>
    </w:p>
    <w:p w14:paraId="733CB7E6" w14:textId="77777777" w:rsidR="00374208" w:rsidRPr="00374208" w:rsidRDefault="00374208" w:rsidP="00374208">
      <w:pPr>
        <w:rPr>
          <w:b/>
          <w:bCs/>
          <w:lang w:val="en-ID"/>
        </w:rPr>
      </w:pPr>
      <w:r>
        <w:t>3. GCS (data lake) — penyimpanan data mentah</w:t>
        <w:br/>
        <w:t>Semua data mentah (belum diolah) dari kedua jalur ingestion mendarat di sini dalam format asli (JSON/CSV). Fungsinya sebagai staging area — kalau ada error di proses berikutnya, data mentah masih bisa direproses tanpa harus ambil ulang dari API.</w:t>
      </w:r>
    </w:p>
    <w:p w14:paraId="7B67D947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t>4. Dataflow (Apache Beam) — processing &amp; scoring</w:t>
      </w:r>
      <w:r w:rsidRPr="00374208">
        <w:rPr>
          <w:b/>
          <w:bCs/>
          <w:lang w:val="en-ID"/>
        </w:rPr>
        <w:br/>
        <w:t xml:space="preserve">Ini "otak" kalkulasi: baca data mentah dari GCS, lakukan cleaning, join berdasarkan </w:t>
      </w:r>
      <w:proofErr w:type="spellStart"/>
      <w:r w:rsidRPr="00374208">
        <w:rPr>
          <w:b/>
          <w:bCs/>
          <w:lang w:val="en-ID"/>
        </w:rPr>
        <w:t>lokasi+waktu</w:t>
      </w:r>
      <w:proofErr w:type="spellEnd"/>
      <w:r w:rsidRPr="00374208">
        <w:rPr>
          <w:b/>
          <w:bCs/>
          <w:lang w:val="en-ID"/>
        </w:rPr>
        <w:t>, lalu hitung risk score (kombinasi cuaca ekstrem + polusi tinggi + kepadatan order). Beam dipilih karena satu kode bisa menangani baik data streaming (dari Pub/Sub) maupun batch (dari GCS) sekaligus.</w:t>
      </w:r>
    </w:p>
    <w:p w14:paraId="5A077A31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t xml:space="preserve">5. </w:t>
      </w:r>
      <w:proofErr w:type="spellStart"/>
      <w:r w:rsidRPr="00374208">
        <w:rPr>
          <w:b/>
          <w:bCs/>
          <w:lang w:val="en-ID"/>
        </w:rPr>
        <w:t>BigQuery</w:t>
      </w:r>
      <w:proofErr w:type="spellEnd"/>
      <w:r w:rsidRPr="00374208">
        <w:rPr>
          <w:b/>
          <w:bCs/>
          <w:lang w:val="en-ID"/>
        </w:rPr>
        <w:t xml:space="preserve"> + </w:t>
      </w:r>
      <w:proofErr w:type="spellStart"/>
      <w:r w:rsidRPr="00374208">
        <w:rPr>
          <w:b/>
          <w:bCs/>
          <w:lang w:val="en-ID"/>
        </w:rPr>
        <w:t>dbt</w:t>
      </w:r>
      <w:proofErr w:type="spellEnd"/>
      <w:r w:rsidRPr="00374208">
        <w:rPr>
          <w:b/>
          <w:bCs/>
          <w:lang w:val="en-ID"/>
        </w:rPr>
        <w:t xml:space="preserve"> — single data warehouse</w:t>
      </w:r>
      <w:r w:rsidRPr="00374208">
        <w:rPr>
          <w:b/>
          <w:bCs/>
          <w:lang w:val="en-ID"/>
        </w:rPr>
        <w:br/>
        <w:t xml:space="preserve">Hasil scoring dari Dataflow ditulis ke </w:t>
      </w:r>
      <w:proofErr w:type="spellStart"/>
      <w:r w:rsidRPr="00374208">
        <w:rPr>
          <w:b/>
          <w:bCs/>
          <w:lang w:val="en-ID"/>
        </w:rPr>
        <w:t>BigQuery</w:t>
      </w:r>
      <w:proofErr w:type="spellEnd"/>
      <w:r w:rsidRPr="00374208">
        <w:rPr>
          <w:b/>
          <w:bCs/>
          <w:lang w:val="en-ID"/>
        </w:rPr>
        <w:t xml:space="preserve">. Di atasnya, </w:t>
      </w:r>
      <w:proofErr w:type="spellStart"/>
      <w:r w:rsidRPr="00374208">
        <w:rPr>
          <w:b/>
          <w:bCs/>
          <w:lang w:val="en-ID"/>
        </w:rPr>
        <w:t>dbt</w:t>
      </w:r>
      <w:proofErr w:type="spellEnd"/>
      <w:r w:rsidRPr="00374208">
        <w:rPr>
          <w:b/>
          <w:bCs/>
          <w:lang w:val="en-ID"/>
        </w:rPr>
        <w:t xml:space="preserve"> melakukan transformasi SQL lanjutan (agregasi, </w:t>
      </w:r>
      <w:proofErr w:type="spellStart"/>
      <w:r w:rsidRPr="00374208">
        <w:rPr>
          <w:b/>
          <w:bCs/>
          <w:lang w:val="en-ID"/>
        </w:rPr>
        <w:t>modeling</w:t>
      </w:r>
      <w:proofErr w:type="spellEnd"/>
      <w:r w:rsidRPr="00374208">
        <w:rPr>
          <w:b/>
          <w:bCs/>
          <w:lang w:val="en-ID"/>
        </w:rPr>
        <w:t xml:space="preserve"> ke tabel-tabel siap pakai untuk masing-masing kebutuhan bisnis). Ini satu-satunya titik "source of truth" yang dikonsumsi semua output.</w:t>
      </w:r>
    </w:p>
    <w:p w14:paraId="6BE79E50" w14:textId="77777777" w:rsidR="00374208" w:rsidRPr="00374208" w:rsidRDefault="00374208" w:rsidP="00374208">
      <w:pPr>
        <w:rPr>
          <w:b/>
          <w:bCs/>
          <w:lang w:val="en-ID"/>
        </w:rPr>
      </w:pPr>
      <w:r>
        <w:t>6. Output/Serving — dashboard dan monitoring pipeline</w:t>
      </w:r>
    </w:p>
    <w:p w14:paraId="2FB14E36" w14:textId="77777777" w:rsidR="00374208" w:rsidRPr="00374208" w:rsidRDefault="00374208" w:rsidP="00374208">
      <w:pPr>
        <w:numPr>
          <w:ilvl w:val="0"/>
          <w:numId w:val="8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>Sistem insentif — query agregat (misal mingguan) untuk hitung bonus driver yang tetap bekerja saat kondisi ekstrem</w:t>
      </w:r>
    </w:p>
    <w:p w14:paraId="40123DDE" w14:textId="77777777" w:rsidR="00374208" w:rsidRPr="00374208" w:rsidRDefault="00374208" w:rsidP="00374208">
      <w:pPr>
        <w:numPr>
          <w:ilvl w:val="0"/>
          <w:numId w:val="8"/>
        </w:numPr>
        <w:rPr>
          <w:b/>
          <w:bCs/>
          <w:lang w:val="en-ID"/>
        </w:rPr>
      </w:pPr>
      <w:r w:rsidRPr="00374208">
        <w:rPr>
          <w:b/>
          <w:bCs/>
          <w:lang w:val="en-ID"/>
        </w:rPr>
        <w:t>Notifikasi driver — trigger alert/reroute berdasarkan skor risiko terbaru</w:t>
      </w:r>
    </w:p>
    <w:p w14:paraId="16DC35BB" w14:textId="77777777" w:rsidR="00374208" w:rsidRPr="00374208" w:rsidRDefault="00374208" w:rsidP="00374208">
      <w:pPr>
        <w:numPr>
          <w:ilvl w:val="0"/>
          <w:numId w:val="8"/>
        </w:numPr>
        <w:rPr>
          <w:b/>
          <w:bCs/>
          <w:lang w:val="en-ID"/>
        </w:rPr>
      </w:pPr>
      <w:r>
        <w:t>Dashboard ops — visualisasi untuk tim monitoring melalui Looker Studio</w:t>
      </w:r>
    </w:p>
    <w:p w14:paraId="190616BC" w14:textId="77777777" w:rsidR="00374208" w:rsidRPr="00374208" w:rsidRDefault="00374208" w:rsidP="00374208">
      <w:pPr>
        <w:rPr>
          <w:b/>
          <w:bCs/>
          <w:lang w:val="en-ID"/>
        </w:rPr>
      </w:pPr>
      <w:r>
        <w:t>Orchestrator: Airflow mengatur proses batch, menjalankan task ingestion/transformasi, menjalankan dbt, dan memantau kegagalan pipeline. Cloud Composer tidak diperlukan untuk implementasi proyek ini.</w:t>
      </w:r>
    </w:p>
    <w:p w14:paraId="42C76D73" w14:textId="77777777" w:rsidR="00374208" w:rsidRDefault="00374208" w:rsidP="00374208">
      <w:pPr>
        <w:rPr>
          <w:b/>
          <w:bCs/>
          <w:lang w:val="en-ID"/>
        </w:rPr>
      </w:pPr>
    </w:p>
    <w:p w14:paraId="19BB3239" w14:textId="2EC7D1C6" w:rsidR="00374208" w:rsidRPr="00374208" w:rsidRDefault="00374208" w:rsidP="00374208">
      <w:pPr>
        <w:rPr>
          <w:b/>
          <w:bCs/>
          <w:lang w:val="en-ID"/>
        </w:rPr>
      </w:pPr>
      <w:r>
        <w:t>15 Pertanyaan untuk Mentor</w:t>
      </w:r>
    </w:p>
    <w:p w14:paraId="3D828242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t>Terkait scope &amp; requirement project</w:t>
      </w:r>
    </w:p>
    <w:p w14:paraId="52CBF7BD" w14:textId="77777777" w:rsidR="00374208" w:rsidRPr="00374208" w:rsidRDefault="00374208" w:rsidP="00374208">
      <w:pPr>
        <w:numPr>
          <w:ilvl w:val="0"/>
          <w:numId w:val="1"/>
        </w:numPr>
        <w:rPr>
          <w:lang w:val="en-ID"/>
        </w:rPr>
      </w:pPr>
      <w:r w:rsidRPr="00374208">
        <w:rPr>
          <w:lang w:val="en-ID"/>
        </w:rPr>
        <w:t xml:space="preserve">Apakah final project mewajibkan implementasi </w:t>
      </w:r>
      <w:r w:rsidRPr="00374208">
        <w:rPr>
          <w:b/>
          <w:bCs/>
          <w:lang w:val="en-ID"/>
        </w:rPr>
        <w:t>streaming pipeline sungguhan</w:t>
      </w:r>
      <w:r w:rsidRPr="00374208">
        <w:rPr>
          <w:lang w:val="en-ID"/>
        </w:rPr>
        <w:t xml:space="preserve"> (Pub/Sub → Dataflow), atau boleh disimulasikan dengan polling batch biasa mengingat keterbatasan waktu/resource?</w:t>
      </w:r>
    </w:p>
    <w:p w14:paraId="75EBFEB9" w14:textId="77777777" w:rsidR="00374208" w:rsidRPr="00374208" w:rsidRDefault="00374208" w:rsidP="00374208">
      <w:pPr>
        <w:numPr>
          <w:ilvl w:val="0"/>
          <w:numId w:val="1"/>
        </w:numPr>
        <w:rPr>
          <w:lang w:val="en-ID"/>
        </w:rPr>
      </w:pPr>
      <w:r w:rsidRPr="00374208">
        <w:rPr>
          <w:lang w:val="en-ID"/>
        </w:rPr>
        <w:t xml:space="preserve">Apakah wajib deploy semua komponen ini di GCP asli (dengan biaya), atau boleh disimulasikan secara lokal (misal pakai Docker, PostgreSQL sebagai pengganti </w:t>
      </w:r>
      <w:proofErr w:type="spellStart"/>
      <w:r w:rsidRPr="00374208">
        <w:rPr>
          <w:lang w:val="en-ID"/>
        </w:rPr>
        <w:t>BigQuery</w:t>
      </w:r>
      <w:proofErr w:type="spellEnd"/>
      <w:r w:rsidRPr="00374208">
        <w:rPr>
          <w:lang w:val="en-ID"/>
        </w:rPr>
        <w:t>)?</w:t>
      </w:r>
    </w:p>
    <w:p w14:paraId="79980314" w14:textId="0046F7CE" w:rsidR="00374208" w:rsidRPr="00374208" w:rsidRDefault="00374208" w:rsidP="00374208">
      <w:pPr>
        <w:numPr>
          <w:ilvl w:val="0"/>
          <w:numId w:val="1"/>
        </w:numPr>
        <w:rPr>
          <w:lang w:val="en-ID"/>
        </w:rPr>
      </w:pPr>
      <w:r w:rsidRPr="00374208">
        <w:rPr>
          <w:lang w:val="en-ID"/>
        </w:rPr>
        <w:t>Berapa lama rentang waktu historis data yang perlu dikumpulkan sebelum project dianggap layak dipresentasikan (1 minggu? 1 bulan)?</w:t>
      </w:r>
      <w:r w:rsidR="003B04F4">
        <w:rPr>
          <w:lang w:val="en-ID"/>
        </w:rPr>
        <w:t xml:space="preserve"> 3 bulan </w:t>
      </w:r>
      <w:proofErr w:type="spellStart"/>
      <w:r w:rsidR="003B04F4">
        <w:rPr>
          <w:lang w:val="en-ID"/>
        </w:rPr>
        <w:t>kebelakang</w:t>
      </w:r>
      <w:proofErr w:type="spellEnd"/>
      <w:r w:rsidR="003B04F4">
        <w:rPr>
          <w:lang w:val="en-ID"/>
        </w:rPr>
        <w:t xml:space="preserve"> boleh, airflow </w:t>
      </w:r>
    </w:p>
    <w:p w14:paraId="57BB0A7A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t>Terkait arsitektur teknis</w:t>
      </w:r>
    </w:p>
    <w:p w14:paraId="3D8DE008" w14:textId="77777777" w:rsidR="00374208" w:rsidRPr="00374208" w:rsidRDefault="00374208" w:rsidP="00374208">
      <w:pPr>
        <w:numPr>
          <w:ilvl w:val="0"/>
          <w:numId w:val="2"/>
        </w:numPr>
        <w:rPr>
          <w:lang w:val="en-ID"/>
        </w:rPr>
      </w:pPr>
      <w:r w:rsidRPr="00374208">
        <w:rPr>
          <w:lang w:val="en-ID"/>
        </w:rPr>
        <w:t xml:space="preserve">Apakah penggunaan </w:t>
      </w:r>
      <w:r w:rsidRPr="00374208">
        <w:rPr>
          <w:b/>
          <w:bCs/>
          <w:lang w:val="en-ID"/>
        </w:rPr>
        <w:t>Apache Beam/Dataflow</w:t>
      </w:r>
      <w:r w:rsidRPr="00374208">
        <w:rPr>
          <w:lang w:val="en-ID"/>
        </w:rPr>
        <w:t xml:space="preserve"> dianggap "overkill" untuk skala data project ini, atau justru jadi nilai plus karena menunjukkan pemahaman streaming architecture?</w:t>
      </w:r>
    </w:p>
    <w:p w14:paraId="06D87A76" w14:textId="77777777" w:rsidR="00374208" w:rsidRPr="00374208" w:rsidRDefault="00374208" w:rsidP="00374208">
      <w:pPr>
        <w:numPr>
          <w:ilvl w:val="0"/>
          <w:numId w:val="2"/>
        </w:numPr>
        <w:rPr>
          <w:lang w:val="en-ID"/>
        </w:rPr>
      </w:pPr>
      <w:r w:rsidRPr="00374208">
        <w:rPr>
          <w:lang w:val="en-ID"/>
        </w:rPr>
        <w:t>Apakah boleh mengganti Dataflow dengan alternatif yang lebih sederhana (misal Spark Structured Streaming atau bahkan Python script biasa) kalau constraint waktu jadi masalah?</w:t>
      </w:r>
    </w:p>
    <w:p w14:paraId="39DEB565" w14:textId="77777777" w:rsidR="00374208" w:rsidRPr="00374208" w:rsidRDefault="00374208" w:rsidP="00374208">
      <w:pPr>
        <w:numPr>
          <w:ilvl w:val="0"/>
          <w:numId w:val="2"/>
        </w:numPr>
        <w:rPr>
          <w:highlight w:val="yellow"/>
          <w:lang w:val="en-ID"/>
        </w:rPr>
      </w:pPr>
      <w:r>
        <w:t>Untuk alert kegagalan pipeline, apakah callback Airflow dengan webhook sudah cukup, atau mentor menyarankan integrasi tertentu seperti email/Slack/Google Chat?</w:t>
      </w:r>
    </w:p>
    <w:p w14:paraId="2FE1A3D5" w14:textId="77777777" w:rsidR="00374208" w:rsidRPr="00374208" w:rsidRDefault="00374208" w:rsidP="00374208">
      <w:pPr>
        <w:numPr>
          <w:ilvl w:val="0"/>
          <w:numId w:val="2"/>
        </w:numPr>
        <w:rPr>
          <w:lang w:val="en-ID"/>
        </w:rPr>
      </w:pPr>
      <w:r w:rsidRPr="00374208">
        <w:rPr>
          <w:lang w:val="en-ID"/>
        </w:rPr>
        <w:t xml:space="preserve">Apakah perlu implementasi </w:t>
      </w:r>
      <w:r w:rsidRPr="00374208">
        <w:rPr>
          <w:b/>
          <w:bCs/>
          <w:lang w:val="en-ID"/>
        </w:rPr>
        <w:t>data quality check</w:t>
      </w:r>
      <w:r w:rsidRPr="00374208">
        <w:rPr>
          <w:lang w:val="en-ID"/>
        </w:rPr>
        <w:t xml:space="preserve"> (misal dengan Great Expectations atau </w:t>
      </w:r>
      <w:proofErr w:type="spellStart"/>
      <w:r w:rsidRPr="00374208">
        <w:rPr>
          <w:lang w:val="en-ID"/>
        </w:rPr>
        <w:t>dbt</w:t>
      </w:r>
      <w:proofErr w:type="spellEnd"/>
      <w:r w:rsidRPr="00374208">
        <w:rPr>
          <w:lang w:val="en-ID"/>
        </w:rPr>
        <w:t xml:space="preserve"> test) sebagai bagian dari pipeline, atau cukup fokus ke pipeline utama dulu?</w:t>
      </w:r>
    </w:p>
    <w:p w14:paraId="7E56E86F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t>Terkait risk scoring logic</w:t>
      </w:r>
    </w:p>
    <w:p w14:paraId="671FE428" w14:textId="77777777" w:rsidR="00374208" w:rsidRPr="00374208" w:rsidRDefault="00374208" w:rsidP="00374208">
      <w:pPr>
        <w:numPr>
          <w:ilvl w:val="0"/>
          <w:numId w:val="3"/>
        </w:numPr>
        <w:rPr>
          <w:lang w:val="en-ID"/>
        </w:rPr>
      </w:pPr>
      <w:r w:rsidRPr="00374208">
        <w:rPr>
          <w:lang w:val="en-ID"/>
        </w:rPr>
        <w:t>Apakah formula risk scoring (weighted sum sederhana) sudah cukup, atau mentor mengharapkan pendekatan machine learning (misal regression/classification model)?</w:t>
      </w:r>
    </w:p>
    <w:p w14:paraId="4D80B9DB" w14:textId="77777777" w:rsidR="00374208" w:rsidRPr="00374208" w:rsidRDefault="00374208" w:rsidP="00374208">
      <w:pPr>
        <w:numPr>
          <w:ilvl w:val="0"/>
          <w:numId w:val="3"/>
        </w:numPr>
        <w:rPr>
          <w:lang w:val="en-ID"/>
        </w:rPr>
      </w:pPr>
      <w:r w:rsidRPr="00374208">
        <w:rPr>
          <w:lang w:val="en-ID"/>
        </w:rPr>
        <w:t>Apakah ada dataset historis kejadian delay/kecelakaan yang bisa dipakai untuk validasi formula scoring, atau ini murni asumsi/rule-based tanpa ground truth?</w:t>
      </w:r>
    </w:p>
    <w:p w14:paraId="5E66F2E7" w14:textId="77777777" w:rsidR="00374208" w:rsidRPr="00374208" w:rsidRDefault="00374208" w:rsidP="00374208">
      <w:pPr>
        <w:numPr>
          <w:ilvl w:val="0"/>
          <w:numId w:val="3"/>
        </w:numPr>
        <w:rPr>
          <w:lang w:val="en-ID"/>
        </w:rPr>
      </w:pPr>
      <w:r w:rsidRPr="00374208">
        <w:rPr>
          <w:lang w:val="en-ID"/>
        </w:rPr>
        <w:t>Bagaimana menentukan bobot yang tepat antara faktor cuaca, polusi, dan kepadatan order dalam risk score — apakah perlu justifikasi statistik atau boleh asumsi bisnis?</w:t>
      </w:r>
    </w:p>
    <w:p w14:paraId="2E817AC9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t>Terkait deliverable &amp; presentasi</w:t>
      </w:r>
    </w:p>
    <w:p w14:paraId="385035F4" w14:textId="77777777" w:rsidR="00374208" w:rsidRPr="00374208" w:rsidRDefault="00374208" w:rsidP="00374208">
      <w:pPr>
        <w:numPr>
          <w:ilvl w:val="0"/>
          <w:numId w:val="4"/>
        </w:numPr>
        <w:rPr>
          <w:lang w:val="en-ID"/>
        </w:rPr>
      </w:pPr>
      <w:r w:rsidRPr="00374208">
        <w:rPr>
          <w:lang w:val="en-ID"/>
        </w:rPr>
        <w:t xml:space="preserve">Apakah final project dinilai dari </w:t>
      </w:r>
      <w:r w:rsidRPr="00374208">
        <w:rPr>
          <w:b/>
          <w:bCs/>
          <w:lang w:val="en-ID"/>
        </w:rPr>
        <w:t>kelengkapan pipeline end-to-end</w:t>
      </w:r>
      <w:r w:rsidRPr="00374208">
        <w:rPr>
          <w:lang w:val="en-ID"/>
        </w:rPr>
        <w:t xml:space="preserve"> (dari ingestion sampai dashboard) atau boleh fokus mendalam di satu bagian saja (misal hanya transformasi + dashboard)?</w:t>
      </w:r>
    </w:p>
    <w:p w14:paraId="7832AFAC" w14:textId="77777777" w:rsidR="00374208" w:rsidRPr="00374208" w:rsidRDefault="00374208" w:rsidP="00374208">
      <w:pPr>
        <w:numPr>
          <w:ilvl w:val="0"/>
          <w:numId w:val="4"/>
        </w:numPr>
        <w:rPr>
          <w:highlight w:val="yellow"/>
          <w:lang w:val="en-ID"/>
        </w:rPr>
      </w:pPr>
      <w:r w:rsidRPr="00374208">
        <w:rPr>
          <w:highlight w:val="yellow"/>
          <w:lang w:val="en-ID"/>
        </w:rPr>
        <w:t>Apakah perlu membuat dokumentasi arsitektur formal (seperti diagram ini) sebagai bagian dari deliverable, atau cukup source code + README?</w:t>
      </w:r>
    </w:p>
    <w:p w14:paraId="4B8A581D" w14:textId="77777777" w:rsidR="00374208" w:rsidRPr="00374208" w:rsidRDefault="00374208" w:rsidP="00374208">
      <w:pPr>
        <w:numPr>
          <w:ilvl w:val="0"/>
          <w:numId w:val="4"/>
        </w:numPr>
        <w:rPr>
          <w:highlight w:val="yellow"/>
          <w:lang w:val="en-ID"/>
        </w:rPr>
      </w:pPr>
      <w:r w:rsidRPr="00374208">
        <w:rPr>
          <w:highlight w:val="yellow"/>
          <w:lang w:val="en-ID"/>
        </w:rPr>
        <w:t>Apakah perlu menyertakan analisis biaya (cost estimation) jika project di-deploy ke production sungguhan di GCP?</w:t>
      </w:r>
    </w:p>
    <w:p w14:paraId="1563297A" w14:textId="77777777" w:rsidR="00374208" w:rsidRPr="00374208" w:rsidRDefault="00374208" w:rsidP="00374208">
      <w:pPr>
        <w:rPr>
          <w:b/>
          <w:bCs/>
          <w:lang w:val="en-ID"/>
        </w:rPr>
      </w:pPr>
      <w:r w:rsidRPr="00374208">
        <w:rPr>
          <w:b/>
          <w:bCs/>
          <w:lang w:val="en-ID"/>
        </w:rPr>
        <w:lastRenderedPageBreak/>
        <w:t>Terkait constraint praktis</w:t>
      </w:r>
    </w:p>
    <w:p w14:paraId="183AF81A" w14:textId="77777777" w:rsidR="00374208" w:rsidRPr="00374208" w:rsidRDefault="00374208" w:rsidP="00374208">
      <w:pPr>
        <w:numPr>
          <w:ilvl w:val="0"/>
          <w:numId w:val="5"/>
        </w:numPr>
        <w:rPr>
          <w:highlight w:val="yellow"/>
          <w:lang w:val="en-ID"/>
        </w:rPr>
      </w:pPr>
      <w:r w:rsidRPr="00374208">
        <w:rPr>
          <w:highlight w:val="yellow"/>
          <w:lang w:val="en-ID"/>
        </w:rPr>
        <w:t xml:space="preserve">Karena </w:t>
      </w:r>
      <w:proofErr w:type="spellStart"/>
      <w:r w:rsidRPr="00374208">
        <w:rPr>
          <w:highlight w:val="yellow"/>
          <w:lang w:val="en-ID"/>
        </w:rPr>
        <w:t>OpenAQ</w:t>
      </w:r>
      <w:proofErr w:type="spellEnd"/>
      <w:r w:rsidRPr="00374208">
        <w:rPr>
          <w:highlight w:val="yellow"/>
          <w:lang w:val="en-ID"/>
        </w:rPr>
        <w:t xml:space="preserve"> dan BMKG API gratis punya rate limit, apakah ada strategi khusus yang disarankan mentor untuk handle downtime/error dari API eksternal (retry mechanism, fallback data)?</w:t>
      </w:r>
    </w:p>
    <w:p w14:paraId="294CBB90" w14:textId="77777777" w:rsidR="00374208" w:rsidRPr="00374208" w:rsidRDefault="00374208" w:rsidP="00374208">
      <w:pPr>
        <w:numPr>
          <w:ilvl w:val="0"/>
          <w:numId w:val="5"/>
        </w:numPr>
        <w:rPr>
          <w:lang w:val="en-ID"/>
        </w:rPr>
      </w:pPr>
      <w:r w:rsidRPr="00374208">
        <w:rPr>
          <w:lang w:val="en-ID"/>
        </w:rPr>
        <w:t>Apakah tim/individu diperbolehkan menggunakan data dummy/sintetis untuk bagian "data logistik" mengingat ini bukan data publik yang tersedia, dan bagaimana cara membuatnya realistis?</w:t>
      </w:r>
    </w:p>
    <w:p w14:paraId="6D8269AE" w14:textId="77777777" w:rsidR="006F613D" w:rsidRDefault="006F613D" w:rsidP="00374208"/>
    <w:p w14:paraId="43297668" w14:textId="77777777" w:rsidR="005041E5" w:rsidRDefault="005041E5" w:rsidP="00374208"/>
    <w:p w14:paraId="100BAE03" w14:textId="283169C1" w:rsidR="005041E5" w:rsidRPr="00374208" w:rsidRDefault="005041E5" w:rsidP="00374208">
      <w:r>
        <w:t>Presentasi 10 menit setelah 10 menit demo</w:t>
      </w:r>
    </w:p>
    <w:sectPr w:rsidR="005041E5" w:rsidRPr="003742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533F"/>
    <w:multiLevelType w:val="multilevel"/>
    <w:tmpl w:val="E0DE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5F46"/>
    <w:multiLevelType w:val="multilevel"/>
    <w:tmpl w:val="A794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F1260"/>
    <w:multiLevelType w:val="multilevel"/>
    <w:tmpl w:val="365AA18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035FD"/>
    <w:multiLevelType w:val="multilevel"/>
    <w:tmpl w:val="B05C68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277EE"/>
    <w:multiLevelType w:val="multilevel"/>
    <w:tmpl w:val="90C6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E4422"/>
    <w:multiLevelType w:val="multilevel"/>
    <w:tmpl w:val="38F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50E75"/>
    <w:multiLevelType w:val="multilevel"/>
    <w:tmpl w:val="ADB2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B026DA"/>
    <w:multiLevelType w:val="multilevel"/>
    <w:tmpl w:val="82D22E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035DD8"/>
    <w:multiLevelType w:val="multilevel"/>
    <w:tmpl w:val="E51C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62ED6"/>
    <w:multiLevelType w:val="multilevel"/>
    <w:tmpl w:val="1CB0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279DD"/>
    <w:multiLevelType w:val="multilevel"/>
    <w:tmpl w:val="B6A4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E50DC"/>
    <w:multiLevelType w:val="multilevel"/>
    <w:tmpl w:val="829616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308050">
    <w:abstractNumId w:val="1"/>
  </w:num>
  <w:num w:numId="2" w16cid:durableId="1054623710">
    <w:abstractNumId w:val="3"/>
  </w:num>
  <w:num w:numId="3" w16cid:durableId="365760004">
    <w:abstractNumId w:val="7"/>
  </w:num>
  <w:num w:numId="4" w16cid:durableId="1572083386">
    <w:abstractNumId w:val="11"/>
  </w:num>
  <w:num w:numId="5" w16cid:durableId="608896212">
    <w:abstractNumId w:val="2"/>
  </w:num>
  <w:num w:numId="6" w16cid:durableId="1674410427">
    <w:abstractNumId w:val="10"/>
  </w:num>
  <w:num w:numId="7" w16cid:durableId="1394154032">
    <w:abstractNumId w:val="5"/>
  </w:num>
  <w:num w:numId="8" w16cid:durableId="1264460820">
    <w:abstractNumId w:val="9"/>
  </w:num>
  <w:num w:numId="9" w16cid:durableId="591200627">
    <w:abstractNumId w:val="4"/>
  </w:num>
  <w:num w:numId="10" w16cid:durableId="1638023794">
    <w:abstractNumId w:val="6"/>
  </w:num>
  <w:num w:numId="11" w16cid:durableId="1669359936">
    <w:abstractNumId w:val="8"/>
  </w:num>
  <w:num w:numId="12" w16cid:durableId="178770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4208"/>
    <w:rsid w:val="00067F37"/>
    <w:rsid w:val="00072C33"/>
    <w:rsid w:val="001331CA"/>
    <w:rsid w:val="00374208"/>
    <w:rsid w:val="003B04F4"/>
    <w:rsid w:val="00430FE4"/>
    <w:rsid w:val="004574CD"/>
    <w:rsid w:val="005041E5"/>
    <w:rsid w:val="005C1484"/>
    <w:rsid w:val="005E3479"/>
    <w:rsid w:val="00631051"/>
    <w:rsid w:val="006F613D"/>
    <w:rsid w:val="007A1364"/>
    <w:rsid w:val="007C192E"/>
    <w:rsid w:val="00815A1D"/>
    <w:rsid w:val="00816CEC"/>
    <w:rsid w:val="008A4BB1"/>
    <w:rsid w:val="008E58C8"/>
    <w:rsid w:val="00AE678B"/>
    <w:rsid w:val="00B25D64"/>
    <w:rsid w:val="00BE6A64"/>
    <w:rsid w:val="00CF1E02"/>
    <w:rsid w:val="00D4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47C0A"/>
  <w15:chartTrackingRefBased/>
  <w15:docId w15:val="{F3164A2B-68B4-49F2-8EE4-B814BC43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5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taufiqurrahmanzahrudinsutomo@gmail.com</dc:creator>
  <cp:keywords/>
  <dc:description/>
  <cp:lastModifiedBy>taufiqurrahmanzahrudinsutomo@gmail.com</cp:lastModifiedBy>
  <cp:revision>1</cp:revision>
  <dcterms:created xsi:type="dcterms:W3CDTF">2026-09-13T05:27:00Z</dcterms:created>
  <dcterms:modified xsi:type="dcterms:W3CDTF">2026-09-13T17:56:00Z</dcterms:modified>
</cp:coreProperties>
</file>