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202" w:rsidRDefault="005B602F">
      <w:r>
        <w:rPr>
          <w:rFonts w:hint="eastAsia"/>
        </w:rPr>
        <w:t>归一化</w:t>
      </w:r>
      <w:r>
        <w:t>后，</w:t>
      </w:r>
      <w:r w:rsidR="0098422C">
        <w:rPr>
          <w:rFonts w:hint="eastAsia"/>
        </w:rPr>
        <w:t>三</w:t>
      </w:r>
      <w:r w:rsidR="0098422C">
        <w:t>电感采集在</w:t>
      </w:r>
      <w:r w:rsidR="0098422C">
        <w:rPr>
          <w:rFonts w:hint="eastAsia"/>
        </w:rPr>
        <w:t>300</w:t>
      </w:r>
      <w:r w:rsidR="0098422C">
        <w:rPr>
          <w:rFonts w:hint="eastAsia"/>
        </w:rPr>
        <w:t>以上触发</w:t>
      </w:r>
      <w:r w:rsidR="0098422C">
        <w:t>圆环</w:t>
      </w:r>
    </w:p>
    <w:p w:rsidR="0098422C" w:rsidRDefault="0098422C">
      <w:r>
        <w:rPr>
          <w:rFonts w:hint="eastAsia"/>
        </w:rPr>
        <w:t>摄像头</w:t>
      </w:r>
      <w:r>
        <w:t>对中线采集求和</w:t>
      </w:r>
    </w:p>
    <w:p w:rsidR="0098422C" w:rsidRDefault="0098422C">
      <w:r>
        <w:rPr>
          <w:rFonts w:hint="eastAsia"/>
        </w:rPr>
        <w:t>观察</w:t>
      </w:r>
      <w:r>
        <w:t>波形，对于求和</w:t>
      </w:r>
      <w:r>
        <w:rPr>
          <w:rFonts w:hint="eastAsia"/>
        </w:rPr>
        <w:t>（蓝）对</w:t>
      </w:r>
      <w:r>
        <w:t>求和</w:t>
      </w:r>
      <w:r>
        <w:rPr>
          <w:rFonts w:hint="eastAsia"/>
        </w:rPr>
        <w:t>进行</w:t>
      </w:r>
      <w:r>
        <w:t>积分</w:t>
      </w:r>
      <w:r>
        <w:rPr>
          <w:rFonts w:hint="eastAsia"/>
        </w:rPr>
        <w:t>（红）</w:t>
      </w:r>
      <w:r>
        <w:t>，</w:t>
      </w:r>
      <w:r>
        <w:rPr>
          <w:rFonts w:hint="eastAsia"/>
        </w:rPr>
        <w:t>能够有效</w:t>
      </w:r>
      <w:r>
        <w:t>分别方</w:t>
      </w:r>
      <w:r>
        <w:rPr>
          <w:rFonts w:hint="eastAsia"/>
        </w:rPr>
        <w:t>向</w:t>
      </w:r>
    </w:p>
    <w:p w:rsidR="0098422C" w:rsidRDefault="008114D3">
      <w:r>
        <w:rPr>
          <w:rFonts w:hint="eastAsia"/>
        </w:rPr>
        <w:t>若波形有</w:t>
      </w:r>
      <w:r>
        <w:t>偏向，多半是摄像头角度问题！！</w:t>
      </w:r>
    </w:p>
    <w:p w:rsidR="0098422C" w:rsidRDefault="0098422C">
      <w:r>
        <w:rPr>
          <w:noProof/>
        </w:rPr>
        <w:drawing>
          <wp:inline distT="0" distB="0" distL="0" distR="0" wp14:anchorId="40FA3168" wp14:editId="6910A947">
            <wp:extent cx="3885714" cy="421904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2C" w:rsidRDefault="0098422C">
      <w:r>
        <w:rPr>
          <w:noProof/>
        </w:rPr>
        <w:lastRenderedPageBreak/>
        <w:drawing>
          <wp:inline distT="0" distB="0" distL="0" distR="0" wp14:anchorId="5C5A7E7A" wp14:editId="73F466CB">
            <wp:extent cx="2438095" cy="430476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FB8198" wp14:editId="093998FE">
            <wp:extent cx="2180952" cy="427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4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FE" w:rsidRDefault="00ED0CFE">
      <w:r>
        <w:rPr>
          <w:rFonts w:hint="eastAsia"/>
        </w:rPr>
        <w:t>二次积分</w:t>
      </w:r>
      <w:r>
        <w:t>特征</w:t>
      </w:r>
    </w:p>
    <w:p w:rsidR="00ED0CFE" w:rsidRDefault="00ED0CFE">
      <w:r>
        <w:rPr>
          <w:noProof/>
        </w:rPr>
        <w:drawing>
          <wp:inline distT="0" distB="0" distL="0" distR="0" wp14:anchorId="06E552BB" wp14:editId="147CF60C">
            <wp:extent cx="4828571" cy="156190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B655F2" wp14:editId="3A745C4D">
            <wp:extent cx="4933333" cy="166666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E8" w:rsidRDefault="00171BE8"/>
    <w:p w:rsidR="00171BE8" w:rsidRDefault="00171BE8"/>
    <w:p w:rsidR="00171BE8" w:rsidRDefault="00171BE8"/>
    <w:p w:rsidR="00171BE8" w:rsidRDefault="00171BE8"/>
    <w:p w:rsidR="00171BE8" w:rsidRDefault="00171BE8"/>
    <w:p w:rsidR="00171BE8" w:rsidRDefault="00171BE8">
      <w:r>
        <w:rPr>
          <w:rFonts w:hint="eastAsia"/>
        </w:rPr>
        <w:t>改进方案</w:t>
      </w:r>
      <w:r>
        <w:t>：</w:t>
      </w:r>
      <w:bookmarkStart w:id="0" w:name="_GoBack"/>
      <w:bookmarkEnd w:id="0"/>
    </w:p>
    <w:p w:rsidR="00171BE8" w:rsidRPr="0098422C" w:rsidRDefault="00171BE8">
      <w:r>
        <w:rPr>
          <w:rFonts w:hint="eastAsia"/>
        </w:rPr>
        <w:t>在</w:t>
      </w:r>
      <w:r>
        <w:t>摄像头看不见环内黑圈时开始</w:t>
      </w:r>
      <w:r w:rsidR="00231603">
        <w:rPr>
          <w:rFonts w:hint="eastAsia"/>
        </w:rPr>
        <w:t>积分</w:t>
      </w:r>
      <w:r>
        <w:t>，干扰较少</w:t>
      </w:r>
    </w:p>
    <w:sectPr w:rsidR="00171BE8" w:rsidRPr="00984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890"/>
    <w:rsid w:val="00171BE8"/>
    <w:rsid w:val="00231603"/>
    <w:rsid w:val="005B602F"/>
    <w:rsid w:val="00792890"/>
    <w:rsid w:val="007C3202"/>
    <w:rsid w:val="008114D3"/>
    <w:rsid w:val="0098422C"/>
    <w:rsid w:val="00AE30C2"/>
    <w:rsid w:val="00D4508F"/>
    <w:rsid w:val="00ED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7FA21-9761-412F-BC3E-A2E0EAFF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</Words>
  <Characters>113</Characters>
  <Application>Microsoft Office Word</Application>
  <DocSecurity>0</DocSecurity>
  <Lines>1</Lines>
  <Paragraphs>1</Paragraphs>
  <ScaleCrop>false</ScaleCrop>
  <Company>Microsoft</Company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SEAMAN</dc:creator>
  <cp:keywords/>
  <dc:description/>
  <cp:lastModifiedBy>SEAMAN</cp:lastModifiedBy>
  <cp:revision>11</cp:revision>
  <dcterms:created xsi:type="dcterms:W3CDTF">2018-03-21T13:54:00Z</dcterms:created>
  <dcterms:modified xsi:type="dcterms:W3CDTF">2018-05-16T02:18:00Z</dcterms:modified>
</cp:coreProperties>
</file>