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ED7" w:rsidRPr="00E53ED7" w:rsidRDefault="00E53ED7" w:rsidP="00E33D69">
      <w:pPr>
        <w:spacing w:line="276" w:lineRule="auto"/>
        <w:jc w:val="both"/>
        <w:rPr>
          <w:rFonts w:ascii="Times New Roman" w:hAnsi="Times New Roman" w:cs="Times New Roman"/>
        </w:rPr>
      </w:pPr>
      <w:r w:rsidRPr="00E53ED7">
        <w:rPr>
          <w:rFonts w:ascii="Times New Roman" w:hAnsi="Times New Roman" w:cs="Times New Roman"/>
        </w:rPr>
        <w:t>Dear Delegates,</w:t>
      </w:r>
    </w:p>
    <w:p w:rsidR="00E53ED7" w:rsidRDefault="00E53ED7" w:rsidP="00E33D69">
      <w:pPr>
        <w:spacing w:line="276" w:lineRule="auto"/>
        <w:jc w:val="both"/>
        <w:rPr>
          <w:rFonts w:ascii="Times New Roman" w:hAnsi="Times New Roman" w:cs="Times New Roman"/>
        </w:rPr>
      </w:pPr>
      <w:r w:rsidRPr="00E53ED7">
        <w:rPr>
          <w:rFonts w:ascii="Times New Roman" w:hAnsi="Times New Roman" w:cs="Times New Roman"/>
        </w:rPr>
        <w:t xml:space="preserve"> We are pl</w:t>
      </w:r>
      <w:r>
        <w:rPr>
          <w:rFonts w:ascii="Times New Roman" w:hAnsi="Times New Roman" w:cs="Times New Roman"/>
        </w:rPr>
        <w:t>eased to welcome you to the 2016</w:t>
      </w:r>
      <w:r w:rsidRPr="00E53ED7">
        <w:rPr>
          <w:rFonts w:ascii="Times New Roman" w:hAnsi="Times New Roman" w:cs="Times New Roman"/>
        </w:rPr>
        <w:t xml:space="preserve"> </w:t>
      </w:r>
      <w:r>
        <w:rPr>
          <w:rFonts w:ascii="Times New Roman" w:hAnsi="Times New Roman" w:cs="Times New Roman"/>
        </w:rPr>
        <w:t>Washington State Model United Nations (WASMUN)</w:t>
      </w:r>
      <w:r w:rsidRPr="00E53ED7">
        <w:rPr>
          <w:rFonts w:ascii="Times New Roman" w:hAnsi="Times New Roman" w:cs="Times New Roman"/>
        </w:rPr>
        <w:t xml:space="preserve">! This year’s United Nations Environment </w:t>
      </w:r>
      <w:proofErr w:type="spellStart"/>
      <w:r w:rsidRPr="00E53ED7">
        <w:rPr>
          <w:rFonts w:ascii="Times New Roman" w:hAnsi="Times New Roman" w:cs="Times New Roman"/>
        </w:rPr>
        <w:t>Prog</w:t>
      </w:r>
      <w:r>
        <w:rPr>
          <w:rFonts w:ascii="Times New Roman" w:hAnsi="Times New Roman" w:cs="Times New Roman"/>
        </w:rPr>
        <w:t>ramme</w:t>
      </w:r>
      <w:proofErr w:type="spellEnd"/>
      <w:r>
        <w:rPr>
          <w:rFonts w:ascii="Times New Roman" w:hAnsi="Times New Roman" w:cs="Times New Roman"/>
        </w:rPr>
        <w:t xml:space="preserve"> (UNEP) staff is: Director</w:t>
      </w:r>
      <w:r w:rsidRPr="00E53ED7">
        <w:rPr>
          <w:rFonts w:ascii="Times New Roman" w:hAnsi="Times New Roman" w:cs="Times New Roman"/>
        </w:rPr>
        <w:t xml:space="preserve"> </w:t>
      </w:r>
      <w:r>
        <w:rPr>
          <w:rFonts w:ascii="Times New Roman" w:hAnsi="Times New Roman" w:cs="Times New Roman"/>
        </w:rPr>
        <w:t xml:space="preserve">Sarah Brenden, </w:t>
      </w:r>
      <w:r w:rsidRPr="00E53ED7">
        <w:rPr>
          <w:rFonts w:ascii="Times New Roman" w:hAnsi="Times New Roman" w:cs="Times New Roman"/>
        </w:rPr>
        <w:t xml:space="preserve">Assistant </w:t>
      </w:r>
      <w:r>
        <w:rPr>
          <w:rFonts w:ascii="Times New Roman" w:hAnsi="Times New Roman" w:cs="Times New Roman"/>
        </w:rPr>
        <w:t>Tyler Lincoln, and Chair Isabel Nelson</w:t>
      </w:r>
      <w:r w:rsidRPr="00E53ED7">
        <w:rPr>
          <w:rFonts w:ascii="Times New Roman" w:hAnsi="Times New Roman" w:cs="Times New Roman"/>
        </w:rPr>
        <w:t xml:space="preserve">. </w:t>
      </w:r>
    </w:p>
    <w:p w:rsidR="00E53ED7" w:rsidRDefault="00E53ED7" w:rsidP="00E33D69">
      <w:pPr>
        <w:spacing w:line="276" w:lineRule="auto"/>
        <w:jc w:val="both"/>
        <w:rPr>
          <w:rFonts w:ascii="Times New Roman" w:hAnsi="Times New Roman" w:cs="Times New Roman"/>
        </w:rPr>
      </w:pPr>
      <w:r w:rsidRPr="00E53ED7">
        <w:rPr>
          <w:rFonts w:ascii="Times New Roman" w:hAnsi="Times New Roman" w:cs="Times New Roman"/>
        </w:rPr>
        <w:t xml:space="preserve">The topics under discussion for UNEP are: </w:t>
      </w:r>
    </w:p>
    <w:p w:rsidR="00E53ED7" w:rsidRPr="00E53ED7" w:rsidRDefault="00E53ED7" w:rsidP="00E53ED7">
      <w:pPr>
        <w:pStyle w:val="ListParagraph"/>
        <w:numPr>
          <w:ilvl w:val="0"/>
          <w:numId w:val="2"/>
        </w:numPr>
        <w:spacing w:line="276" w:lineRule="auto"/>
        <w:jc w:val="both"/>
        <w:rPr>
          <w:rFonts w:ascii="Times New Roman" w:hAnsi="Times New Roman" w:cs="Times New Roman"/>
        </w:rPr>
      </w:pPr>
      <w:r w:rsidRPr="00E53ED7">
        <w:rPr>
          <w:rFonts w:ascii="Times New Roman" w:hAnsi="Times New Roman" w:cs="Times New Roman"/>
        </w:rPr>
        <w:t>Sustainable Development in the Arctic</w:t>
      </w:r>
    </w:p>
    <w:p w:rsidR="00E53ED7" w:rsidRPr="00E53ED7" w:rsidRDefault="00E53ED7" w:rsidP="00E53ED7">
      <w:pPr>
        <w:pStyle w:val="ListParagraph"/>
        <w:numPr>
          <w:ilvl w:val="0"/>
          <w:numId w:val="2"/>
        </w:numPr>
        <w:spacing w:line="276" w:lineRule="auto"/>
        <w:jc w:val="both"/>
        <w:rPr>
          <w:rFonts w:ascii="Times New Roman" w:hAnsi="Times New Roman" w:cs="Times New Roman"/>
        </w:rPr>
      </w:pPr>
      <w:r w:rsidRPr="00E53ED7">
        <w:rPr>
          <w:rFonts w:ascii="Times New Roman" w:hAnsi="Times New Roman" w:cs="Times New Roman"/>
        </w:rPr>
        <w:t xml:space="preserve">The Disproportionate Impact of Climate Change and Sea Level Rise on Coastal Regions </w:t>
      </w:r>
    </w:p>
    <w:p w:rsidR="00E53ED7" w:rsidRDefault="00E53ED7" w:rsidP="00E53ED7">
      <w:pPr>
        <w:spacing w:line="276" w:lineRule="auto"/>
        <w:jc w:val="both"/>
        <w:rPr>
          <w:rFonts w:ascii="Times New Roman" w:hAnsi="Times New Roman" w:cs="Times New Roman"/>
        </w:rPr>
      </w:pPr>
      <w:r w:rsidRPr="00E53ED7">
        <w:rPr>
          <w:rFonts w:ascii="Times New Roman" w:hAnsi="Times New Roman" w:cs="Times New Roman"/>
        </w:rPr>
        <w:t xml:space="preserve">The United Nations Environment </w:t>
      </w:r>
      <w:proofErr w:type="spellStart"/>
      <w:r w:rsidRPr="00E53ED7">
        <w:rPr>
          <w:rFonts w:ascii="Times New Roman" w:hAnsi="Times New Roman" w:cs="Times New Roman"/>
        </w:rPr>
        <w:t>Programme</w:t>
      </w:r>
      <w:proofErr w:type="spellEnd"/>
      <w:r w:rsidRPr="00E53ED7">
        <w:rPr>
          <w:rFonts w:ascii="Times New Roman" w:hAnsi="Times New Roman" w:cs="Times New Roman"/>
        </w:rPr>
        <w:t xml:space="preserve"> plays a unique role within the United Nations, as the leading global environmental authority. In this role, UNEP sets the global environmental agenda and promotes coherent implementation of sustainable development policies within the United Nations system. </w:t>
      </w:r>
    </w:p>
    <w:p w:rsidR="00E53ED7" w:rsidRDefault="00E53ED7" w:rsidP="00E53ED7">
      <w:pPr>
        <w:spacing w:line="276" w:lineRule="auto"/>
        <w:jc w:val="both"/>
        <w:rPr>
          <w:rFonts w:ascii="Times New Roman" w:hAnsi="Times New Roman" w:cs="Times New Roman"/>
        </w:rPr>
      </w:pPr>
      <w:r w:rsidRPr="00E53ED7">
        <w:rPr>
          <w:rFonts w:ascii="Times New Roman" w:hAnsi="Times New Roman" w:cs="Times New Roman"/>
        </w:rPr>
        <w:t>We hope you will find this Background Guide useful as it serves to introduce you to the topics for this committee. It is not meant to replace further research and we highly encourage you to explore in-depth your countries’ policies and</w:t>
      </w:r>
      <w:r>
        <w:rPr>
          <w:rFonts w:ascii="Times New Roman" w:hAnsi="Times New Roman" w:cs="Times New Roman"/>
        </w:rPr>
        <w:t xml:space="preserve"> the</w:t>
      </w:r>
      <w:r w:rsidRPr="00E53ED7">
        <w:rPr>
          <w:rFonts w:ascii="Times New Roman" w:hAnsi="Times New Roman" w:cs="Times New Roman"/>
        </w:rPr>
        <w:t xml:space="preserve"> Bibliography to further your knowledge on these topics. </w:t>
      </w:r>
    </w:p>
    <w:p w:rsidR="00E53ED7" w:rsidRDefault="00E53ED7" w:rsidP="00E53ED7">
      <w:pPr>
        <w:spacing w:line="276" w:lineRule="auto"/>
        <w:jc w:val="both"/>
        <w:rPr>
          <w:rFonts w:ascii="Times New Roman" w:hAnsi="Times New Roman" w:cs="Times New Roman"/>
        </w:rPr>
      </w:pPr>
      <w:r w:rsidRPr="00E53ED7">
        <w:rPr>
          <w:rFonts w:ascii="Times New Roman" w:hAnsi="Times New Roman" w:cs="Times New Roman"/>
        </w:rPr>
        <w:t xml:space="preserve">We wish you all the best for your preparation for the Conference and look forward to seeing you at the conference! </w:t>
      </w:r>
    </w:p>
    <w:p w:rsidR="00E53ED7" w:rsidRDefault="00E53ED7" w:rsidP="00E53ED7">
      <w:pPr>
        <w:spacing w:line="276" w:lineRule="auto"/>
        <w:jc w:val="both"/>
        <w:rPr>
          <w:rFonts w:ascii="Times New Roman" w:hAnsi="Times New Roman" w:cs="Times New Roman"/>
        </w:rPr>
      </w:pPr>
      <w:r w:rsidRPr="00E53ED7">
        <w:rPr>
          <w:rFonts w:ascii="Times New Roman" w:hAnsi="Times New Roman" w:cs="Times New Roman"/>
        </w:rPr>
        <w:t xml:space="preserve">Sincerely, </w:t>
      </w:r>
    </w:p>
    <w:p w:rsidR="00E53ED7" w:rsidRDefault="00E53ED7" w:rsidP="00E53ED7">
      <w:pPr>
        <w:spacing w:line="276" w:lineRule="auto"/>
        <w:jc w:val="both"/>
        <w:rPr>
          <w:rFonts w:ascii="Times New Roman" w:hAnsi="Times New Roman" w:cs="Times New Roman"/>
        </w:rPr>
      </w:pPr>
      <w:r>
        <w:rPr>
          <w:rFonts w:ascii="Times New Roman" w:hAnsi="Times New Roman" w:cs="Times New Roman"/>
        </w:rPr>
        <w:t>Sarah Brenden</w:t>
      </w:r>
      <w:r w:rsidRPr="00E53ED7">
        <w:rPr>
          <w:rFonts w:ascii="Times New Roman" w:hAnsi="Times New Roman" w:cs="Times New Roman"/>
        </w:rPr>
        <w:t xml:space="preserve">, Director </w:t>
      </w:r>
    </w:p>
    <w:p w:rsidR="00E53ED7" w:rsidRDefault="008A44E4" w:rsidP="00E53ED7">
      <w:pPr>
        <w:spacing w:line="276" w:lineRule="auto"/>
        <w:jc w:val="both"/>
        <w:rPr>
          <w:rFonts w:ascii="Times New Roman" w:hAnsi="Times New Roman" w:cs="Times New Roman"/>
        </w:rPr>
      </w:pPr>
      <w:r>
        <w:rPr>
          <w:rFonts w:ascii="Times New Roman" w:hAnsi="Times New Roman" w:cs="Times New Roman"/>
        </w:rPr>
        <w:t>Tyler Lincoln</w:t>
      </w:r>
      <w:r w:rsidR="00E53ED7" w:rsidRPr="00E53ED7">
        <w:rPr>
          <w:rFonts w:ascii="Times New Roman" w:hAnsi="Times New Roman" w:cs="Times New Roman"/>
        </w:rPr>
        <w:t>, Assistant Director</w:t>
      </w:r>
    </w:p>
    <w:p w:rsidR="00E53ED7" w:rsidRDefault="00E53ED7" w:rsidP="00E33D69">
      <w:pPr>
        <w:spacing w:line="276" w:lineRule="auto"/>
        <w:jc w:val="both"/>
        <w:rPr>
          <w:rFonts w:ascii="Times New Roman" w:hAnsi="Times New Roman" w:cs="Times New Roman"/>
        </w:rPr>
      </w:pPr>
      <w:r>
        <w:rPr>
          <w:rFonts w:ascii="Times New Roman" w:hAnsi="Times New Roman" w:cs="Times New Roman"/>
        </w:rPr>
        <w:t>Isabel Nelson, Chair</w:t>
      </w:r>
    </w:p>
    <w:p w:rsidR="00E53ED7" w:rsidRPr="00E53ED7" w:rsidRDefault="00E53ED7" w:rsidP="00E33D69">
      <w:pPr>
        <w:spacing w:line="276" w:lineRule="auto"/>
        <w:jc w:val="both"/>
        <w:rPr>
          <w:rFonts w:ascii="Times New Roman" w:hAnsi="Times New Roman" w:cs="Times New Roman"/>
        </w:rPr>
      </w:pPr>
    </w:p>
    <w:p w:rsidR="005B45F2" w:rsidRPr="00E53ED7" w:rsidRDefault="005B45F2" w:rsidP="00E33D69">
      <w:pPr>
        <w:spacing w:line="276" w:lineRule="auto"/>
        <w:jc w:val="both"/>
        <w:rPr>
          <w:rFonts w:ascii="Times New Roman" w:hAnsi="Times New Roman" w:cs="Times New Roman"/>
          <w:i/>
        </w:rPr>
      </w:pPr>
      <w:r w:rsidRPr="00E53ED7">
        <w:rPr>
          <w:rFonts w:ascii="Times New Roman" w:hAnsi="Times New Roman" w:cs="Times New Roman"/>
          <w:i/>
        </w:rPr>
        <w:t xml:space="preserve">Introduction </w:t>
      </w:r>
    </w:p>
    <w:p w:rsidR="005B45F2" w:rsidRPr="00E53ED7" w:rsidRDefault="005B45F2" w:rsidP="00E33D69">
      <w:pPr>
        <w:widowControl w:val="0"/>
        <w:autoSpaceDE w:val="0"/>
        <w:autoSpaceDN w:val="0"/>
        <w:adjustRightInd w:val="0"/>
        <w:spacing w:after="240"/>
        <w:jc w:val="both"/>
        <w:rPr>
          <w:rFonts w:ascii="Times New Roman" w:hAnsi="Times New Roman" w:cs="Times New Roman"/>
          <w:iCs/>
        </w:rPr>
      </w:pPr>
      <w:r w:rsidRPr="00E53ED7">
        <w:rPr>
          <w:rFonts w:ascii="Times New Roman" w:hAnsi="Times New Roman" w:cs="Times New Roman"/>
          <w:iCs/>
        </w:rPr>
        <w:t xml:space="preserve">The UN Environment </w:t>
      </w:r>
      <w:proofErr w:type="spellStart"/>
      <w:r w:rsidRPr="00E53ED7">
        <w:rPr>
          <w:rFonts w:ascii="Times New Roman" w:hAnsi="Times New Roman" w:cs="Times New Roman"/>
          <w:iCs/>
        </w:rPr>
        <w:t>Programme</w:t>
      </w:r>
      <w:proofErr w:type="spellEnd"/>
      <w:r w:rsidRPr="00E53ED7">
        <w:rPr>
          <w:rFonts w:ascii="Times New Roman" w:hAnsi="Times New Roman" w:cs="Times New Roman"/>
          <w:iCs/>
        </w:rPr>
        <w:t xml:space="preserve"> (UNEP) was first suggested in 1972 at the United Nations Conference on the Human Environment in Stockholm, Sweden in response to growing global environmental concerns. UNEP was officially recognized six months later as an official United Nations (UN) body with its primary headquarters located in Nairobi, Kenya</w:t>
      </w:r>
      <w:r w:rsidRPr="00E53ED7">
        <w:rPr>
          <w:rStyle w:val="FootnoteReference"/>
          <w:rFonts w:ascii="Times New Roman" w:hAnsi="Times New Roman" w:cs="Times New Roman"/>
          <w:iCs/>
        </w:rPr>
        <w:footnoteReference w:id="1"/>
      </w:r>
      <w:r w:rsidRPr="00E53ED7">
        <w:rPr>
          <w:rFonts w:ascii="Times New Roman" w:hAnsi="Times New Roman" w:cs="Times New Roman"/>
          <w:iCs/>
        </w:rPr>
        <w:t xml:space="preserve">. </w:t>
      </w:r>
    </w:p>
    <w:p w:rsidR="005B45F2" w:rsidRPr="00E53ED7" w:rsidRDefault="005B45F2" w:rsidP="00E33D69">
      <w:pPr>
        <w:spacing w:line="276" w:lineRule="auto"/>
        <w:jc w:val="both"/>
        <w:rPr>
          <w:rFonts w:ascii="Times New Roman" w:hAnsi="Times New Roman" w:cs="Times New Roman"/>
          <w:i/>
          <w:iCs/>
        </w:rPr>
      </w:pPr>
      <w:r w:rsidRPr="00E53ED7">
        <w:rPr>
          <w:rFonts w:ascii="Times New Roman" w:hAnsi="Times New Roman" w:cs="Times New Roman"/>
          <w:i/>
          <w:iCs/>
        </w:rPr>
        <w:t xml:space="preserve">Mandate, Structure, Powers, Functions </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 xml:space="preserve">UNEP reports to both the General Assembly and the Economic and Social Council. </w:t>
      </w:r>
    </w:p>
    <w:p w:rsidR="005B45F2" w:rsidRPr="00E53ED7" w:rsidRDefault="005B45F2" w:rsidP="00E33D69">
      <w:pPr>
        <w:contextualSpacing/>
        <w:jc w:val="both"/>
        <w:rPr>
          <w:rFonts w:ascii="Times New Roman" w:hAnsi="Times New Roman" w:cs="Times New Roman"/>
        </w:rPr>
      </w:pPr>
      <w:r w:rsidRPr="00E53ED7">
        <w:rPr>
          <w:rFonts w:ascii="Times New Roman" w:hAnsi="Times New Roman" w:cs="Times New Roman"/>
        </w:rPr>
        <w:t>Regarding structure, UNEP can be categorized into four components: United Nations Environment Assembly of UNEP</w:t>
      </w:r>
      <w:r w:rsidRPr="00E53ED7">
        <w:rPr>
          <w:rStyle w:val="FootnoteReference"/>
          <w:rFonts w:ascii="Times New Roman" w:hAnsi="Times New Roman" w:cs="Times New Roman"/>
        </w:rPr>
        <w:footnoteReference w:id="2"/>
      </w:r>
      <w:r w:rsidRPr="00E53ED7">
        <w:rPr>
          <w:rFonts w:ascii="Times New Roman" w:hAnsi="Times New Roman" w:cs="Times New Roman"/>
        </w:rPr>
        <w:t>; Secretariat; Environment Fund; and the Committee of Permanent Representatives. In addition, UNEP is composed of seven sub-programs which address the topics: Climate Change, Disasters and Conflicts, Ecosystem Management, Environmental Governance, Chemicals and Waster, Resource Efficiency as well as Environment Under Review</w:t>
      </w:r>
      <w:r w:rsidRPr="00E53ED7">
        <w:rPr>
          <w:rStyle w:val="FootnoteReference"/>
          <w:rFonts w:ascii="Times New Roman" w:hAnsi="Times New Roman" w:cs="Times New Roman"/>
        </w:rPr>
        <w:footnoteReference w:id="3"/>
      </w:r>
      <w:r w:rsidRPr="00E53ED7">
        <w:rPr>
          <w:rFonts w:ascii="Times New Roman" w:hAnsi="Times New Roman" w:cs="Times New Roman"/>
        </w:rPr>
        <w:t xml:space="preserve">. </w:t>
      </w:r>
    </w:p>
    <w:p w:rsidR="005B45F2" w:rsidRPr="00E53ED7" w:rsidRDefault="005B45F2" w:rsidP="00E33D69">
      <w:pPr>
        <w:contextualSpacing/>
        <w:jc w:val="both"/>
        <w:rPr>
          <w:rFonts w:ascii="Times New Roman" w:hAnsi="Times New Roman" w:cs="Times New Roman"/>
        </w:rPr>
      </w:pPr>
    </w:p>
    <w:p w:rsidR="005B45F2" w:rsidRPr="00E53ED7" w:rsidRDefault="005B45F2" w:rsidP="00E33D69">
      <w:pPr>
        <w:contextualSpacing/>
        <w:jc w:val="both"/>
        <w:rPr>
          <w:rFonts w:ascii="Times New Roman" w:hAnsi="Times New Roman" w:cs="Times New Roman"/>
        </w:rPr>
      </w:pPr>
      <w:r w:rsidRPr="00E53ED7">
        <w:rPr>
          <w:rFonts w:ascii="Times New Roman" w:hAnsi="Times New Roman" w:cs="Times New Roman"/>
        </w:rPr>
        <w:t>Serving as the UN’s primary advocate for environmental change, UNEP works to monitor the status of the global environment and recommend policies accordingly. To promote the implementation of sustainable policies, UNEP works to develop attainable methods and strengthen both national and international institutions in the management of the environment. In addition, UNEP is responsible for supplying specialized scientific knowledge associated with environmental policy to Member States</w:t>
      </w:r>
      <w:r w:rsidRPr="00E53ED7">
        <w:rPr>
          <w:rStyle w:val="FootnoteReference"/>
          <w:rFonts w:ascii="Times New Roman" w:hAnsi="Times New Roman" w:cs="Times New Roman"/>
        </w:rPr>
        <w:footnoteReference w:id="4"/>
      </w:r>
      <w:r w:rsidRPr="00E53ED7">
        <w:rPr>
          <w:rFonts w:ascii="Times New Roman" w:hAnsi="Times New Roman" w:cs="Times New Roman"/>
        </w:rPr>
        <w:t>. UNEP in funded on a voluntary basis, primarily from sources such as the Environment Fund, the Technical Cooperation Trust Funds, the UN Regular Budget, as well as donations from the private sector and individuals</w:t>
      </w:r>
      <w:r w:rsidRPr="00E53ED7">
        <w:rPr>
          <w:rStyle w:val="FootnoteReference"/>
          <w:rFonts w:ascii="Times New Roman" w:hAnsi="Times New Roman" w:cs="Times New Roman"/>
        </w:rPr>
        <w:footnoteReference w:id="5"/>
      </w:r>
      <w:r w:rsidRPr="00E53ED7">
        <w:rPr>
          <w:rFonts w:ascii="Times New Roman" w:hAnsi="Times New Roman" w:cs="Times New Roman"/>
        </w:rPr>
        <w:t xml:space="preserve">. </w:t>
      </w:r>
    </w:p>
    <w:p w:rsidR="005B45F2" w:rsidRPr="00E53ED7" w:rsidRDefault="005B45F2" w:rsidP="00E33D69">
      <w:pPr>
        <w:widowControl w:val="0"/>
        <w:autoSpaceDE w:val="0"/>
        <w:autoSpaceDN w:val="0"/>
        <w:adjustRightInd w:val="0"/>
        <w:spacing w:after="240"/>
        <w:contextualSpacing/>
        <w:jc w:val="both"/>
        <w:rPr>
          <w:rFonts w:ascii="Times New Roman" w:hAnsi="Times New Roman" w:cs="Times New Roman"/>
          <w:i/>
          <w:iCs/>
        </w:rPr>
      </w:pPr>
    </w:p>
    <w:p w:rsidR="005B45F2" w:rsidRPr="00E53ED7" w:rsidRDefault="005B45F2" w:rsidP="00E33D69">
      <w:pPr>
        <w:widowControl w:val="0"/>
        <w:autoSpaceDE w:val="0"/>
        <w:autoSpaceDN w:val="0"/>
        <w:adjustRightInd w:val="0"/>
        <w:spacing w:after="240"/>
        <w:contextualSpacing/>
        <w:jc w:val="both"/>
        <w:rPr>
          <w:rFonts w:ascii="Times New Roman" w:hAnsi="Times New Roman" w:cs="Times New Roman"/>
        </w:rPr>
      </w:pPr>
      <w:r w:rsidRPr="00E53ED7">
        <w:rPr>
          <w:rFonts w:ascii="Times New Roman" w:hAnsi="Times New Roman" w:cs="Times New Roman"/>
          <w:i/>
          <w:iCs/>
        </w:rPr>
        <w:t xml:space="preserve">Membership and Procedure </w:t>
      </w:r>
    </w:p>
    <w:p w:rsidR="005B45F2" w:rsidRPr="00E53ED7" w:rsidRDefault="005B45F2" w:rsidP="00E33D69">
      <w:pPr>
        <w:widowControl w:val="0"/>
        <w:autoSpaceDE w:val="0"/>
        <w:autoSpaceDN w:val="0"/>
        <w:adjustRightInd w:val="0"/>
        <w:spacing w:after="240"/>
        <w:contextualSpacing/>
        <w:jc w:val="both"/>
        <w:rPr>
          <w:rFonts w:ascii="Times New Roman" w:hAnsi="Times New Roman" w:cs="Times New Roman"/>
        </w:rPr>
      </w:pPr>
      <w:r w:rsidRPr="00E53ED7">
        <w:rPr>
          <w:rFonts w:ascii="Times New Roman" w:hAnsi="Times New Roman" w:cs="Times New Roman"/>
        </w:rPr>
        <w:t>Initially, UNEP was comprised of 58 members, however since 2012, this number has expanded to include all Member States. As of 2014 the General Assembly has determined that the United Nations Environment Assembly of the UNEP (UNEA) will meet biannually for the purpose of setting the global environment agenda and planning for the future of UNEP</w:t>
      </w:r>
      <w:r w:rsidRPr="00E53ED7">
        <w:rPr>
          <w:rStyle w:val="FootnoteReference"/>
          <w:rFonts w:ascii="Times New Roman" w:hAnsi="Times New Roman" w:cs="Times New Roman"/>
        </w:rPr>
        <w:footnoteReference w:id="6"/>
      </w:r>
      <w:r w:rsidRPr="00E53ED7">
        <w:rPr>
          <w:rFonts w:ascii="Times New Roman" w:hAnsi="Times New Roman" w:cs="Times New Roman"/>
        </w:rPr>
        <w:t xml:space="preserve">. </w:t>
      </w:r>
    </w:p>
    <w:p w:rsidR="005B45F2" w:rsidRPr="00E53ED7" w:rsidRDefault="005B45F2" w:rsidP="00E33D69">
      <w:pPr>
        <w:jc w:val="both"/>
        <w:rPr>
          <w:rFonts w:ascii="Times New Roman" w:hAnsi="Times New Roman" w:cs="Times New Roman"/>
        </w:rPr>
      </w:pPr>
    </w:p>
    <w:p w:rsidR="005B45F2" w:rsidRPr="00E53ED7" w:rsidRDefault="005B45F2" w:rsidP="00E33D69">
      <w:pPr>
        <w:jc w:val="both"/>
        <w:rPr>
          <w:rFonts w:ascii="Times New Roman" w:hAnsi="Times New Roman" w:cs="Times New Roman"/>
          <w:i/>
        </w:rPr>
      </w:pPr>
      <w:r w:rsidRPr="00E53ED7">
        <w:rPr>
          <w:rFonts w:ascii="Times New Roman" w:hAnsi="Times New Roman" w:cs="Times New Roman"/>
          <w:i/>
        </w:rPr>
        <w:t>Current Works and Important Items</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Alongside the 7 subprograms, UNEP is committed to initiatives such as the Green Economy (GEI) which partners with governments in an effort to move towards greener and more sustainable economies through policy reform</w:t>
      </w:r>
      <w:r w:rsidRPr="00E53ED7">
        <w:rPr>
          <w:rStyle w:val="FootnoteReference"/>
          <w:rFonts w:ascii="Times New Roman" w:hAnsi="Times New Roman" w:cs="Times New Roman"/>
        </w:rPr>
        <w:footnoteReference w:id="7"/>
      </w:r>
      <w:r w:rsidRPr="00E53ED7">
        <w:rPr>
          <w:rFonts w:ascii="Times New Roman" w:hAnsi="Times New Roman" w:cs="Times New Roman"/>
        </w:rPr>
        <w:t>. Additionally, UNEP continues to promote the outcomes of the 2012 UN Conference on Sustainable Development (UNCSD), also known as Rio+20 which aimed to strengthen and secure global political commitment to sustainable development and plan for the future of the environment</w:t>
      </w:r>
      <w:r w:rsidRPr="00E53ED7">
        <w:rPr>
          <w:rStyle w:val="FootnoteReference"/>
          <w:rFonts w:ascii="Times New Roman" w:hAnsi="Times New Roman" w:cs="Times New Roman"/>
        </w:rPr>
        <w:footnoteReference w:id="8"/>
      </w:r>
      <w:r w:rsidRPr="00E53ED7">
        <w:rPr>
          <w:rFonts w:ascii="Times New Roman" w:hAnsi="Times New Roman" w:cs="Times New Roman"/>
        </w:rPr>
        <w:t>. Currently, UNEP is focused on the development and implementation of the Post-2015 Sustainable Development Goals (SDGs). While UNEP stresses the importance that all SDGs must be achieved in a sustainable manner, Goal number 7 to “Ensure Environmental Sustainability” remains at the forefront of the UNEP agenda due to its prioritization of the environment</w:t>
      </w:r>
      <w:r w:rsidRPr="00E53ED7">
        <w:rPr>
          <w:rStyle w:val="FootnoteReference"/>
          <w:rFonts w:ascii="Times New Roman" w:hAnsi="Times New Roman" w:cs="Times New Roman"/>
        </w:rPr>
        <w:footnoteReference w:id="9"/>
      </w:r>
      <w:r w:rsidRPr="00E53ED7">
        <w:rPr>
          <w:rFonts w:ascii="Times New Roman" w:hAnsi="Times New Roman" w:cs="Times New Roman"/>
        </w:rPr>
        <w:t xml:space="preserve">. </w:t>
      </w:r>
    </w:p>
    <w:p w:rsidR="005B45F2" w:rsidRPr="00E53ED7" w:rsidRDefault="005B45F2" w:rsidP="00E33D69">
      <w:pPr>
        <w:jc w:val="both"/>
        <w:rPr>
          <w:rFonts w:ascii="Times New Roman" w:hAnsi="Times New Roman" w:cs="Times New Roman"/>
          <w:i/>
        </w:rPr>
      </w:pPr>
      <w:r w:rsidRPr="00E53ED7">
        <w:rPr>
          <w:rFonts w:ascii="Times New Roman" w:hAnsi="Times New Roman" w:cs="Times New Roman"/>
          <w:i/>
        </w:rPr>
        <w:t>Conclusion</w:t>
      </w:r>
    </w:p>
    <w:p w:rsidR="0057489C" w:rsidRPr="00E53ED7" w:rsidRDefault="005B45F2" w:rsidP="00E33D69">
      <w:pPr>
        <w:jc w:val="both"/>
        <w:rPr>
          <w:rFonts w:ascii="Times New Roman" w:hAnsi="Times New Roman" w:cs="Times New Roman"/>
        </w:rPr>
      </w:pPr>
      <w:r w:rsidRPr="00E53ED7">
        <w:rPr>
          <w:rFonts w:ascii="Times New Roman" w:hAnsi="Times New Roman" w:cs="Times New Roman"/>
        </w:rPr>
        <w:t xml:space="preserve">UNEP has continued to expand and develop since its inception in 1972, and increases in relevance as issues concerning the environment steadily rise to the forefront of global attention. With commitment to sustainability from Member States, UNEP will play a key role in the 2016 UN system. </w:t>
      </w:r>
    </w:p>
    <w:p w:rsidR="005B45F2" w:rsidRPr="00E53ED7" w:rsidRDefault="005B45F2" w:rsidP="00E33D69">
      <w:pPr>
        <w:jc w:val="center"/>
        <w:rPr>
          <w:rFonts w:ascii="Times New Roman" w:hAnsi="Times New Roman" w:cs="Times New Roman"/>
        </w:rPr>
      </w:pPr>
    </w:p>
    <w:p w:rsidR="008A44E4" w:rsidRDefault="008A44E4" w:rsidP="00E33D69">
      <w:pPr>
        <w:jc w:val="center"/>
        <w:rPr>
          <w:rFonts w:ascii="Times New Roman" w:hAnsi="Times New Roman" w:cs="Times New Roman"/>
          <w:b/>
        </w:rPr>
      </w:pPr>
    </w:p>
    <w:p w:rsidR="008A44E4" w:rsidRDefault="008A44E4" w:rsidP="00E33D69">
      <w:pPr>
        <w:jc w:val="center"/>
        <w:rPr>
          <w:rFonts w:ascii="Times New Roman" w:hAnsi="Times New Roman" w:cs="Times New Roman"/>
          <w:b/>
        </w:rPr>
      </w:pPr>
    </w:p>
    <w:p w:rsidR="008A44E4" w:rsidRDefault="008A44E4" w:rsidP="00E33D69">
      <w:pPr>
        <w:jc w:val="center"/>
        <w:rPr>
          <w:rFonts w:ascii="Times New Roman" w:hAnsi="Times New Roman" w:cs="Times New Roman"/>
          <w:b/>
        </w:rPr>
      </w:pPr>
    </w:p>
    <w:p w:rsidR="008A44E4" w:rsidRDefault="008A44E4" w:rsidP="00E33D69">
      <w:pPr>
        <w:jc w:val="center"/>
        <w:rPr>
          <w:rFonts w:ascii="Times New Roman" w:hAnsi="Times New Roman" w:cs="Times New Roman"/>
          <w:b/>
        </w:rPr>
      </w:pPr>
    </w:p>
    <w:p w:rsidR="00100468" w:rsidRPr="00E53ED7" w:rsidRDefault="00552A6C" w:rsidP="00E33D69">
      <w:pPr>
        <w:jc w:val="center"/>
        <w:rPr>
          <w:rFonts w:ascii="Times New Roman" w:hAnsi="Times New Roman" w:cs="Times New Roman"/>
          <w:b/>
        </w:rPr>
      </w:pPr>
      <w:r w:rsidRPr="00E53ED7">
        <w:rPr>
          <w:rFonts w:ascii="Times New Roman" w:hAnsi="Times New Roman" w:cs="Times New Roman"/>
          <w:b/>
        </w:rPr>
        <w:lastRenderedPageBreak/>
        <w:t>I. Sustainable Development in the Arctic</w:t>
      </w:r>
    </w:p>
    <w:p w:rsidR="00552A6C" w:rsidRPr="00E53ED7" w:rsidRDefault="00552A6C" w:rsidP="00E33D69">
      <w:pPr>
        <w:jc w:val="both"/>
        <w:rPr>
          <w:rFonts w:ascii="Times New Roman" w:hAnsi="Times New Roman" w:cs="Times New Roman"/>
          <w:b/>
        </w:rPr>
      </w:pPr>
      <w:r w:rsidRPr="00E53ED7">
        <w:rPr>
          <w:rFonts w:ascii="Times New Roman" w:hAnsi="Times New Roman" w:cs="Times New Roman"/>
          <w:b/>
        </w:rPr>
        <w:t>Introduction</w:t>
      </w:r>
    </w:p>
    <w:p w:rsidR="006E1DE2" w:rsidRPr="00E53ED7" w:rsidRDefault="00552A6C" w:rsidP="00E33D69">
      <w:pPr>
        <w:jc w:val="both"/>
        <w:rPr>
          <w:rFonts w:ascii="Times New Roman" w:hAnsi="Times New Roman" w:cs="Times New Roman"/>
        </w:rPr>
      </w:pPr>
      <w:r w:rsidRPr="00E53ED7">
        <w:rPr>
          <w:rFonts w:ascii="Times New Roman" w:hAnsi="Times New Roman" w:cs="Times New Roman"/>
        </w:rPr>
        <w:t xml:space="preserve">The Arctic region </w:t>
      </w:r>
      <w:r w:rsidR="00655FA3" w:rsidRPr="00E53ED7">
        <w:rPr>
          <w:rFonts w:ascii="Times New Roman" w:hAnsi="Times New Roman" w:cs="Times New Roman"/>
        </w:rPr>
        <w:t>surrounding</w:t>
      </w:r>
      <w:r w:rsidR="005D4AAD" w:rsidRPr="00E53ED7">
        <w:rPr>
          <w:rFonts w:ascii="Times New Roman" w:hAnsi="Times New Roman" w:cs="Times New Roman"/>
        </w:rPr>
        <w:t xml:space="preserve"> the North Pole is characterized by its </w:t>
      </w:r>
      <w:r w:rsidR="000455FB" w:rsidRPr="00E53ED7">
        <w:rPr>
          <w:rFonts w:ascii="Times New Roman" w:hAnsi="Times New Roman" w:cs="Times New Roman"/>
        </w:rPr>
        <w:t xml:space="preserve">geographical </w:t>
      </w:r>
      <w:r w:rsidR="00655FA3" w:rsidRPr="00E53ED7">
        <w:rPr>
          <w:rFonts w:ascii="Times New Roman" w:hAnsi="Times New Roman" w:cs="Times New Roman"/>
        </w:rPr>
        <w:t>makeup</w:t>
      </w:r>
      <w:r w:rsidR="005D4AAD" w:rsidRPr="00E53ED7">
        <w:rPr>
          <w:rFonts w:ascii="Times New Roman" w:hAnsi="Times New Roman" w:cs="Times New Roman"/>
        </w:rPr>
        <w:t xml:space="preserve"> of large ice shee</w:t>
      </w:r>
      <w:r w:rsidR="00655FA3" w:rsidRPr="00E53ED7">
        <w:rPr>
          <w:rFonts w:ascii="Times New Roman" w:hAnsi="Times New Roman" w:cs="Times New Roman"/>
        </w:rPr>
        <w:t xml:space="preserve">ts and harsh weather conditions </w:t>
      </w:r>
      <w:r w:rsidR="000455FB" w:rsidRPr="00E53ED7">
        <w:rPr>
          <w:rFonts w:ascii="Times New Roman" w:hAnsi="Times New Roman" w:cs="Times New Roman"/>
        </w:rPr>
        <w:t>which have</w:t>
      </w:r>
      <w:r w:rsidR="00655FA3" w:rsidRPr="00E53ED7">
        <w:rPr>
          <w:rFonts w:ascii="Times New Roman" w:hAnsi="Times New Roman" w:cs="Times New Roman"/>
        </w:rPr>
        <w:t xml:space="preserve"> been rapidly changing due to the effects of climate change</w:t>
      </w:r>
      <w:r w:rsidR="00655FA3" w:rsidRPr="00E53ED7">
        <w:rPr>
          <w:rStyle w:val="FootnoteReference"/>
          <w:rFonts w:ascii="Times New Roman" w:hAnsi="Times New Roman" w:cs="Times New Roman"/>
        </w:rPr>
        <w:footnoteReference w:id="10"/>
      </w:r>
      <w:r w:rsidR="00655FA3" w:rsidRPr="00E53ED7">
        <w:rPr>
          <w:rFonts w:ascii="Times New Roman" w:hAnsi="Times New Roman" w:cs="Times New Roman"/>
        </w:rPr>
        <w:t>.</w:t>
      </w:r>
      <w:r w:rsidR="00894FC6" w:rsidRPr="00E53ED7">
        <w:rPr>
          <w:rFonts w:ascii="Times New Roman" w:hAnsi="Times New Roman" w:cs="Times New Roman"/>
        </w:rPr>
        <w:t xml:space="preserve"> </w:t>
      </w:r>
      <w:r w:rsidR="00802F53" w:rsidRPr="00E53ED7">
        <w:rPr>
          <w:rFonts w:ascii="Times New Roman" w:hAnsi="Times New Roman" w:cs="Times New Roman"/>
        </w:rPr>
        <w:t>According to the United Nations Framework Convention on Climate Change (UNFCCC) Climate Change “means a change of climate which is attributed directly or indirectly to human activity that alters the composition of the global atmosphere and which is in addition to natural climate variability observed over comparable time periods”</w:t>
      </w:r>
      <w:r w:rsidR="00802F53" w:rsidRPr="00E53ED7">
        <w:rPr>
          <w:rFonts w:ascii="Times New Roman" w:hAnsi="Times New Roman" w:cs="Times New Roman"/>
          <w:vertAlign w:val="superscript"/>
        </w:rPr>
        <w:footnoteReference w:id="11"/>
      </w:r>
      <w:r w:rsidR="00802F53" w:rsidRPr="00E53ED7">
        <w:rPr>
          <w:rFonts w:ascii="Times New Roman" w:hAnsi="Times New Roman" w:cs="Times New Roman"/>
        </w:rPr>
        <w:t xml:space="preserve">. </w:t>
      </w:r>
      <w:r w:rsidR="00894FC6" w:rsidRPr="00E53ED7">
        <w:rPr>
          <w:rFonts w:ascii="Times New Roman" w:hAnsi="Times New Roman" w:cs="Times New Roman"/>
        </w:rPr>
        <w:t>The eight Arctic countries with territorial claims consist of Canada, Denmark (including Greenland and Faroe Islands), Finland, Iceland, Norway, Russian Federation, Sweden, and the United States as recognized in the Arctic Environmental Protection Strategy (APES) of 1991</w:t>
      </w:r>
      <w:r w:rsidR="00894FC6" w:rsidRPr="00E53ED7">
        <w:rPr>
          <w:rStyle w:val="FootnoteReference"/>
          <w:rFonts w:ascii="Times New Roman" w:hAnsi="Times New Roman" w:cs="Times New Roman"/>
        </w:rPr>
        <w:footnoteReference w:id="12"/>
      </w:r>
      <w:r w:rsidR="00894FC6" w:rsidRPr="00E53ED7">
        <w:rPr>
          <w:rFonts w:ascii="Times New Roman" w:hAnsi="Times New Roman" w:cs="Times New Roman"/>
        </w:rPr>
        <w:t xml:space="preserve">. </w:t>
      </w:r>
      <w:r w:rsidR="00655FA3" w:rsidRPr="00E53ED7">
        <w:rPr>
          <w:rFonts w:ascii="Times New Roman" w:hAnsi="Times New Roman" w:cs="Times New Roman"/>
        </w:rPr>
        <w:t xml:space="preserve"> </w:t>
      </w:r>
      <w:r w:rsidR="0040155F" w:rsidRPr="00E53ED7">
        <w:rPr>
          <w:rFonts w:ascii="Times New Roman" w:hAnsi="Times New Roman" w:cs="Times New Roman"/>
        </w:rPr>
        <w:t>The trend of climate change and global warming has cause</w:t>
      </w:r>
      <w:r w:rsidR="007260F2" w:rsidRPr="00E53ED7">
        <w:rPr>
          <w:rFonts w:ascii="Times New Roman" w:hAnsi="Times New Roman" w:cs="Times New Roman"/>
        </w:rPr>
        <w:t>d</w:t>
      </w:r>
      <w:r w:rsidR="0040155F" w:rsidRPr="00E53ED7">
        <w:rPr>
          <w:rFonts w:ascii="Times New Roman" w:hAnsi="Times New Roman" w:cs="Times New Roman"/>
        </w:rPr>
        <w:t xml:space="preserve"> the retreat of both sea and land ice</w:t>
      </w:r>
      <w:r w:rsidR="00C24801" w:rsidRPr="00E53ED7">
        <w:rPr>
          <w:rFonts w:ascii="Times New Roman" w:hAnsi="Times New Roman" w:cs="Times New Roman"/>
        </w:rPr>
        <w:t xml:space="preserve"> at a faster rate than anticipated by the Intergovernmental Panel on Climate Change (ICC)</w:t>
      </w:r>
      <w:r w:rsidR="00C24801" w:rsidRPr="00E53ED7">
        <w:rPr>
          <w:rStyle w:val="FootnoteReference"/>
          <w:rFonts w:ascii="Times New Roman" w:hAnsi="Times New Roman" w:cs="Times New Roman"/>
        </w:rPr>
        <w:footnoteReference w:id="13"/>
      </w:r>
      <w:r w:rsidR="00C24801" w:rsidRPr="00E53ED7">
        <w:rPr>
          <w:rFonts w:ascii="Times New Roman" w:hAnsi="Times New Roman" w:cs="Times New Roman"/>
        </w:rPr>
        <w:t>.</w:t>
      </w:r>
      <w:r w:rsidR="007260F2" w:rsidRPr="00E53ED7">
        <w:rPr>
          <w:rFonts w:ascii="Times New Roman" w:hAnsi="Times New Roman" w:cs="Times New Roman"/>
        </w:rPr>
        <w:t xml:space="preserve"> </w:t>
      </w:r>
      <w:r w:rsidR="006E1DE2" w:rsidRPr="00E53ED7">
        <w:rPr>
          <w:rFonts w:ascii="Times New Roman" w:hAnsi="Times New Roman" w:cs="Times New Roman"/>
        </w:rPr>
        <w:t>There has been an</w:t>
      </w:r>
      <w:r w:rsidR="00C24801" w:rsidRPr="00E53ED7">
        <w:rPr>
          <w:rFonts w:ascii="Times New Roman" w:hAnsi="Times New Roman" w:cs="Times New Roman"/>
        </w:rPr>
        <w:t xml:space="preserve"> increase</w:t>
      </w:r>
      <w:r w:rsidR="006E1DE2" w:rsidRPr="00E53ED7">
        <w:rPr>
          <w:rFonts w:ascii="Times New Roman" w:hAnsi="Times New Roman" w:cs="Times New Roman"/>
        </w:rPr>
        <w:t xml:space="preserve"> in</w:t>
      </w:r>
      <w:r w:rsidR="00C24801" w:rsidRPr="00E53ED7">
        <w:rPr>
          <w:rFonts w:ascii="Times New Roman" w:hAnsi="Times New Roman" w:cs="Times New Roman"/>
        </w:rPr>
        <w:t xml:space="preserve"> Greenhouse Gas (GHG) emissions throu</w:t>
      </w:r>
      <w:r w:rsidR="006E1DE2" w:rsidRPr="00E53ED7">
        <w:rPr>
          <w:rFonts w:ascii="Times New Roman" w:hAnsi="Times New Roman" w:cs="Times New Roman"/>
        </w:rPr>
        <w:t>gh the thawing</w:t>
      </w:r>
      <w:r w:rsidR="007260F2" w:rsidRPr="00E53ED7">
        <w:rPr>
          <w:rFonts w:ascii="Times New Roman" w:hAnsi="Times New Roman" w:cs="Times New Roman"/>
        </w:rPr>
        <w:t xml:space="preserve"> of the </w:t>
      </w:r>
      <w:r w:rsidR="006E1DE2" w:rsidRPr="00E53ED7">
        <w:rPr>
          <w:rFonts w:ascii="Times New Roman" w:hAnsi="Times New Roman" w:cs="Times New Roman"/>
        </w:rPr>
        <w:t>permafrost, which causes</w:t>
      </w:r>
      <w:r w:rsidR="007260F2" w:rsidRPr="00E53ED7">
        <w:rPr>
          <w:rFonts w:ascii="Times New Roman" w:hAnsi="Times New Roman" w:cs="Times New Roman"/>
        </w:rPr>
        <w:t xml:space="preserve"> methane and organic carbon release as permafrost layers are softened and the pockets of gas </w:t>
      </w:r>
      <w:r w:rsidR="00C24801" w:rsidRPr="00E53ED7">
        <w:rPr>
          <w:rFonts w:ascii="Times New Roman" w:hAnsi="Times New Roman" w:cs="Times New Roman"/>
        </w:rPr>
        <w:t xml:space="preserve">within them </w:t>
      </w:r>
      <w:r w:rsidR="007260F2" w:rsidRPr="00E53ED7">
        <w:rPr>
          <w:rFonts w:ascii="Times New Roman" w:hAnsi="Times New Roman" w:cs="Times New Roman"/>
        </w:rPr>
        <w:t>opened</w:t>
      </w:r>
      <w:r w:rsidR="00C24801" w:rsidRPr="00E53ED7">
        <w:rPr>
          <w:rFonts w:ascii="Times New Roman" w:hAnsi="Times New Roman" w:cs="Times New Roman"/>
        </w:rPr>
        <w:t xml:space="preserve"> to surface air</w:t>
      </w:r>
      <w:r w:rsidR="00C24801" w:rsidRPr="00E53ED7">
        <w:rPr>
          <w:rStyle w:val="FootnoteReference"/>
          <w:rFonts w:ascii="Times New Roman" w:hAnsi="Times New Roman" w:cs="Times New Roman"/>
        </w:rPr>
        <w:footnoteReference w:id="14"/>
      </w:r>
      <w:r w:rsidR="00C24801" w:rsidRPr="00E53ED7">
        <w:rPr>
          <w:rFonts w:ascii="Times New Roman" w:hAnsi="Times New Roman" w:cs="Times New Roman"/>
        </w:rPr>
        <w:t>.</w:t>
      </w:r>
      <w:r w:rsidR="007260F2" w:rsidRPr="00E53ED7">
        <w:rPr>
          <w:rFonts w:ascii="Times New Roman" w:hAnsi="Times New Roman" w:cs="Times New Roman"/>
        </w:rPr>
        <w:t xml:space="preserve"> </w:t>
      </w:r>
      <w:r w:rsidR="006E1DE2" w:rsidRPr="00E53ED7">
        <w:rPr>
          <w:rFonts w:ascii="Times New Roman" w:hAnsi="Times New Roman" w:cs="Times New Roman"/>
        </w:rPr>
        <w:t>Further environmental consequen</w:t>
      </w:r>
      <w:r w:rsidR="00802F53" w:rsidRPr="00E53ED7">
        <w:rPr>
          <w:rFonts w:ascii="Times New Roman" w:hAnsi="Times New Roman" w:cs="Times New Roman"/>
        </w:rPr>
        <w:t>ces of these changes include, r</w:t>
      </w:r>
      <w:r w:rsidR="006E1DE2" w:rsidRPr="00E53ED7">
        <w:rPr>
          <w:rFonts w:ascii="Times New Roman" w:hAnsi="Times New Roman" w:cs="Times New Roman"/>
        </w:rPr>
        <w:t>ising sea levels, habitat degradation, and species loss and release of damaging natural chemicals</w:t>
      </w:r>
      <w:r w:rsidR="006E1DE2" w:rsidRPr="00E53ED7">
        <w:rPr>
          <w:rStyle w:val="FootnoteReference"/>
          <w:rFonts w:ascii="Times New Roman" w:hAnsi="Times New Roman" w:cs="Times New Roman"/>
        </w:rPr>
        <w:footnoteReference w:id="15"/>
      </w:r>
      <w:r w:rsidR="006E1DE2" w:rsidRPr="00E53ED7">
        <w:rPr>
          <w:rFonts w:ascii="Times New Roman" w:hAnsi="Times New Roman" w:cs="Times New Roman"/>
        </w:rPr>
        <w:t xml:space="preserve">. </w:t>
      </w:r>
    </w:p>
    <w:p w:rsidR="006E1DE2" w:rsidRPr="00E53ED7" w:rsidRDefault="00F747A0" w:rsidP="00E33D69">
      <w:pPr>
        <w:jc w:val="both"/>
        <w:rPr>
          <w:rFonts w:ascii="Times New Roman" w:hAnsi="Times New Roman" w:cs="Times New Roman"/>
        </w:rPr>
      </w:pPr>
      <w:r w:rsidRPr="00E53ED7">
        <w:rPr>
          <w:rFonts w:ascii="Times New Roman" w:hAnsi="Times New Roman" w:cs="Times New Roman"/>
        </w:rPr>
        <w:t>T</w:t>
      </w:r>
      <w:r w:rsidR="006E1D1A" w:rsidRPr="00E53ED7">
        <w:rPr>
          <w:rFonts w:ascii="Times New Roman" w:hAnsi="Times New Roman" w:cs="Times New Roman"/>
        </w:rPr>
        <w:t>erritorialization of the Arctic has taken place by individual states since 1925 with Canada’s Amendment to the Northwest Territories Act</w:t>
      </w:r>
      <w:r w:rsidRPr="00E53ED7">
        <w:rPr>
          <w:rFonts w:ascii="Times New Roman" w:hAnsi="Times New Roman" w:cs="Times New Roman"/>
        </w:rPr>
        <w:t>,</w:t>
      </w:r>
      <w:r w:rsidR="006E1D1A" w:rsidRPr="00E53ED7">
        <w:rPr>
          <w:rFonts w:ascii="Times New Roman" w:hAnsi="Times New Roman" w:cs="Times New Roman"/>
        </w:rPr>
        <w:t xml:space="preserve"> which </w:t>
      </w:r>
      <w:r w:rsidRPr="00E53ED7">
        <w:rPr>
          <w:rFonts w:ascii="Times New Roman" w:hAnsi="Times New Roman" w:cs="Times New Roman"/>
        </w:rPr>
        <w:t>made Canada the first Member S</w:t>
      </w:r>
      <w:r w:rsidR="006E1D1A" w:rsidRPr="00E53ED7">
        <w:rPr>
          <w:rFonts w:ascii="Times New Roman" w:hAnsi="Times New Roman" w:cs="Times New Roman"/>
        </w:rPr>
        <w:t>tate to claim a part of the Arctic Circle as</w:t>
      </w:r>
      <w:r w:rsidRPr="00E53ED7">
        <w:rPr>
          <w:rFonts w:ascii="Times New Roman" w:hAnsi="Times New Roman" w:cs="Times New Roman"/>
        </w:rPr>
        <w:t xml:space="preserve"> it’s</w:t>
      </w:r>
      <w:r w:rsidR="006E1D1A" w:rsidRPr="00E53ED7">
        <w:rPr>
          <w:rFonts w:ascii="Times New Roman" w:hAnsi="Times New Roman" w:cs="Times New Roman"/>
        </w:rPr>
        <w:t xml:space="preserve"> the territory</w:t>
      </w:r>
      <w:r w:rsidR="00F72A31" w:rsidRPr="00E53ED7">
        <w:rPr>
          <w:rStyle w:val="FootnoteReference"/>
          <w:rFonts w:ascii="Times New Roman" w:hAnsi="Times New Roman" w:cs="Times New Roman"/>
        </w:rPr>
        <w:footnoteReference w:id="16"/>
      </w:r>
      <w:r w:rsidRPr="00E53ED7">
        <w:rPr>
          <w:rFonts w:ascii="Times New Roman" w:hAnsi="Times New Roman" w:cs="Times New Roman"/>
        </w:rPr>
        <w:t xml:space="preserve">. </w:t>
      </w:r>
      <w:r w:rsidR="006E1D1A" w:rsidRPr="00E53ED7">
        <w:rPr>
          <w:rFonts w:ascii="Times New Roman" w:hAnsi="Times New Roman" w:cs="Times New Roman"/>
        </w:rPr>
        <w:t xml:space="preserve"> </w:t>
      </w:r>
      <w:r w:rsidR="00F72A31" w:rsidRPr="00E53ED7">
        <w:rPr>
          <w:rFonts w:ascii="Times New Roman" w:hAnsi="Times New Roman" w:cs="Times New Roman"/>
        </w:rPr>
        <w:t>In 1991 APES was established as a declaration to protect the environmental integrity of the Arctic and two years later the Protection of the Arctic Marine Environment (PAME) was created as a working group to uphold the declaration</w:t>
      </w:r>
      <w:r w:rsidR="00F72A31" w:rsidRPr="00E53ED7">
        <w:rPr>
          <w:rStyle w:val="FootnoteReference"/>
          <w:rFonts w:ascii="Times New Roman" w:hAnsi="Times New Roman" w:cs="Times New Roman"/>
        </w:rPr>
        <w:footnoteReference w:id="17"/>
      </w:r>
      <w:r w:rsidR="00BE5A53" w:rsidRPr="00E53ED7">
        <w:rPr>
          <w:rFonts w:ascii="Times New Roman" w:hAnsi="Times New Roman" w:cs="Times New Roman"/>
        </w:rPr>
        <w:t>. The Arctic Council was established in 1996 as an international forum for the eight Arctic countries to encourage cooperation and coordination of policy around the region, with a historical emphasis on scientific and environmental developments</w:t>
      </w:r>
      <w:r w:rsidR="00BE5A53" w:rsidRPr="00E53ED7">
        <w:rPr>
          <w:rStyle w:val="FootnoteReference"/>
          <w:rFonts w:ascii="Times New Roman" w:hAnsi="Times New Roman" w:cs="Times New Roman"/>
        </w:rPr>
        <w:footnoteReference w:id="18"/>
      </w:r>
      <w:r w:rsidR="00BE5A53" w:rsidRPr="00E53ED7">
        <w:rPr>
          <w:rFonts w:ascii="Times New Roman" w:hAnsi="Times New Roman" w:cs="Times New Roman"/>
        </w:rPr>
        <w:t xml:space="preserve">. </w:t>
      </w:r>
    </w:p>
    <w:p w:rsidR="00552A6C" w:rsidRPr="00E53ED7" w:rsidRDefault="000836AD" w:rsidP="00E33D69">
      <w:pPr>
        <w:jc w:val="both"/>
        <w:rPr>
          <w:rFonts w:ascii="Times New Roman" w:hAnsi="Times New Roman" w:cs="Times New Roman"/>
        </w:rPr>
      </w:pPr>
      <w:r w:rsidRPr="00E53ED7">
        <w:rPr>
          <w:rFonts w:ascii="Times New Roman" w:hAnsi="Times New Roman" w:cs="Times New Roman"/>
        </w:rPr>
        <w:t>There has been no official</w:t>
      </w:r>
      <w:r w:rsidR="00A92AEF" w:rsidRPr="00E53ED7">
        <w:rPr>
          <w:rFonts w:ascii="Times New Roman" w:hAnsi="Times New Roman" w:cs="Times New Roman"/>
        </w:rPr>
        <w:t xml:space="preserve"> division of</w:t>
      </w:r>
      <w:r w:rsidRPr="00E53ED7">
        <w:rPr>
          <w:rFonts w:ascii="Times New Roman" w:hAnsi="Times New Roman" w:cs="Times New Roman"/>
        </w:rPr>
        <w:t xml:space="preserve"> Arctic</w:t>
      </w:r>
      <w:r w:rsidR="00A92AEF" w:rsidRPr="00E53ED7">
        <w:rPr>
          <w:rFonts w:ascii="Times New Roman" w:hAnsi="Times New Roman" w:cs="Times New Roman"/>
        </w:rPr>
        <w:t xml:space="preserve"> territory</w:t>
      </w:r>
      <w:r w:rsidRPr="00E53ED7">
        <w:rPr>
          <w:rFonts w:ascii="Times New Roman" w:hAnsi="Times New Roman" w:cs="Times New Roman"/>
        </w:rPr>
        <w:t xml:space="preserve"> </w:t>
      </w:r>
      <w:r w:rsidR="00A92AEF" w:rsidRPr="00E53ED7">
        <w:rPr>
          <w:rFonts w:ascii="Times New Roman" w:hAnsi="Times New Roman" w:cs="Times New Roman"/>
        </w:rPr>
        <w:t xml:space="preserve">to the eight Arctic countries </w:t>
      </w:r>
      <w:r w:rsidRPr="00E53ED7">
        <w:rPr>
          <w:rFonts w:ascii="Times New Roman" w:hAnsi="Times New Roman" w:cs="Times New Roman"/>
        </w:rPr>
        <w:t xml:space="preserve">through the United Nations (UN). There have been several petitions </w:t>
      </w:r>
      <w:r w:rsidR="00A92AEF" w:rsidRPr="00E53ED7">
        <w:rPr>
          <w:rFonts w:ascii="Times New Roman" w:hAnsi="Times New Roman" w:cs="Times New Roman"/>
        </w:rPr>
        <w:t>the most recent being</w:t>
      </w:r>
      <w:r w:rsidRPr="00E53ED7">
        <w:rPr>
          <w:rFonts w:ascii="Times New Roman" w:hAnsi="Times New Roman" w:cs="Times New Roman"/>
        </w:rPr>
        <w:t xml:space="preserve"> from the Russian Federation</w:t>
      </w:r>
      <w:r w:rsidR="00A92AEF" w:rsidRPr="00E53ED7">
        <w:rPr>
          <w:rFonts w:ascii="Times New Roman" w:hAnsi="Times New Roman" w:cs="Times New Roman"/>
        </w:rPr>
        <w:t xml:space="preserve"> in 2015</w:t>
      </w:r>
      <w:r w:rsidRPr="00E53ED7">
        <w:rPr>
          <w:rFonts w:ascii="Times New Roman" w:hAnsi="Times New Roman" w:cs="Times New Roman"/>
        </w:rPr>
        <w:t xml:space="preserve"> for exclusive control of parts of the region through the provisions of the UN Convention on the Law of the Sea (UNCL</w:t>
      </w:r>
      <w:r w:rsidR="004D08E8" w:rsidRPr="00E53ED7">
        <w:rPr>
          <w:rFonts w:ascii="Times New Roman" w:hAnsi="Times New Roman" w:cs="Times New Roman"/>
        </w:rPr>
        <w:t>O</w:t>
      </w:r>
      <w:r w:rsidRPr="00E53ED7">
        <w:rPr>
          <w:rFonts w:ascii="Times New Roman" w:hAnsi="Times New Roman" w:cs="Times New Roman"/>
        </w:rPr>
        <w:t>S)</w:t>
      </w:r>
      <w:r w:rsidR="00A92AEF" w:rsidRPr="00E53ED7">
        <w:rPr>
          <w:rStyle w:val="FootnoteReference"/>
          <w:rFonts w:ascii="Times New Roman" w:hAnsi="Times New Roman" w:cs="Times New Roman"/>
        </w:rPr>
        <w:footnoteReference w:id="19"/>
      </w:r>
      <w:r w:rsidRPr="00E53ED7">
        <w:rPr>
          <w:rFonts w:ascii="Times New Roman" w:hAnsi="Times New Roman" w:cs="Times New Roman"/>
        </w:rPr>
        <w:t>.</w:t>
      </w:r>
      <w:r w:rsidR="00802F53" w:rsidRPr="00E53ED7">
        <w:rPr>
          <w:rFonts w:ascii="Times New Roman" w:hAnsi="Times New Roman" w:cs="Times New Roman"/>
        </w:rPr>
        <w:t xml:space="preserve"> This provision is still under consideration by the Commission of the Limits of the Continental Shelf (CLCS), but there is much contention over their validity in that the area they are claiming is claimed by several other actors and is beyond their 200 nautical mile limit under UNCLOS</w:t>
      </w:r>
      <w:r w:rsidR="00802F53" w:rsidRPr="00E53ED7">
        <w:rPr>
          <w:rStyle w:val="FootnoteReference"/>
          <w:rFonts w:ascii="Times New Roman" w:hAnsi="Times New Roman" w:cs="Times New Roman"/>
        </w:rPr>
        <w:footnoteReference w:id="20"/>
      </w:r>
      <w:r w:rsidR="00802F53" w:rsidRPr="00E53ED7">
        <w:rPr>
          <w:rFonts w:ascii="Times New Roman" w:hAnsi="Times New Roman" w:cs="Times New Roman"/>
        </w:rPr>
        <w:t xml:space="preserve">. </w:t>
      </w:r>
      <w:r w:rsidRPr="00E53ED7">
        <w:rPr>
          <w:rFonts w:ascii="Times New Roman" w:hAnsi="Times New Roman" w:cs="Times New Roman"/>
        </w:rPr>
        <w:t xml:space="preserve"> </w:t>
      </w:r>
      <w:r w:rsidR="00FA34B2" w:rsidRPr="00E53ED7">
        <w:rPr>
          <w:rFonts w:ascii="Times New Roman" w:hAnsi="Times New Roman" w:cs="Times New Roman"/>
        </w:rPr>
        <w:t>The changes in the Arctic are affecting maritime trade and shipping routes, and opening the opportunity for the development and extraction of the large oil and gas reserves in the region</w:t>
      </w:r>
      <w:r w:rsidR="00FA34B2" w:rsidRPr="00E53ED7">
        <w:rPr>
          <w:rStyle w:val="FootnoteReference"/>
          <w:rFonts w:ascii="Times New Roman" w:hAnsi="Times New Roman" w:cs="Times New Roman"/>
        </w:rPr>
        <w:footnoteReference w:id="21"/>
      </w:r>
      <w:r w:rsidR="00FA34B2" w:rsidRPr="00E53ED7">
        <w:rPr>
          <w:rFonts w:ascii="Times New Roman" w:hAnsi="Times New Roman" w:cs="Times New Roman"/>
        </w:rPr>
        <w:t xml:space="preserve">. The emerging </w:t>
      </w:r>
      <w:r w:rsidR="00FA34B2" w:rsidRPr="00E53ED7">
        <w:rPr>
          <w:rFonts w:ascii="Times New Roman" w:hAnsi="Times New Roman" w:cs="Times New Roman"/>
        </w:rPr>
        <w:lastRenderedPageBreak/>
        <w:t>possibilities of large oil extraction operations and expedited shipping lanes through the melting in the region also increase risks of pollution and oil spills in the delicate environment</w:t>
      </w:r>
      <w:r w:rsidR="00FA34B2" w:rsidRPr="00E53ED7">
        <w:rPr>
          <w:rStyle w:val="FootnoteReference"/>
          <w:rFonts w:ascii="Times New Roman" w:hAnsi="Times New Roman" w:cs="Times New Roman"/>
        </w:rPr>
        <w:footnoteReference w:id="22"/>
      </w:r>
      <w:r w:rsidR="00FA34B2" w:rsidRPr="00E53ED7">
        <w:rPr>
          <w:rFonts w:ascii="Times New Roman" w:hAnsi="Times New Roman" w:cs="Times New Roman"/>
        </w:rPr>
        <w:t xml:space="preserve">. </w:t>
      </w:r>
    </w:p>
    <w:p w:rsidR="00FA34B2" w:rsidRPr="00E53ED7" w:rsidRDefault="00FA34B2" w:rsidP="00E33D69">
      <w:pPr>
        <w:jc w:val="both"/>
        <w:rPr>
          <w:rFonts w:ascii="Times New Roman" w:hAnsi="Times New Roman" w:cs="Times New Roman"/>
        </w:rPr>
      </w:pPr>
      <w:r w:rsidRPr="00E53ED7">
        <w:rPr>
          <w:rFonts w:ascii="Times New Roman" w:hAnsi="Times New Roman" w:cs="Times New Roman"/>
        </w:rPr>
        <w:t>The current Arctic development structure revolves around the eight Arctic countries and that must be expended</w:t>
      </w:r>
      <w:r w:rsidR="002F1F30" w:rsidRPr="00E53ED7">
        <w:rPr>
          <w:rFonts w:ascii="Times New Roman" w:hAnsi="Times New Roman" w:cs="Times New Roman"/>
        </w:rPr>
        <w:t xml:space="preserve"> to further include global governance structures to change the tide of melting and mitigate the development of the region. </w:t>
      </w:r>
      <w:r w:rsidR="0074026C" w:rsidRPr="00E53ED7">
        <w:rPr>
          <w:rFonts w:ascii="Times New Roman" w:hAnsi="Times New Roman" w:cs="Times New Roman"/>
        </w:rPr>
        <w:t>However, this issue goes far beyond the eight arctic countries, limiting the lifestyle of indigenous groups native to the region</w:t>
      </w:r>
      <w:r w:rsidR="0074026C" w:rsidRPr="00E53ED7">
        <w:rPr>
          <w:rStyle w:val="FootnoteReference"/>
          <w:rFonts w:ascii="Times New Roman" w:hAnsi="Times New Roman" w:cs="Times New Roman"/>
        </w:rPr>
        <w:footnoteReference w:id="23"/>
      </w:r>
      <w:r w:rsidR="0074026C" w:rsidRPr="00E53ED7">
        <w:rPr>
          <w:rFonts w:ascii="Times New Roman" w:hAnsi="Times New Roman" w:cs="Times New Roman"/>
        </w:rPr>
        <w:t>. A notable reduction of biodiversity in the Arctic has accelerated through habitat loss and fragmentation, pollution, overharvesting of wildlife, and shifting seasonal cycles</w:t>
      </w:r>
      <w:r w:rsidR="0074026C" w:rsidRPr="00E53ED7">
        <w:rPr>
          <w:rStyle w:val="FootnoteReference"/>
          <w:rFonts w:ascii="Times New Roman" w:hAnsi="Times New Roman" w:cs="Times New Roman"/>
        </w:rPr>
        <w:footnoteReference w:id="24"/>
      </w:r>
      <w:r w:rsidR="0074026C" w:rsidRPr="00E53ED7">
        <w:rPr>
          <w:rFonts w:ascii="Times New Roman" w:hAnsi="Times New Roman" w:cs="Times New Roman"/>
        </w:rPr>
        <w:t xml:space="preserve">. The rising sea level particularly though sea ice melt </w:t>
      </w:r>
      <w:r w:rsidR="00A16ACA" w:rsidRPr="00E53ED7">
        <w:rPr>
          <w:rFonts w:ascii="Times New Roman" w:hAnsi="Times New Roman" w:cs="Times New Roman"/>
        </w:rPr>
        <w:t>“contribute up to 40 percent of the average 3mm of global sea level rise per year”</w:t>
      </w:r>
      <w:r w:rsidR="00A16ACA" w:rsidRPr="00E53ED7">
        <w:rPr>
          <w:rStyle w:val="FootnoteReference"/>
          <w:rFonts w:ascii="Times New Roman" w:hAnsi="Times New Roman" w:cs="Times New Roman"/>
        </w:rPr>
        <w:footnoteReference w:id="25"/>
      </w:r>
      <w:r w:rsidR="00A16ACA" w:rsidRPr="00E53ED7">
        <w:rPr>
          <w:rFonts w:ascii="Times New Roman" w:hAnsi="Times New Roman" w:cs="Times New Roman"/>
        </w:rPr>
        <w:t xml:space="preserve"> that affects nations around the globe. </w:t>
      </w:r>
      <w:r w:rsidR="002F7E21" w:rsidRPr="00E53ED7">
        <w:rPr>
          <w:rFonts w:ascii="Times New Roman" w:hAnsi="Times New Roman" w:cs="Times New Roman"/>
        </w:rPr>
        <w:t xml:space="preserve">The issue at hand is </w:t>
      </w:r>
      <w:r w:rsidR="0074026C" w:rsidRPr="00E53ED7">
        <w:rPr>
          <w:rFonts w:ascii="Times New Roman" w:hAnsi="Times New Roman" w:cs="Times New Roman"/>
        </w:rPr>
        <w:t xml:space="preserve">globally pivotal </w:t>
      </w:r>
      <w:r w:rsidR="002F7E21" w:rsidRPr="00E53ED7">
        <w:rPr>
          <w:rFonts w:ascii="Times New Roman" w:hAnsi="Times New Roman" w:cs="Times New Roman"/>
        </w:rPr>
        <w:t>to the changing environment due to climate change and UNEP must work towards collaborative agreements towards sustainable development and environmental protection</w:t>
      </w:r>
      <w:r w:rsidR="00CB2D9B" w:rsidRPr="00E53ED7">
        <w:rPr>
          <w:rStyle w:val="FootnoteReference"/>
          <w:rFonts w:ascii="Times New Roman" w:hAnsi="Times New Roman" w:cs="Times New Roman"/>
        </w:rPr>
        <w:footnoteReference w:id="26"/>
      </w:r>
      <w:r w:rsidR="00CB2D9B" w:rsidRPr="00E53ED7">
        <w:rPr>
          <w:rFonts w:ascii="Times New Roman" w:hAnsi="Times New Roman" w:cs="Times New Roman"/>
        </w:rPr>
        <w:t>.</w:t>
      </w:r>
    </w:p>
    <w:p w:rsidR="00CB2D9B" w:rsidRPr="00E53ED7" w:rsidRDefault="00CB2D9B" w:rsidP="00E33D69">
      <w:pPr>
        <w:jc w:val="both"/>
        <w:rPr>
          <w:rFonts w:ascii="Times New Roman" w:hAnsi="Times New Roman" w:cs="Times New Roman"/>
          <w:b/>
        </w:rPr>
      </w:pPr>
      <w:r w:rsidRPr="00E53ED7">
        <w:rPr>
          <w:rFonts w:ascii="Times New Roman" w:hAnsi="Times New Roman" w:cs="Times New Roman"/>
          <w:b/>
        </w:rPr>
        <w:t>International Framework</w:t>
      </w:r>
    </w:p>
    <w:p w:rsidR="00EF2356" w:rsidRPr="00E53ED7" w:rsidRDefault="004D08E8" w:rsidP="00E33D69">
      <w:pPr>
        <w:jc w:val="both"/>
        <w:rPr>
          <w:rFonts w:ascii="Times New Roman" w:hAnsi="Times New Roman" w:cs="Times New Roman"/>
        </w:rPr>
      </w:pPr>
      <w:r w:rsidRPr="00E53ED7">
        <w:rPr>
          <w:rFonts w:ascii="Times New Roman" w:hAnsi="Times New Roman" w:cs="Times New Roman"/>
          <w:i/>
        </w:rPr>
        <w:t>The Arctic Council</w:t>
      </w:r>
      <w:r w:rsidRPr="00E53ED7">
        <w:rPr>
          <w:rFonts w:ascii="Times New Roman" w:hAnsi="Times New Roman" w:cs="Times New Roman"/>
        </w:rPr>
        <w:t xml:space="preserve"> is the forerunning forum for policy on the arctic as it is comprised of the eight Member States with territorial claims to the Arctic Circle through UNCLOS. The Arctic Coun</w:t>
      </w:r>
      <w:r w:rsidR="0074026C" w:rsidRPr="00E53ED7">
        <w:rPr>
          <w:rFonts w:ascii="Times New Roman" w:hAnsi="Times New Roman" w:cs="Times New Roman"/>
        </w:rPr>
        <w:t>cil was founded with the signing of the Ottawa Declaration in 1996 following the sentiment of the APES declaration</w:t>
      </w:r>
      <w:r w:rsidR="0074026C" w:rsidRPr="00E53ED7">
        <w:rPr>
          <w:rStyle w:val="FootnoteReference"/>
          <w:rFonts w:ascii="Times New Roman" w:hAnsi="Times New Roman" w:cs="Times New Roman"/>
        </w:rPr>
        <w:footnoteReference w:id="27"/>
      </w:r>
      <w:r w:rsidR="0074026C" w:rsidRPr="00E53ED7">
        <w:rPr>
          <w:rFonts w:ascii="Times New Roman" w:hAnsi="Times New Roman" w:cs="Times New Roman"/>
        </w:rPr>
        <w:t>. The Arctic Council works with observer bodies such as indigenous groups</w:t>
      </w:r>
      <w:r w:rsidR="0074026C" w:rsidRPr="00E53ED7">
        <w:rPr>
          <w:rStyle w:val="FootnoteReference"/>
          <w:rFonts w:ascii="Times New Roman" w:hAnsi="Times New Roman" w:cs="Times New Roman"/>
        </w:rPr>
        <w:footnoteReference w:id="28"/>
      </w:r>
      <w:r w:rsidR="0074026C" w:rsidRPr="00E53ED7">
        <w:rPr>
          <w:rFonts w:ascii="Times New Roman" w:hAnsi="Times New Roman" w:cs="Times New Roman"/>
        </w:rPr>
        <w:t>, UNEP, and civil society organizations (CSOs)</w:t>
      </w:r>
      <w:r w:rsidR="0074026C" w:rsidRPr="00E53ED7">
        <w:rPr>
          <w:rStyle w:val="FootnoteReference"/>
          <w:rFonts w:ascii="Times New Roman" w:hAnsi="Times New Roman" w:cs="Times New Roman"/>
        </w:rPr>
        <w:footnoteReference w:id="29"/>
      </w:r>
      <w:r w:rsidR="0074026C" w:rsidRPr="00E53ED7">
        <w:rPr>
          <w:rFonts w:ascii="Times New Roman" w:hAnsi="Times New Roman" w:cs="Times New Roman"/>
        </w:rPr>
        <w:t xml:space="preserve"> to gather scientific data on the changing region and to create policy for those most affected by these changes.</w:t>
      </w:r>
      <w:r w:rsidR="00A16ACA" w:rsidRPr="00E53ED7">
        <w:rPr>
          <w:rFonts w:ascii="Times New Roman" w:hAnsi="Times New Roman" w:cs="Times New Roman"/>
        </w:rPr>
        <w:t xml:space="preserve">  A majority of the Council’s collaborative work is </w:t>
      </w:r>
      <w:r w:rsidR="00AE398D" w:rsidRPr="00E53ED7">
        <w:rPr>
          <w:rFonts w:ascii="Times New Roman" w:hAnsi="Times New Roman" w:cs="Times New Roman"/>
        </w:rPr>
        <w:t>carried out through six working groups are mandated to work on separate environmental and development issues including PAME and the Arctic Monitoring and Assessment Program (AMAP)</w:t>
      </w:r>
      <w:r w:rsidR="00AE398D" w:rsidRPr="00E53ED7">
        <w:rPr>
          <w:rStyle w:val="FootnoteReference"/>
          <w:rFonts w:ascii="Times New Roman" w:hAnsi="Times New Roman" w:cs="Times New Roman"/>
        </w:rPr>
        <w:footnoteReference w:id="30"/>
      </w:r>
      <w:r w:rsidR="00AE398D" w:rsidRPr="00E53ED7">
        <w:rPr>
          <w:rFonts w:ascii="Times New Roman" w:hAnsi="Times New Roman" w:cs="Times New Roman"/>
        </w:rPr>
        <w:t xml:space="preserve">. </w:t>
      </w:r>
      <w:r w:rsidR="00A16ACA" w:rsidRPr="00E53ED7">
        <w:rPr>
          <w:rFonts w:ascii="Times New Roman" w:hAnsi="Times New Roman" w:cs="Times New Roman"/>
        </w:rPr>
        <w:t>In 2013 The Arctic Council Secretariat (ACS) was established with goal of improving coherency and efficiency of the body</w:t>
      </w:r>
      <w:r w:rsidR="006A51CC" w:rsidRPr="00E53ED7">
        <w:rPr>
          <w:rFonts w:ascii="Times New Roman" w:hAnsi="Times New Roman" w:cs="Times New Roman"/>
        </w:rPr>
        <w:t>, and changes between the Member States on a two year cycle</w:t>
      </w:r>
      <w:r w:rsidR="006A51CC" w:rsidRPr="00E53ED7">
        <w:rPr>
          <w:rStyle w:val="FootnoteReference"/>
          <w:rFonts w:ascii="Times New Roman" w:hAnsi="Times New Roman" w:cs="Times New Roman"/>
        </w:rPr>
        <w:footnoteReference w:id="31"/>
      </w:r>
      <w:r w:rsidR="00AE398D" w:rsidRPr="00E53ED7">
        <w:rPr>
          <w:rFonts w:ascii="Times New Roman" w:hAnsi="Times New Roman" w:cs="Times New Roman"/>
        </w:rPr>
        <w:t xml:space="preserve">. In 2011 the Arctic Council passed the Nuuk Declaration </w:t>
      </w:r>
      <w:r w:rsidR="003C1A8F" w:rsidRPr="00E53ED7">
        <w:rPr>
          <w:rFonts w:ascii="Times New Roman" w:hAnsi="Times New Roman" w:cs="Times New Roman"/>
        </w:rPr>
        <w:t>which included</w:t>
      </w:r>
      <w:r w:rsidR="00F36967" w:rsidRPr="00E53ED7">
        <w:rPr>
          <w:rFonts w:ascii="Times New Roman" w:hAnsi="Times New Roman" w:cs="Times New Roman"/>
        </w:rPr>
        <w:t xml:space="preserve">, the </w:t>
      </w:r>
      <w:r w:rsidR="00F36967" w:rsidRPr="00E53ED7">
        <w:rPr>
          <w:rFonts w:ascii="Times New Roman" w:hAnsi="Times New Roman" w:cs="Times New Roman"/>
          <w:i/>
        </w:rPr>
        <w:t>Agreement on Cooperation on Aeronautical and Maritime Search and Rescue in the Arctic</w:t>
      </w:r>
      <w:r w:rsidR="00F36967" w:rsidRPr="00E53ED7">
        <w:rPr>
          <w:rFonts w:ascii="Times New Roman" w:hAnsi="Times New Roman" w:cs="Times New Roman"/>
        </w:rPr>
        <w:t>,</w:t>
      </w:r>
      <w:r w:rsidR="00C6296D" w:rsidRPr="00E53ED7">
        <w:rPr>
          <w:rFonts w:ascii="Times New Roman" w:hAnsi="Times New Roman" w:cs="Times New Roman"/>
        </w:rPr>
        <w:t xml:space="preserve"> the first legally binding document from the body</w:t>
      </w:r>
      <w:r w:rsidR="00C6296D" w:rsidRPr="00E53ED7">
        <w:rPr>
          <w:rStyle w:val="FootnoteReference"/>
          <w:rFonts w:ascii="Times New Roman" w:hAnsi="Times New Roman" w:cs="Times New Roman"/>
        </w:rPr>
        <w:footnoteReference w:id="32"/>
      </w:r>
      <w:r w:rsidR="00C6296D" w:rsidRPr="00E53ED7">
        <w:rPr>
          <w:rFonts w:ascii="Times New Roman" w:hAnsi="Times New Roman" w:cs="Times New Roman"/>
        </w:rPr>
        <w:t xml:space="preserve">. </w:t>
      </w:r>
      <w:r w:rsidR="0037434E" w:rsidRPr="00E53ED7">
        <w:rPr>
          <w:rFonts w:ascii="Times New Roman" w:hAnsi="Times New Roman" w:cs="Times New Roman"/>
        </w:rPr>
        <w:t>This increase in legitimacy for the agreements made by the Arctic Council is explained by the rapidity of the changes experienced in the region. Other Arctic Member States have seen the treaties as a way to achieve better coordination on the changes faced by the region.</w:t>
      </w:r>
      <w:r w:rsidR="0037434E" w:rsidRPr="00E53ED7">
        <w:rPr>
          <w:rStyle w:val="FootnoteReference"/>
          <w:rFonts w:ascii="Times New Roman" w:hAnsi="Times New Roman" w:cs="Times New Roman"/>
        </w:rPr>
        <w:footnoteReference w:id="33"/>
      </w:r>
    </w:p>
    <w:p w:rsidR="00EF2356" w:rsidRPr="00E53ED7" w:rsidRDefault="00EF2356" w:rsidP="00E33D69">
      <w:pPr>
        <w:jc w:val="both"/>
        <w:rPr>
          <w:rFonts w:ascii="Times New Roman" w:hAnsi="Times New Roman" w:cs="Times New Roman"/>
        </w:rPr>
      </w:pPr>
      <w:r w:rsidRPr="00E53ED7">
        <w:rPr>
          <w:rFonts w:ascii="Times New Roman" w:hAnsi="Times New Roman" w:cs="Times New Roman"/>
          <w:i/>
        </w:rPr>
        <w:t>The United Nations Convention on the Law of the Sea</w:t>
      </w:r>
      <w:r w:rsidR="00160A78" w:rsidRPr="00E53ED7">
        <w:rPr>
          <w:rFonts w:ascii="Times New Roman" w:hAnsi="Times New Roman" w:cs="Times New Roman"/>
        </w:rPr>
        <w:t xml:space="preserve"> (UNCLOS) </w:t>
      </w:r>
      <w:r w:rsidRPr="00E53ED7">
        <w:rPr>
          <w:rFonts w:ascii="Times New Roman" w:hAnsi="Times New Roman" w:cs="Times New Roman"/>
        </w:rPr>
        <w:t xml:space="preserve">was </w:t>
      </w:r>
      <w:r w:rsidR="00160A78" w:rsidRPr="00E53ED7">
        <w:rPr>
          <w:rFonts w:ascii="Times New Roman" w:hAnsi="Times New Roman" w:cs="Times New Roman"/>
        </w:rPr>
        <w:t>written in 1982 as a means of determining a set of maritime regulations including exclusive economic zones</w:t>
      </w:r>
      <w:r w:rsidR="001F473F" w:rsidRPr="00E53ED7">
        <w:rPr>
          <w:rStyle w:val="FootnoteReference"/>
          <w:rFonts w:ascii="Times New Roman" w:hAnsi="Times New Roman" w:cs="Times New Roman"/>
        </w:rPr>
        <w:footnoteReference w:id="34"/>
      </w:r>
      <w:r w:rsidR="00160A78" w:rsidRPr="00E53ED7">
        <w:rPr>
          <w:rFonts w:ascii="Times New Roman" w:hAnsi="Times New Roman" w:cs="Times New Roman"/>
        </w:rPr>
        <w:t>, the regulation of international waters</w:t>
      </w:r>
      <w:r w:rsidR="001F473F" w:rsidRPr="00E53ED7">
        <w:rPr>
          <w:rStyle w:val="FootnoteReference"/>
          <w:rFonts w:ascii="Times New Roman" w:hAnsi="Times New Roman" w:cs="Times New Roman"/>
        </w:rPr>
        <w:footnoteReference w:id="35"/>
      </w:r>
      <w:r w:rsidR="00160A78" w:rsidRPr="00E53ED7">
        <w:rPr>
          <w:rFonts w:ascii="Times New Roman" w:hAnsi="Times New Roman" w:cs="Times New Roman"/>
        </w:rPr>
        <w:t>, and the protection of marine environments</w:t>
      </w:r>
      <w:r w:rsidR="001F473F" w:rsidRPr="00E53ED7">
        <w:rPr>
          <w:rStyle w:val="FootnoteReference"/>
          <w:rFonts w:ascii="Times New Roman" w:hAnsi="Times New Roman" w:cs="Times New Roman"/>
        </w:rPr>
        <w:footnoteReference w:id="36"/>
      </w:r>
      <w:r w:rsidR="00160A78" w:rsidRPr="00E53ED7">
        <w:rPr>
          <w:rFonts w:ascii="Times New Roman" w:hAnsi="Times New Roman" w:cs="Times New Roman"/>
        </w:rPr>
        <w:t>.</w:t>
      </w:r>
      <w:r w:rsidR="001F473F" w:rsidRPr="00E53ED7">
        <w:rPr>
          <w:rFonts w:ascii="Times New Roman" w:hAnsi="Times New Roman" w:cs="Times New Roman"/>
        </w:rPr>
        <w:t xml:space="preserve"> UNCLOS is not entirely in direct reference to arctic policy, but many of its provisions play a prominent role in arctic policy such as Part I </w:t>
      </w:r>
      <w:r w:rsidR="001F473F" w:rsidRPr="00E53ED7">
        <w:rPr>
          <w:rFonts w:ascii="Times New Roman" w:hAnsi="Times New Roman" w:cs="Times New Roman"/>
        </w:rPr>
        <w:lastRenderedPageBreak/>
        <w:t>which deals with the determination of maritime borders and Part XI that addresses development of resources and the protection of marine environments</w:t>
      </w:r>
      <w:r w:rsidR="001F473F" w:rsidRPr="00E53ED7">
        <w:rPr>
          <w:rStyle w:val="FootnoteReference"/>
          <w:rFonts w:ascii="Times New Roman" w:hAnsi="Times New Roman" w:cs="Times New Roman"/>
        </w:rPr>
        <w:footnoteReference w:id="37"/>
      </w:r>
      <w:r w:rsidR="001F473F" w:rsidRPr="00E53ED7">
        <w:rPr>
          <w:rFonts w:ascii="Times New Roman" w:hAnsi="Times New Roman" w:cs="Times New Roman"/>
        </w:rPr>
        <w:t>. These provisions define the area of the region that the state has claim to legally within maritime law as well as the restrictions of action particularly within the extraction of resources and development of infrastructure within said region</w:t>
      </w:r>
      <w:r w:rsidR="001F473F" w:rsidRPr="00E53ED7">
        <w:rPr>
          <w:rStyle w:val="FootnoteReference"/>
          <w:rFonts w:ascii="Times New Roman" w:hAnsi="Times New Roman" w:cs="Times New Roman"/>
        </w:rPr>
        <w:footnoteReference w:id="38"/>
      </w:r>
      <w:r w:rsidR="001F473F" w:rsidRPr="00E53ED7">
        <w:rPr>
          <w:rFonts w:ascii="Times New Roman" w:hAnsi="Times New Roman" w:cs="Times New Roman"/>
        </w:rPr>
        <w:t xml:space="preserve">. There are distinctions within the treaty on the difference of regulations on water zones and </w:t>
      </w:r>
      <w:r w:rsidR="00607026" w:rsidRPr="00E53ED7">
        <w:rPr>
          <w:rFonts w:ascii="Times New Roman" w:hAnsi="Times New Roman" w:cs="Times New Roman"/>
        </w:rPr>
        <w:t>of the continental shelf which involves the resources within the sea bed</w:t>
      </w:r>
      <w:r w:rsidR="00607026" w:rsidRPr="00E53ED7">
        <w:rPr>
          <w:rStyle w:val="FootnoteReference"/>
          <w:rFonts w:ascii="Times New Roman" w:hAnsi="Times New Roman" w:cs="Times New Roman"/>
        </w:rPr>
        <w:footnoteReference w:id="39"/>
      </w:r>
      <w:r w:rsidR="00607026" w:rsidRPr="00E53ED7">
        <w:rPr>
          <w:rFonts w:ascii="Times New Roman" w:hAnsi="Times New Roman" w:cs="Times New Roman"/>
        </w:rPr>
        <w:t xml:space="preserve">. </w:t>
      </w:r>
    </w:p>
    <w:p w:rsidR="00607026" w:rsidRPr="00E53ED7" w:rsidRDefault="00607026" w:rsidP="00E33D69">
      <w:pPr>
        <w:jc w:val="both"/>
        <w:rPr>
          <w:rFonts w:ascii="Times New Roman" w:hAnsi="Times New Roman" w:cs="Times New Roman"/>
        </w:rPr>
      </w:pPr>
      <w:r w:rsidRPr="00E53ED7">
        <w:rPr>
          <w:rFonts w:ascii="Times New Roman" w:hAnsi="Times New Roman" w:cs="Times New Roman"/>
        </w:rPr>
        <w:t>The Exclusive Economic Zones</w:t>
      </w:r>
      <w:r w:rsidR="00163C19" w:rsidRPr="00E53ED7">
        <w:rPr>
          <w:rFonts w:ascii="Times New Roman" w:hAnsi="Times New Roman" w:cs="Times New Roman"/>
        </w:rPr>
        <w:t xml:space="preserve"> (EEZ)</w:t>
      </w:r>
      <w:r w:rsidRPr="00E53ED7">
        <w:rPr>
          <w:rFonts w:ascii="Times New Roman" w:hAnsi="Times New Roman" w:cs="Times New Roman"/>
        </w:rPr>
        <w:t xml:space="preserve"> are of particular importance </w:t>
      </w:r>
      <w:r w:rsidR="00E72084" w:rsidRPr="00E53ED7">
        <w:rPr>
          <w:rFonts w:ascii="Times New Roman" w:hAnsi="Times New Roman" w:cs="Times New Roman"/>
        </w:rPr>
        <w:t xml:space="preserve">in the development of the arctic in that they expand the 12 </w:t>
      </w:r>
      <w:r w:rsidR="00C54E2E" w:rsidRPr="00E53ED7">
        <w:rPr>
          <w:rFonts w:ascii="Times New Roman" w:hAnsi="Times New Roman" w:cs="Times New Roman"/>
        </w:rPr>
        <w:t>natural miles from the coast line that states are allowed to include in their territorial sea</w:t>
      </w:r>
      <w:r w:rsidR="00C54E2E" w:rsidRPr="00E53ED7">
        <w:rPr>
          <w:rStyle w:val="FootnoteReference"/>
          <w:rFonts w:ascii="Times New Roman" w:hAnsi="Times New Roman" w:cs="Times New Roman"/>
        </w:rPr>
        <w:footnoteReference w:id="40"/>
      </w:r>
      <w:r w:rsidR="00C54E2E" w:rsidRPr="00E53ED7">
        <w:rPr>
          <w:rFonts w:ascii="Times New Roman" w:hAnsi="Times New Roman" w:cs="Times New Roman"/>
        </w:rPr>
        <w:t>. EEZs allows States to petition for use of economic zones up to 200 nautical miles from the state borders for “exploring and exploiting, conserving and managing natural resources”</w:t>
      </w:r>
      <w:r w:rsidR="00C54E2E" w:rsidRPr="00E53ED7">
        <w:rPr>
          <w:rStyle w:val="FootnoteReference"/>
          <w:rFonts w:ascii="Times New Roman" w:hAnsi="Times New Roman" w:cs="Times New Roman"/>
        </w:rPr>
        <w:footnoteReference w:id="41"/>
      </w:r>
      <w:r w:rsidR="00C54E2E" w:rsidRPr="00E53ED7">
        <w:rPr>
          <w:rFonts w:ascii="Times New Roman" w:hAnsi="Times New Roman" w:cs="Times New Roman"/>
        </w:rPr>
        <w:t xml:space="preserve"> The EEZ also provides regulations on environmental protection particularly with the preservation in biodiversity. </w:t>
      </w:r>
    </w:p>
    <w:p w:rsidR="00206EF1" w:rsidRPr="00E53ED7" w:rsidRDefault="00C54E2E" w:rsidP="00E33D69">
      <w:pPr>
        <w:jc w:val="both"/>
        <w:rPr>
          <w:rFonts w:ascii="Times New Roman" w:hAnsi="Times New Roman" w:cs="Times New Roman"/>
        </w:rPr>
      </w:pPr>
      <w:r w:rsidRPr="00E53ED7">
        <w:rPr>
          <w:rFonts w:ascii="Times New Roman" w:hAnsi="Times New Roman" w:cs="Times New Roman"/>
          <w:i/>
        </w:rPr>
        <w:t xml:space="preserve">Indigenous Rights Frameworks </w:t>
      </w:r>
      <w:r w:rsidRPr="00E53ED7">
        <w:rPr>
          <w:rFonts w:ascii="Times New Roman" w:hAnsi="Times New Roman" w:cs="Times New Roman"/>
        </w:rPr>
        <w:t>have also played a major role in Arctic policy creation in that the region houses the native land of several communities within the border regions of several Arctic Member States</w:t>
      </w:r>
      <w:r w:rsidR="00D941C9" w:rsidRPr="00E53ED7">
        <w:rPr>
          <w:rStyle w:val="FootnoteReference"/>
          <w:rFonts w:ascii="Times New Roman" w:hAnsi="Times New Roman" w:cs="Times New Roman"/>
        </w:rPr>
        <w:footnoteReference w:id="42"/>
      </w:r>
      <w:r w:rsidRPr="00E53ED7">
        <w:rPr>
          <w:rFonts w:ascii="Times New Roman" w:hAnsi="Times New Roman" w:cs="Times New Roman"/>
        </w:rPr>
        <w:t>. Arctic indigenous peoples have been given the status of permanent participants and states require their consultation in all decision making</w:t>
      </w:r>
      <w:r w:rsidR="00D941C9" w:rsidRPr="00E53ED7">
        <w:rPr>
          <w:rFonts w:ascii="Times New Roman" w:hAnsi="Times New Roman" w:cs="Times New Roman"/>
        </w:rPr>
        <w:t>, particularly in negotiating practices on ancestral land</w:t>
      </w:r>
      <w:r w:rsidRPr="00E53ED7">
        <w:rPr>
          <w:rStyle w:val="FootnoteReference"/>
          <w:rFonts w:ascii="Times New Roman" w:hAnsi="Times New Roman" w:cs="Times New Roman"/>
        </w:rPr>
        <w:footnoteReference w:id="43"/>
      </w:r>
      <w:r w:rsidRPr="00E53ED7">
        <w:rPr>
          <w:rFonts w:ascii="Times New Roman" w:hAnsi="Times New Roman" w:cs="Times New Roman"/>
        </w:rPr>
        <w:t xml:space="preserve">. </w:t>
      </w:r>
      <w:r w:rsidR="00D941C9" w:rsidRPr="00E53ED7">
        <w:rPr>
          <w:rFonts w:ascii="Times New Roman" w:hAnsi="Times New Roman" w:cs="Times New Roman"/>
        </w:rPr>
        <w:t>Within the Council there is an Indigenous Peoples Secretariat (IPS) as a support for the many native organizations with participant status through providing them with materials and avenues to push their goals</w:t>
      </w:r>
      <w:r w:rsidR="00D941C9" w:rsidRPr="00E53ED7">
        <w:rPr>
          <w:rStyle w:val="FootnoteReference"/>
          <w:rFonts w:ascii="Times New Roman" w:hAnsi="Times New Roman" w:cs="Times New Roman"/>
        </w:rPr>
        <w:footnoteReference w:id="44"/>
      </w:r>
      <w:r w:rsidR="00D941C9" w:rsidRPr="00E53ED7">
        <w:rPr>
          <w:rFonts w:ascii="Times New Roman" w:hAnsi="Times New Roman" w:cs="Times New Roman"/>
        </w:rPr>
        <w:t>. A strong tool for these groups is the 2007 Declaration on the Rights of Indigenous Peoples which focuses on their right to have the faculty to participate in “strengthen[</w:t>
      </w:r>
      <w:proofErr w:type="spellStart"/>
      <w:r w:rsidR="00D941C9" w:rsidRPr="00E53ED7">
        <w:rPr>
          <w:rFonts w:ascii="Times New Roman" w:hAnsi="Times New Roman" w:cs="Times New Roman"/>
        </w:rPr>
        <w:t>ing</w:t>
      </w:r>
      <w:proofErr w:type="spellEnd"/>
      <w:r w:rsidR="00D941C9" w:rsidRPr="00E53ED7">
        <w:rPr>
          <w:rFonts w:ascii="Times New Roman" w:hAnsi="Times New Roman" w:cs="Times New Roman"/>
        </w:rPr>
        <w:t>] their distinct political, social and economic” systems</w:t>
      </w:r>
      <w:r w:rsidR="00D941C9" w:rsidRPr="00E53ED7">
        <w:rPr>
          <w:rStyle w:val="FootnoteReference"/>
          <w:rFonts w:ascii="Times New Roman" w:hAnsi="Times New Roman" w:cs="Times New Roman"/>
        </w:rPr>
        <w:footnoteReference w:id="45"/>
      </w:r>
      <w:r w:rsidR="00D941C9" w:rsidRPr="00E53ED7">
        <w:rPr>
          <w:rFonts w:ascii="Times New Roman" w:hAnsi="Times New Roman" w:cs="Times New Roman"/>
        </w:rPr>
        <w:t>. While cooperation of some governments and corporations is promising the environmental changes are driving traditional food sources out of ancestral lands and the prospect of oil is threatening their autonomy</w:t>
      </w:r>
      <w:r w:rsidR="00D941C9" w:rsidRPr="00E53ED7">
        <w:rPr>
          <w:rStyle w:val="FootnoteReference"/>
          <w:rFonts w:ascii="Times New Roman" w:hAnsi="Times New Roman" w:cs="Times New Roman"/>
        </w:rPr>
        <w:footnoteReference w:id="46"/>
      </w:r>
      <w:r w:rsidR="00D941C9" w:rsidRPr="00E53ED7">
        <w:rPr>
          <w:rFonts w:ascii="Times New Roman" w:hAnsi="Times New Roman" w:cs="Times New Roman"/>
        </w:rPr>
        <w:t xml:space="preserve">. </w:t>
      </w:r>
    </w:p>
    <w:p w:rsidR="00CB2D9B" w:rsidRPr="00E53ED7" w:rsidRDefault="0037434E" w:rsidP="00E33D69">
      <w:pPr>
        <w:jc w:val="both"/>
        <w:rPr>
          <w:rFonts w:ascii="Times New Roman" w:hAnsi="Times New Roman" w:cs="Times New Roman"/>
          <w:b/>
        </w:rPr>
      </w:pPr>
      <w:r w:rsidRPr="00E53ED7">
        <w:rPr>
          <w:rFonts w:ascii="Times New Roman" w:hAnsi="Times New Roman" w:cs="Times New Roman"/>
          <w:i/>
        </w:rPr>
        <w:t xml:space="preserve"> </w:t>
      </w:r>
      <w:r w:rsidR="00CB2D9B" w:rsidRPr="00E53ED7">
        <w:rPr>
          <w:rFonts w:ascii="Times New Roman" w:hAnsi="Times New Roman" w:cs="Times New Roman"/>
          <w:b/>
        </w:rPr>
        <w:t>Committee Specific Action</w:t>
      </w:r>
    </w:p>
    <w:p w:rsidR="000B0E58" w:rsidRPr="00E53ED7" w:rsidRDefault="0020200A" w:rsidP="00E33D69">
      <w:pPr>
        <w:jc w:val="both"/>
        <w:rPr>
          <w:rFonts w:ascii="Times New Roman" w:hAnsi="Times New Roman" w:cs="Times New Roman"/>
        </w:rPr>
      </w:pPr>
      <w:r w:rsidRPr="00E53ED7">
        <w:rPr>
          <w:rFonts w:ascii="Times New Roman" w:hAnsi="Times New Roman" w:cs="Times New Roman"/>
        </w:rPr>
        <w:t>There is no Convention within UNEP for the Arctic region as of yet, but there has been much cooperation within regional bodies such as the Arctic Council to determine the best practices for the preservation of the environment</w:t>
      </w:r>
      <w:r w:rsidRPr="00E53ED7">
        <w:rPr>
          <w:rStyle w:val="FootnoteReference"/>
          <w:rFonts w:ascii="Times New Roman" w:hAnsi="Times New Roman" w:cs="Times New Roman"/>
        </w:rPr>
        <w:footnoteReference w:id="47"/>
      </w:r>
      <w:r w:rsidRPr="00E53ED7">
        <w:rPr>
          <w:rFonts w:ascii="Times New Roman" w:hAnsi="Times New Roman" w:cs="Times New Roman"/>
        </w:rPr>
        <w:t xml:space="preserve">.  </w:t>
      </w:r>
      <w:r w:rsidR="00D62214" w:rsidRPr="00E53ED7">
        <w:rPr>
          <w:rFonts w:ascii="Times New Roman" w:hAnsi="Times New Roman" w:cs="Times New Roman"/>
        </w:rPr>
        <w:t>P</w:t>
      </w:r>
      <w:r w:rsidRPr="00E53ED7">
        <w:rPr>
          <w:rFonts w:ascii="Times New Roman" w:hAnsi="Times New Roman" w:cs="Times New Roman"/>
        </w:rPr>
        <w:t xml:space="preserve">revious </w:t>
      </w:r>
      <w:r w:rsidR="00D62214" w:rsidRPr="00E53ED7">
        <w:rPr>
          <w:rFonts w:ascii="Times New Roman" w:hAnsi="Times New Roman" w:cs="Times New Roman"/>
        </w:rPr>
        <w:t>internal</w:t>
      </w:r>
      <w:r w:rsidRPr="00E53ED7">
        <w:rPr>
          <w:rFonts w:ascii="Times New Roman" w:hAnsi="Times New Roman" w:cs="Times New Roman"/>
        </w:rPr>
        <w:t xml:space="preserve"> discussion on the topic of the Arctic includes Decision 22/11</w:t>
      </w:r>
      <w:r w:rsidR="00D62214" w:rsidRPr="00E53ED7">
        <w:rPr>
          <w:rFonts w:ascii="Times New Roman" w:hAnsi="Times New Roman" w:cs="Times New Roman"/>
        </w:rPr>
        <w:t xml:space="preserve"> which the UNEP Governing Council adopted in 2003 </w:t>
      </w:r>
      <w:r w:rsidR="000B0E58" w:rsidRPr="00E53ED7">
        <w:rPr>
          <w:rFonts w:ascii="Times New Roman" w:hAnsi="Times New Roman" w:cs="Times New Roman"/>
        </w:rPr>
        <w:t>regarding</w:t>
      </w:r>
      <w:r w:rsidR="00D62214" w:rsidRPr="00E53ED7">
        <w:rPr>
          <w:rFonts w:ascii="Times New Roman" w:hAnsi="Times New Roman" w:cs="Times New Roman"/>
        </w:rPr>
        <w:t xml:space="preserve"> </w:t>
      </w:r>
      <w:r w:rsidR="000B0E58" w:rsidRPr="00E53ED7">
        <w:rPr>
          <w:rFonts w:ascii="Times New Roman" w:hAnsi="Times New Roman" w:cs="Times New Roman"/>
        </w:rPr>
        <w:t>increased engagement in the region with continuous assessment of emerging issues</w:t>
      </w:r>
      <w:r w:rsidR="000B0E58" w:rsidRPr="00E53ED7">
        <w:rPr>
          <w:rStyle w:val="FootnoteReference"/>
          <w:rFonts w:ascii="Times New Roman" w:hAnsi="Times New Roman" w:cs="Times New Roman"/>
        </w:rPr>
        <w:footnoteReference w:id="48"/>
      </w:r>
      <w:r w:rsidR="000B0E58" w:rsidRPr="00E53ED7">
        <w:rPr>
          <w:rFonts w:ascii="Times New Roman" w:hAnsi="Times New Roman" w:cs="Times New Roman"/>
        </w:rPr>
        <w:t>. This decision also urges the body to work more closely with the Arctic Council on pertinent issues such as pollution risks, biodiversity, the effects of climate change, and collaboration with indigenous people</w:t>
      </w:r>
      <w:r w:rsidR="000B0E58" w:rsidRPr="00E53ED7">
        <w:rPr>
          <w:rStyle w:val="FootnoteReference"/>
          <w:rFonts w:ascii="Times New Roman" w:hAnsi="Times New Roman" w:cs="Times New Roman"/>
        </w:rPr>
        <w:footnoteReference w:id="49"/>
      </w:r>
      <w:r w:rsidR="000B0E58" w:rsidRPr="00E53ED7">
        <w:rPr>
          <w:rFonts w:ascii="Times New Roman" w:hAnsi="Times New Roman" w:cs="Times New Roman"/>
        </w:rPr>
        <w:t xml:space="preserve">. Decision SS.X/10 was adopted by the Governing Council in 2008 on the sustainable development of the arctic region encouraging UNEP to join with current </w:t>
      </w:r>
      <w:r w:rsidR="000B0E58" w:rsidRPr="00E53ED7">
        <w:rPr>
          <w:rFonts w:ascii="Times New Roman" w:hAnsi="Times New Roman" w:cs="Times New Roman"/>
        </w:rPr>
        <w:lastRenderedPageBreak/>
        <w:t>Multilateral Environmental Agreements (MEAs) other relevant organizations in order to sustain and enhance Arctic observing networks</w:t>
      </w:r>
      <w:r w:rsidR="000B0E58" w:rsidRPr="00E53ED7">
        <w:rPr>
          <w:rStyle w:val="FootnoteReference"/>
          <w:rFonts w:ascii="Times New Roman" w:hAnsi="Times New Roman" w:cs="Times New Roman"/>
        </w:rPr>
        <w:footnoteReference w:id="50"/>
      </w:r>
      <w:r w:rsidR="000B0E58" w:rsidRPr="00E53ED7">
        <w:rPr>
          <w:rFonts w:ascii="Times New Roman" w:hAnsi="Times New Roman" w:cs="Times New Roman"/>
        </w:rPr>
        <w:t xml:space="preserve">. </w:t>
      </w:r>
    </w:p>
    <w:p w:rsidR="002F3949" w:rsidRPr="00E53ED7" w:rsidRDefault="002F3949" w:rsidP="00E33D69">
      <w:pPr>
        <w:jc w:val="both"/>
        <w:rPr>
          <w:rFonts w:ascii="Times New Roman" w:hAnsi="Times New Roman" w:cs="Times New Roman"/>
        </w:rPr>
      </w:pPr>
      <w:r w:rsidRPr="00E53ED7">
        <w:rPr>
          <w:rFonts w:ascii="Times New Roman" w:hAnsi="Times New Roman" w:cs="Times New Roman"/>
        </w:rPr>
        <w:t>As an active observer state, UNEP has worked closely with the Arctic Council on several programs and mechanisms to monitor changes in the Arctic and actions made by Arctic States that may affect its environmental landscape further</w:t>
      </w:r>
      <w:r w:rsidRPr="00E53ED7">
        <w:rPr>
          <w:rStyle w:val="FootnoteReference"/>
          <w:rFonts w:ascii="Times New Roman" w:hAnsi="Times New Roman" w:cs="Times New Roman"/>
        </w:rPr>
        <w:footnoteReference w:id="51"/>
      </w:r>
      <w:r w:rsidRPr="00E53ED7">
        <w:rPr>
          <w:rFonts w:ascii="Times New Roman" w:hAnsi="Times New Roman" w:cs="Times New Roman"/>
        </w:rPr>
        <w:t>. Through collaboration with the Polar Center at GRID-</w:t>
      </w:r>
      <w:proofErr w:type="spellStart"/>
      <w:r w:rsidRPr="00E53ED7">
        <w:rPr>
          <w:rFonts w:ascii="Times New Roman" w:hAnsi="Times New Roman" w:cs="Times New Roman"/>
        </w:rPr>
        <w:t>Arendal</w:t>
      </w:r>
      <w:proofErr w:type="spellEnd"/>
      <w:r w:rsidRPr="00E53ED7">
        <w:rPr>
          <w:rFonts w:ascii="Times New Roman" w:hAnsi="Times New Roman" w:cs="Times New Roman"/>
        </w:rPr>
        <w:t>, UNEP, through programs such as its Chemicals Program has worked with with most of the working groups of the Arctic Council</w:t>
      </w:r>
      <w:r w:rsidRPr="00E53ED7">
        <w:rPr>
          <w:rStyle w:val="FootnoteReference"/>
          <w:rFonts w:ascii="Times New Roman" w:hAnsi="Times New Roman" w:cs="Times New Roman"/>
        </w:rPr>
        <w:footnoteReference w:id="52"/>
      </w:r>
      <w:r w:rsidRPr="00E53ED7">
        <w:rPr>
          <w:rFonts w:ascii="Times New Roman" w:hAnsi="Times New Roman" w:cs="Times New Roman"/>
        </w:rPr>
        <w:t>. The UNEP World Conservation Monitoring Center (WCMC) has worked with the Arctic Council on biodiversity monitoring and habitat conservation through the lens of anticipated climate change trends</w:t>
      </w:r>
      <w:r w:rsidRPr="00E53ED7">
        <w:rPr>
          <w:rStyle w:val="FootnoteReference"/>
          <w:rFonts w:ascii="Times New Roman" w:hAnsi="Times New Roman" w:cs="Times New Roman"/>
        </w:rPr>
        <w:footnoteReference w:id="53"/>
      </w:r>
      <w:r w:rsidRPr="00E53ED7">
        <w:rPr>
          <w:rFonts w:ascii="Times New Roman" w:hAnsi="Times New Roman" w:cs="Times New Roman"/>
        </w:rPr>
        <w:t>. UNEP has also collaborated on nation specific programs such as the Arctic Agenda 2020 Program that was designed as a long term “sustainable environmental management” plan in the Russian Arctic region which worked towards the “strategic Action Program for Protection of Environment in the Arctic Zone” (SAP-Arctic) which the Russian government approved in 2009</w:t>
      </w:r>
      <w:r w:rsidRPr="00E53ED7">
        <w:rPr>
          <w:rStyle w:val="FootnoteReference"/>
          <w:rFonts w:ascii="Times New Roman" w:hAnsi="Times New Roman" w:cs="Times New Roman"/>
        </w:rPr>
        <w:footnoteReference w:id="54"/>
      </w:r>
      <w:r w:rsidRPr="00E53ED7">
        <w:rPr>
          <w:rFonts w:ascii="Times New Roman" w:hAnsi="Times New Roman" w:cs="Times New Roman"/>
        </w:rPr>
        <w:t xml:space="preserve">. </w:t>
      </w:r>
    </w:p>
    <w:p w:rsidR="00226D04" w:rsidRPr="00E53ED7" w:rsidRDefault="00226D04" w:rsidP="00E33D69">
      <w:pPr>
        <w:jc w:val="both"/>
        <w:rPr>
          <w:rFonts w:ascii="Times New Roman" w:hAnsi="Times New Roman" w:cs="Times New Roman"/>
        </w:rPr>
      </w:pPr>
      <w:r w:rsidRPr="00E53ED7">
        <w:rPr>
          <w:rFonts w:ascii="Times New Roman" w:hAnsi="Times New Roman" w:cs="Times New Roman"/>
        </w:rPr>
        <w:t xml:space="preserve">UNEP has worked rigorously on climate change mitigation policy which </w:t>
      </w:r>
      <w:r w:rsidR="00234795" w:rsidRPr="00E53ED7">
        <w:rPr>
          <w:rFonts w:ascii="Times New Roman" w:hAnsi="Times New Roman" w:cs="Times New Roman"/>
        </w:rPr>
        <w:t>alters the delicate Arctic environment exponentially more than many other habitats types in the globe</w:t>
      </w:r>
      <w:r w:rsidR="00234795" w:rsidRPr="00E53ED7">
        <w:rPr>
          <w:rStyle w:val="FootnoteReference"/>
          <w:rFonts w:ascii="Times New Roman" w:hAnsi="Times New Roman" w:cs="Times New Roman"/>
        </w:rPr>
        <w:footnoteReference w:id="55"/>
      </w:r>
      <w:r w:rsidR="00234795" w:rsidRPr="00E53ED7">
        <w:rPr>
          <w:rFonts w:ascii="Times New Roman" w:hAnsi="Times New Roman" w:cs="Times New Roman"/>
        </w:rPr>
        <w:t>. One UNEP initiative on this topic is The Climate and Clean Air Coalition (CCAC) which was founded in 2012 with the goal of reducing pollutants in the atmosphere that affect climate change</w:t>
      </w:r>
      <w:r w:rsidR="00234795" w:rsidRPr="00E53ED7">
        <w:rPr>
          <w:rStyle w:val="FootnoteReference"/>
          <w:rFonts w:ascii="Times New Roman" w:hAnsi="Times New Roman" w:cs="Times New Roman"/>
        </w:rPr>
        <w:footnoteReference w:id="56"/>
      </w:r>
      <w:r w:rsidR="00234795" w:rsidRPr="00E53ED7">
        <w:rPr>
          <w:rFonts w:ascii="Times New Roman" w:hAnsi="Times New Roman" w:cs="Times New Roman"/>
        </w:rPr>
        <w:t>. The CCAC functions through the UN Framework and Convention on Climate Change (UNFCCC) which works on new ways to reduce climate change and mitigate its affects</w:t>
      </w:r>
      <w:r w:rsidR="00234795" w:rsidRPr="00E53ED7">
        <w:rPr>
          <w:rStyle w:val="FootnoteReference"/>
          <w:rFonts w:ascii="Times New Roman" w:hAnsi="Times New Roman" w:cs="Times New Roman"/>
        </w:rPr>
        <w:footnoteReference w:id="57"/>
      </w:r>
      <w:r w:rsidR="00234795" w:rsidRPr="00E53ED7">
        <w:rPr>
          <w:rFonts w:ascii="Times New Roman" w:hAnsi="Times New Roman" w:cs="Times New Roman"/>
        </w:rPr>
        <w:t>. The functions of and mandate of the UNFCCC are found in the document (FCCC/ADP/2013/INF.2) which lays out the mandate for climate change mitigation</w:t>
      </w:r>
      <w:r w:rsidR="00234795" w:rsidRPr="00E53ED7">
        <w:rPr>
          <w:rStyle w:val="FootnoteReference"/>
          <w:rFonts w:ascii="Times New Roman" w:hAnsi="Times New Roman" w:cs="Times New Roman"/>
        </w:rPr>
        <w:footnoteReference w:id="58"/>
      </w:r>
      <w:r w:rsidR="00234795" w:rsidRPr="00E53ED7">
        <w:rPr>
          <w:rFonts w:ascii="Times New Roman" w:hAnsi="Times New Roman" w:cs="Times New Roman"/>
        </w:rPr>
        <w:t>. Climate change policy is particularly pertinent to the arctic region and the melting of the sea and land ice</w:t>
      </w:r>
      <w:r w:rsidR="00234795" w:rsidRPr="00E53ED7">
        <w:rPr>
          <w:rStyle w:val="FootnoteReference"/>
          <w:rFonts w:ascii="Times New Roman" w:hAnsi="Times New Roman" w:cs="Times New Roman"/>
        </w:rPr>
        <w:footnoteReference w:id="59"/>
      </w:r>
      <w:r w:rsidR="00234795" w:rsidRPr="00E53ED7">
        <w:rPr>
          <w:rFonts w:ascii="Times New Roman" w:hAnsi="Times New Roman" w:cs="Times New Roman"/>
        </w:rPr>
        <w:t>.</w:t>
      </w:r>
    </w:p>
    <w:p w:rsidR="00CB2D9B" w:rsidRPr="00E53ED7" w:rsidRDefault="00CB2D9B" w:rsidP="00E33D69">
      <w:pPr>
        <w:jc w:val="both"/>
        <w:rPr>
          <w:rFonts w:ascii="Times New Roman" w:hAnsi="Times New Roman" w:cs="Times New Roman"/>
          <w:b/>
        </w:rPr>
      </w:pPr>
      <w:r w:rsidRPr="00E53ED7">
        <w:rPr>
          <w:rFonts w:ascii="Times New Roman" w:hAnsi="Times New Roman" w:cs="Times New Roman"/>
          <w:b/>
        </w:rPr>
        <w:t>Case Studies</w:t>
      </w:r>
    </w:p>
    <w:p w:rsidR="00CB2D9B" w:rsidRPr="008A44E4" w:rsidRDefault="00CB2D9B" w:rsidP="00E33D69">
      <w:pPr>
        <w:jc w:val="both"/>
        <w:rPr>
          <w:rFonts w:ascii="Times New Roman" w:hAnsi="Times New Roman" w:cs="Times New Roman"/>
          <w:i/>
        </w:rPr>
      </w:pPr>
      <w:r w:rsidRPr="008A44E4">
        <w:rPr>
          <w:rFonts w:ascii="Times New Roman" w:hAnsi="Times New Roman" w:cs="Times New Roman"/>
          <w:i/>
        </w:rPr>
        <w:t>Biodiversity Conservation in the Arctic</w:t>
      </w:r>
    </w:p>
    <w:p w:rsidR="00E53ED7" w:rsidRPr="00E53ED7" w:rsidRDefault="00F30BB3" w:rsidP="00E33D69">
      <w:pPr>
        <w:jc w:val="both"/>
        <w:rPr>
          <w:rFonts w:ascii="Times New Roman" w:hAnsi="Times New Roman" w:cs="Times New Roman"/>
        </w:rPr>
      </w:pPr>
      <w:r w:rsidRPr="00E53ED7">
        <w:rPr>
          <w:rFonts w:ascii="Times New Roman" w:hAnsi="Times New Roman" w:cs="Times New Roman"/>
        </w:rPr>
        <w:t xml:space="preserve">The protection of </w:t>
      </w:r>
      <w:r w:rsidR="00AE1AEA" w:rsidRPr="00E53ED7">
        <w:rPr>
          <w:rFonts w:ascii="Times New Roman" w:hAnsi="Times New Roman" w:cs="Times New Roman"/>
        </w:rPr>
        <w:t xml:space="preserve">biodiversity in the Arctic </w:t>
      </w:r>
      <w:r w:rsidRPr="00E53ED7">
        <w:rPr>
          <w:rFonts w:ascii="Times New Roman" w:hAnsi="Times New Roman" w:cs="Times New Roman"/>
        </w:rPr>
        <w:t xml:space="preserve">is an important issue that has been pursued by both </w:t>
      </w:r>
      <w:r w:rsidR="00AE1AEA" w:rsidRPr="00E53ED7">
        <w:rPr>
          <w:rFonts w:ascii="Times New Roman" w:hAnsi="Times New Roman" w:cs="Times New Roman"/>
        </w:rPr>
        <w:t>Arctic and non-Arctic Member States, as well as</w:t>
      </w:r>
      <w:r w:rsidRPr="00E53ED7">
        <w:rPr>
          <w:rFonts w:ascii="Times New Roman" w:hAnsi="Times New Roman" w:cs="Times New Roman"/>
        </w:rPr>
        <w:t xml:space="preserve"> by</w:t>
      </w:r>
      <w:r w:rsidR="00AE1AEA" w:rsidRPr="00E53ED7">
        <w:rPr>
          <w:rFonts w:ascii="Times New Roman" w:hAnsi="Times New Roman" w:cs="Times New Roman"/>
        </w:rPr>
        <w:t xml:space="preserve"> </w:t>
      </w:r>
      <w:r w:rsidRPr="00E53ED7">
        <w:rPr>
          <w:rFonts w:ascii="Times New Roman" w:hAnsi="Times New Roman" w:cs="Times New Roman"/>
        </w:rPr>
        <w:t>Non-Governmental Organizations (NGOs)</w:t>
      </w:r>
      <w:proofErr w:type="gramStart"/>
      <w:r w:rsidRPr="00E53ED7">
        <w:rPr>
          <w:rFonts w:ascii="Times New Roman" w:hAnsi="Times New Roman" w:cs="Times New Roman"/>
        </w:rPr>
        <w:t>;</w:t>
      </w:r>
      <w:proofErr w:type="gramEnd"/>
      <w:r w:rsidRPr="00E53ED7">
        <w:rPr>
          <w:rFonts w:ascii="Times New Roman" w:hAnsi="Times New Roman" w:cs="Times New Roman"/>
        </w:rPr>
        <w:t xml:space="preserve"> particularly environmentally focused,</w:t>
      </w:r>
      <w:r w:rsidR="00E33D69" w:rsidRPr="00E53ED7">
        <w:rPr>
          <w:rFonts w:ascii="Times New Roman" w:hAnsi="Times New Roman" w:cs="Times New Roman"/>
        </w:rPr>
        <w:t xml:space="preserve"> and indigenous communities.</w:t>
      </w:r>
      <w:r w:rsidR="00E33D69" w:rsidRPr="00E53ED7">
        <w:rPr>
          <w:rStyle w:val="FootnoteReference"/>
          <w:rFonts w:ascii="Times New Roman" w:hAnsi="Times New Roman" w:cs="Times New Roman"/>
        </w:rPr>
        <w:footnoteReference w:id="60"/>
      </w:r>
      <w:r w:rsidR="00AE1AEA" w:rsidRPr="00E53ED7">
        <w:rPr>
          <w:rFonts w:ascii="Times New Roman" w:hAnsi="Times New Roman" w:cs="Times New Roman"/>
        </w:rPr>
        <w:t xml:space="preserve"> </w:t>
      </w:r>
      <w:r w:rsidR="00E33D69" w:rsidRPr="00E53ED7">
        <w:rPr>
          <w:rFonts w:ascii="Times New Roman" w:hAnsi="Times New Roman" w:cs="Times New Roman"/>
        </w:rPr>
        <w:t>Biodiversity is defined as “the variety of life on Earth, it includes all organisms, species, and populations; the genetic variation among these; and their complex assemblages of communities and ecosystems” by UNEP.</w:t>
      </w:r>
      <w:r w:rsidR="00E33D69" w:rsidRPr="00E53ED7">
        <w:rPr>
          <w:rStyle w:val="FootnoteReference"/>
          <w:rFonts w:ascii="Times New Roman" w:hAnsi="Times New Roman" w:cs="Times New Roman"/>
        </w:rPr>
        <w:footnoteReference w:id="61"/>
      </w:r>
      <w:r w:rsidR="00E33D69" w:rsidRPr="00E53ED7">
        <w:rPr>
          <w:rFonts w:ascii="Times New Roman" w:hAnsi="Times New Roman" w:cs="Times New Roman"/>
        </w:rPr>
        <w:t xml:space="preserve"> An increase in development and economic activity in the Arctic region the impact on environmental systems will also increase drastically.</w:t>
      </w:r>
      <w:r w:rsidR="00E33D69" w:rsidRPr="00E53ED7">
        <w:rPr>
          <w:rStyle w:val="FootnoteReference"/>
          <w:rFonts w:ascii="Times New Roman" w:hAnsi="Times New Roman" w:cs="Times New Roman"/>
        </w:rPr>
        <w:footnoteReference w:id="62"/>
      </w:r>
      <w:r w:rsidR="00AE1AEA" w:rsidRPr="00E53ED7">
        <w:rPr>
          <w:rFonts w:ascii="Times New Roman" w:hAnsi="Times New Roman" w:cs="Times New Roman"/>
        </w:rPr>
        <w:t xml:space="preserve"> </w:t>
      </w:r>
      <w:r w:rsidR="00E33D69" w:rsidRPr="00E53ED7">
        <w:rPr>
          <w:rFonts w:ascii="Times New Roman" w:hAnsi="Times New Roman" w:cs="Times New Roman"/>
        </w:rPr>
        <w:t xml:space="preserve">Certain treaties on biodiversity focus on specific regions of the Arctic Sea such as </w:t>
      </w:r>
      <w:r w:rsidR="00AE1AEA" w:rsidRPr="00E53ED7">
        <w:rPr>
          <w:rFonts w:ascii="Times New Roman" w:hAnsi="Times New Roman" w:cs="Times New Roman"/>
        </w:rPr>
        <w:t>the 1992 North Atlantic Marine Mammal Commissio</w:t>
      </w:r>
      <w:r w:rsidR="00E33D69" w:rsidRPr="00E53ED7">
        <w:rPr>
          <w:rFonts w:ascii="Times New Roman" w:hAnsi="Times New Roman" w:cs="Times New Roman"/>
        </w:rPr>
        <w:t xml:space="preserve">n Agreement (NAMMCO Agreement), which focuses on </w:t>
      </w:r>
      <w:r w:rsidR="00AE1AEA" w:rsidRPr="00E53ED7">
        <w:rPr>
          <w:rFonts w:ascii="Times New Roman" w:hAnsi="Times New Roman" w:cs="Times New Roman"/>
        </w:rPr>
        <w:t>get</w:t>
      </w:r>
      <w:r w:rsidR="00E33D69" w:rsidRPr="00E53ED7">
        <w:rPr>
          <w:rFonts w:ascii="Times New Roman" w:hAnsi="Times New Roman" w:cs="Times New Roman"/>
        </w:rPr>
        <w:t>ting</w:t>
      </w:r>
      <w:r w:rsidR="00AE1AEA" w:rsidRPr="00E53ED7">
        <w:rPr>
          <w:rFonts w:ascii="Times New Roman" w:hAnsi="Times New Roman" w:cs="Times New Roman"/>
        </w:rPr>
        <w:t xml:space="preserve"> a better understanding of the maritime biodiversity in this </w:t>
      </w:r>
      <w:r w:rsidR="00E33D69" w:rsidRPr="00E53ED7">
        <w:rPr>
          <w:rFonts w:ascii="Times New Roman" w:hAnsi="Times New Roman" w:cs="Times New Roman"/>
        </w:rPr>
        <w:t>region and the importance of the presence of all level of the food chain.</w:t>
      </w:r>
      <w:r w:rsidR="00E33D69" w:rsidRPr="00E53ED7">
        <w:rPr>
          <w:rStyle w:val="FootnoteReference"/>
          <w:rFonts w:ascii="Times New Roman" w:hAnsi="Times New Roman" w:cs="Times New Roman"/>
        </w:rPr>
        <w:footnoteReference w:id="63"/>
      </w:r>
      <w:r w:rsidR="00AE1AEA" w:rsidRPr="00E53ED7">
        <w:rPr>
          <w:rFonts w:ascii="Times New Roman" w:hAnsi="Times New Roman" w:cs="Times New Roman"/>
        </w:rPr>
        <w:t xml:space="preserve"> Other treaties </w:t>
      </w:r>
      <w:r w:rsidR="00E33D69" w:rsidRPr="00E53ED7">
        <w:rPr>
          <w:rFonts w:ascii="Times New Roman" w:hAnsi="Times New Roman" w:cs="Times New Roman"/>
        </w:rPr>
        <w:t>are</w:t>
      </w:r>
      <w:r w:rsidR="00AE1AEA" w:rsidRPr="00E53ED7">
        <w:rPr>
          <w:rFonts w:ascii="Times New Roman" w:hAnsi="Times New Roman" w:cs="Times New Roman"/>
        </w:rPr>
        <w:t xml:space="preserve"> species</w:t>
      </w:r>
      <w:r w:rsidR="00E33D69" w:rsidRPr="00E53ED7">
        <w:rPr>
          <w:rFonts w:ascii="Times New Roman" w:hAnsi="Times New Roman" w:cs="Times New Roman"/>
        </w:rPr>
        <w:t xml:space="preserve"> specific</w:t>
      </w:r>
      <w:r w:rsidR="00AE1AEA" w:rsidRPr="00E53ED7">
        <w:rPr>
          <w:rFonts w:ascii="Times New Roman" w:hAnsi="Times New Roman" w:cs="Times New Roman"/>
        </w:rPr>
        <w:t xml:space="preserve">, </w:t>
      </w:r>
      <w:r w:rsidR="00E33D69" w:rsidRPr="00E53ED7">
        <w:rPr>
          <w:rFonts w:ascii="Times New Roman" w:hAnsi="Times New Roman" w:cs="Times New Roman"/>
        </w:rPr>
        <w:t>including</w:t>
      </w:r>
      <w:r w:rsidR="00AE1AEA" w:rsidRPr="00E53ED7">
        <w:rPr>
          <w:rFonts w:ascii="Times New Roman" w:hAnsi="Times New Roman" w:cs="Times New Roman"/>
        </w:rPr>
        <w:t xml:space="preserve"> the 1946 </w:t>
      </w:r>
      <w:r w:rsidR="00AE1AEA" w:rsidRPr="00E53ED7">
        <w:rPr>
          <w:rFonts w:ascii="Times New Roman" w:hAnsi="Times New Roman" w:cs="Times New Roman"/>
        </w:rPr>
        <w:lastRenderedPageBreak/>
        <w:t>International Convention for the R</w:t>
      </w:r>
      <w:r w:rsidR="00E53ED7" w:rsidRPr="00E53ED7">
        <w:rPr>
          <w:rFonts w:ascii="Times New Roman" w:hAnsi="Times New Roman" w:cs="Times New Roman"/>
        </w:rPr>
        <w:t xml:space="preserve">egulation of Whaling (ICRW), </w:t>
      </w:r>
      <w:r w:rsidR="00AE1AEA" w:rsidRPr="00E53ED7">
        <w:rPr>
          <w:rFonts w:ascii="Times New Roman" w:hAnsi="Times New Roman" w:cs="Times New Roman"/>
        </w:rPr>
        <w:t>the 1995 UN Fish Stocks Agreement</w:t>
      </w:r>
      <w:r w:rsidR="00E53ED7" w:rsidRPr="00E53ED7">
        <w:rPr>
          <w:rFonts w:ascii="Times New Roman" w:hAnsi="Times New Roman" w:cs="Times New Roman"/>
        </w:rPr>
        <w:t>, and the 2000 United States/Russia Bilateral Agreement for the Conservation of Polar Bears in Chukchi/Bering Seas</w:t>
      </w:r>
      <w:r w:rsidR="00AE1AEA" w:rsidRPr="00E53ED7">
        <w:rPr>
          <w:rFonts w:ascii="Times New Roman" w:hAnsi="Times New Roman" w:cs="Times New Roman"/>
        </w:rPr>
        <w:t>.</w:t>
      </w:r>
      <w:r w:rsidR="00E53ED7" w:rsidRPr="00E53ED7">
        <w:rPr>
          <w:rStyle w:val="FootnoteReference"/>
          <w:rFonts w:ascii="Times New Roman" w:hAnsi="Times New Roman" w:cs="Times New Roman"/>
        </w:rPr>
        <w:footnoteReference w:id="64"/>
      </w:r>
      <w:r w:rsidR="00AE1AEA" w:rsidRPr="00E53ED7">
        <w:rPr>
          <w:rFonts w:ascii="Times New Roman" w:hAnsi="Times New Roman" w:cs="Times New Roman"/>
        </w:rPr>
        <w:t xml:space="preserve"> </w:t>
      </w:r>
      <w:r w:rsidR="00E53ED7" w:rsidRPr="00E53ED7">
        <w:rPr>
          <w:rFonts w:ascii="Times New Roman" w:hAnsi="Times New Roman" w:cs="Times New Roman"/>
        </w:rPr>
        <w:t xml:space="preserve">Within protecting the species themselves there is also a need to protect ecosystems from </w:t>
      </w:r>
      <w:r w:rsidR="00AE1AEA" w:rsidRPr="00E53ED7">
        <w:rPr>
          <w:rFonts w:ascii="Times New Roman" w:hAnsi="Times New Roman" w:cs="Times New Roman"/>
        </w:rPr>
        <w:t>pollution and the damaging effects of economic activities on the environment.</w:t>
      </w:r>
      <w:r w:rsidR="00E53ED7" w:rsidRPr="00E53ED7">
        <w:rPr>
          <w:rStyle w:val="FootnoteReference"/>
          <w:rFonts w:ascii="Times New Roman" w:hAnsi="Times New Roman" w:cs="Times New Roman"/>
        </w:rPr>
        <w:footnoteReference w:id="65"/>
      </w:r>
      <w:r w:rsidR="00AE1AEA" w:rsidRPr="00E53ED7">
        <w:rPr>
          <w:rFonts w:ascii="Times New Roman" w:hAnsi="Times New Roman" w:cs="Times New Roman"/>
        </w:rPr>
        <w:t xml:space="preserve"> The 1973 International Convention for the Prevention of Pollution from Ships (MARPOL) “includes regulations aimed at preventing and minimizing pollution from ships – both accidental pollution and t</w:t>
      </w:r>
      <w:r w:rsidR="00E53ED7" w:rsidRPr="00E53ED7">
        <w:rPr>
          <w:rFonts w:ascii="Times New Roman" w:hAnsi="Times New Roman" w:cs="Times New Roman"/>
        </w:rPr>
        <w:t>hat from routine operations.”</w:t>
      </w:r>
      <w:r w:rsidR="00E53ED7" w:rsidRPr="00E53ED7">
        <w:rPr>
          <w:rStyle w:val="FootnoteReference"/>
          <w:rFonts w:ascii="Times New Roman" w:hAnsi="Times New Roman" w:cs="Times New Roman"/>
        </w:rPr>
        <w:footnoteReference w:id="66"/>
      </w:r>
      <w:r w:rsidR="00AE1AEA" w:rsidRPr="00E53ED7">
        <w:rPr>
          <w:rFonts w:ascii="Times New Roman" w:hAnsi="Times New Roman" w:cs="Times New Roman"/>
        </w:rPr>
        <w:t xml:space="preserve"> </w:t>
      </w:r>
    </w:p>
    <w:p w:rsidR="00E53ED7" w:rsidRPr="00E53ED7" w:rsidRDefault="00E53ED7" w:rsidP="00E33D69">
      <w:pPr>
        <w:jc w:val="both"/>
        <w:rPr>
          <w:rFonts w:ascii="Times New Roman" w:hAnsi="Times New Roman" w:cs="Times New Roman"/>
        </w:rPr>
      </w:pPr>
      <w:r w:rsidRPr="00E53ED7">
        <w:rPr>
          <w:rFonts w:ascii="Times New Roman" w:hAnsi="Times New Roman" w:cs="Times New Roman"/>
        </w:rPr>
        <w:t>There is a large amount of legal framework for protecting the biodiversity within the arctic region due to its fragility and complexity, but there is still a high risk of losing the unique ecosystems within the region. The Arctic Council working group on the Conservation of Arctic Flora and Fauna (CAFF) has claimed habitat loss as the largest cause of loss of biodiversity and climate change as the highest threat to the preservation of the Arctic habitat.</w:t>
      </w:r>
      <w:r w:rsidRPr="00E53ED7">
        <w:rPr>
          <w:rStyle w:val="FootnoteReference"/>
          <w:rFonts w:ascii="Times New Roman" w:hAnsi="Times New Roman" w:cs="Times New Roman"/>
        </w:rPr>
        <w:t xml:space="preserve"> </w:t>
      </w:r>
      <w:r w:rsidRPr="00E53ED7">
        <w:rPr>
          <w:rStyle w:val="FootnoteReference"/>
          <w:rFonts w:ascii="Times New Roman" w:hAnsi="Times New Roman" w:cs="Times New Roman"/>
        </w:rPr>
        <w:footnoteReference w:id="67"/>
      </w:r>
      <w:r w:rsidRPr="00E53ED7">
        <w:rPr>
          <w:rFonts w:ascii="Times New Roman" w:hAnsi="Times New Roman" w:cs="Times New Roman"/>
        </w:rPr>
        <w:t xml:space="preserve"> Climate Change in has propelled the recent loss of sea ice, caused the loss of the permafrost which has led to massive erosion, and caused ocean acidification in the Arctic region.</w:t>
      </w:r>
      <w:r w:rsidRPr="00E53ED7">
        <w:rPr>
          <w:rStyle w:val="FootnoteReference"/>
          <w:rFonts w:ascii="Times New Roman" w:hAnsi="Times New Roman" w:cs="Times New Roman"/>
        </w:rPr>
        <w:footnoteReference w:id="68"/>
      </w:r>
      <w:r w:rsidRPr="00E53ED7">
        <w:rPr>
          <w:rFonts w:ascii="Times New Roman" w:hAnsi="Times New Roman" w:cs="Times New Roman"/>
        </w:rPr>
        <w:t xml:space="preserve"> These problems are all interconnected and must be handled with care in an effort to protect unique habitat and preserve indigenous lifestyles.</w:t>
      </w:r>
      <w:r w:rsidRPr="00E53ED7">
        <w:rPr>
          <w:rStyle w:val="FootnoteReference"/>
          <w:rFonts w:ascii="Times New Roman" w:hAnsi="Times New Roman" w:cs="Times New Roman"/>
        </w:rPr>
        <w:footnoteReference w:id="69"/>
      </w:r>
      <w:r w:rsidRPr="00E53ED7">
        <w:rPr>
          <w:rFonts w:ascii="Times New Roman" w:hAnsi="Times New Roman" w:cs="Times New Roman"/>
        </w:rPr>
        <w:t xml:space="preserve"> </w:t>
      </w:r>
    </w:p>
    <w:p w:rsidR="00CB2D9B" w:rsidRPr="008A44E4" w:rsidRDefault="00886FDF" w:rsidP="00E33D69">
      <w:pPr>
        <w:jc w:val="both"/>
        <w:rPr>
          <w:rFonts w:ascii="Times New Roman" w:hAnsi="Times New Roman" w:cs="Times New Roman"/>
          <w:i/>
        </w:rPr>
      </w:pPr>
      <w:r w:rsidRPr="008A44E4">
        <w:rPr>
          <w:rFonts w:ascii="Times New Roman" w:hAnsi="Times New Roman" w:cs="Times New Roman"/>
          <w:i/>
        </w:rPr>
        <w:t>Japan</w:t>
      </w:r>
      <w:r w:rsidR="00BC49E1" w:rsidRPr="008A44E4">
        <w:rPr>
          <w:rFonts w:ascii="Times New Roman" w:hAnsi="Times New Roman" w:cs="Times New Roman"/>
          <w:i/>
        </w:rPr>
        <w:t xml:space="preserve"> and Trade through the Arctic</w:t>
      </w:r>
    </w:p>
    <w:p w:rsidR="004004DB" w:rsidRPr="00E53ED7" w:rsidRDefault="00BC49E1" w:rsidP="00E33D69">
      <w:pPr>
        <w:jc w:val="both"/>
        <w:rPr>
          <w:rFonts w:ascii="Times New Roman" w:hAnsi="Times New Roman" w:cs="Times New Roman"/>
        </w:rPr>
      </w:pPr>
      <w:r w:rsidRPr="00E53ED7">
        <w:rPr>
          <w:rFonts w:ascii="Times New Roman" w:hAnsi="Times New Roman" w:cs="Times New Roman"/>
        </w:rPr>
        <w:t xml:space="preserve">With sea ice coverage receding in the arctic region there is growing accessibility to trade routes and other forms of commercial development, which has drawn the attention of states such as </w:t>
      </w:r>
      <w:r w:rsidR="00E511F2" w:rsidRPr="00E53ED7">
        <w:rPr>
          <w:rFonts w:ascii="Times New Roman" w:hAnsi="Times New Roman" w:cs="Times New Roman"/>
        </w:rPr>
        <w:t>Japan</w:t>
      </w:r>
      <w:r w:rsidRPr="00E53ED7">
        <w:rPr>
          <w:rStyle w:val="FootnoteReference"/>
          <w:rFonts w:ascii="Times New Roman" w:hAnsi="Times New Roman" w:cs="Times New Roman"/>
        </w:rPr>
        <w:footnoteReference w:id="70"/>
      </w:r>
      <w:r w:rsidRPr="00E53ED7">
        <w:rPr>
          <w:rFonts w:ascii="Times New Roman" w:hAnsi="Times New Roman" w:cs="Times New Roman"/>
        </w:rPr>
        <w:t>.</w:t>
      </w:r>
      <w:r w:rsidR="00C25651" w:rsidRPr="00E53ED7">
        <w:rPr>
          <w:rFonts w:ascii="Times New Roman" w:hAnsi="Times New Roman" w:cs="Times New Roman"/>
        </w:rPr>
        <w:t xml:space="preserve"> There are three separate shipping passages through the Arctic Ocean, the </w:t>
      </w:r>
      <w:r w:rsidR="003902A0" w:rsidRPr="00E53ED7">
        <w:rPr>
          <w:rFonts w:ascii="Times New Roman" w:hAnsi="Times New Roman" w:cs="Times New Roman"/>
        </w:rPr>
        <w:t>Northwest Passage (NWP), the Northeast Passage (NEP) including the Northeastern Sea Route (NSR), and the Transpolar Sea Route (TSR) also known as the Trans Arctic Sea Route</w:t>
      </w:r>
      <w:r w:rsidR="003902A0" w:rsidRPr="00E53ED7">
        <w:rPr>
          <w:rStyle w:val="FootnoteReference"/>
          <w:rFonts w:ascii="Times New Roman" w:hAnsi="Times New Roman" w:cs="Times New Roman"/>
        </w:rPr>
        <w:footnoteReference w:id="71"/>
      </w:r>
      <w:r w:rsidR="003902A0" w:rsidRPr="00E53ED7">
        <w:rPr>
          <w:rFonts w:ascii="Times New Roman" w:hAnsi="Times New Roman" w:cs="Times New Roman"/>
        </w:rPr>
        <w:t>.</w:t>
      </w:r>
      <w:r w:rsidRPr="00E53ED7">
        <w:rPr>
          <w:rFonts w:ascii="Times New Roman" w:hAnsi="Times New Roman" w:cs="Times New Roman"/>
        </w:rPr>
        <w:t xml:space="preserve"> </w:t>
      </w:r>
      <w:r w:rsidR="009E4169" w:rsidRPr="00E53ED7">
        <w:rPr>
          <w:rFonts w:ascii="Times New Roman" w:hAnsi="Times New Roman" w:cs="Times New Roman"/>
        </w:rPr>
        <w:t>Both the NWP and the NEP require traveling through coastal waters of Arctic states and fall within their legal jurisdiction making the prospect of a less complicated route such as the TSR desirable</w:t>
      </w:r>
      <w:r w:rsidR="009E4169" w:rsidRPr="00E53ED7">
        <w:rPr>
          <w:rStyle w:val="FootnoteReference"/>
          <w:rFonts w:ascii="Times New Roman" w:hAnsi="Times New Roman" w:cs="Times New Roman"/>
        </w:rPr>
        <w:footnoteReference w:id="72"/>
      </w:r>
      <w:r w:rsidR="009E4169" w:rsidRPr="00E53ED7">
        <w:rPr>
          <w:rFonts w:ascii="Times New Roman" w:hAnsi="Times New Roman" w:cs="Times New Roman"/>
        </w:rPr>
        <w:t xml:space="preserve">. </w:t>
      </w:r>
      <w:r w:rsidR="003902A0" w:rsidRPr="00E53ED7">
        <w:rPr>
          <w:rFonts w:ascii="Times New Roman" w:hAnsi="Times New Roman" w:cs="Times New Roman"/>
        </w:rPr>
        <w:t xml:space="preserve">The TSR is not yet </w:t>
      </w:r>
      <w:r w:rsidR="009E4169" w:rsidRPr="00E53ED7">
        <w:rPr>
          <w:rFonts w:ascii="Times New Roman" w:hAnsi="Times New Roman" w:cs="Times New Roman"/>
        </w:rPr>
        <w:t>fully accessible and any transportation requires costly icebreaker escorts</w:t>
      </w:r>
      <w:r w:rsidR="009E4169" w:rsidRPr="00E53ED7">
        <w:rPr>
          <w:rStyle w:val="FootnoteReference"/>
          <w:rFonts w:ascii="Times New Roman" w:hAnsi="Times New Roman" w:cs="Times New Roman"/>
        </w:rPr>
        <w:footnoteReference w:id="73"/>
      </w:r>
      <w:r w:rsidR="009E4169" w:rsidRPr="00E53ED7">
        <w:rPr>
          <w:rFonts w:ascii="Times New Roman" w:hAnsi="Times New Roman" w:cs="Times New Roman"/>
        </w:rPr>
        <w:t xml:space="preserve"> </w:t>
      </w:r>
      <w:r w:rsidR="00EE354D" w:rsidRPr="00E53ED7">
        <w:rPr>
          <w:rFonts w:ascii="Times New Roman" w:hAnsi="Times New Roman" w:cs="Times New Roman"/>
        </w:rPr>
        <w:t>and is restricted seasonally based on the times with the most sea melt</w:t>
      </w:r>
      <w:r w:rsidR="00EE354D" w:rsidRPr="00E53ED7">
        <w:rPr>
          <w:rStyle w:val="FootnoteReference"/>
          <w:rFonts w:ascii="Times New Roman" w:hAnsi="Times New Roman" w:cs="Times New Roman"/>
        </w:rPr>
        <w:footnoteReference w:id="74"/>
      </w:r>
      <w:r w:rsidR="00EE354D" w:rsidRPr="00E53ED7">
        <w:rPr>
          <w:rFonts w:ascii="Times New Roman" w:hAnsi="Times New Roman" w:cs="Times New Roman"/>
        </w:rPr>
        <w:t>.</w:t>
      </w:r>
      <w:r w:rsidR="009E4169" w:rsidRPr="00E53ED7">
        <w:rPr>
          <w:rFonts w:ascii="Times New Roman" w:hAnsi="Times New Roman" w:cs="Times New Roman"/>
        </w:rPr>
        <w:t xml:space="preserve"> </w:t>
      </w:r>
      <w:r w:rsidR="00EE354D" w:rsidRPr="00E53ED7">
        <w:rPr>
          <w:rFonts w:ascii="Times New Roman" w:hAnsi="Times New Roman" w:cs="Times New Roman"/>
        </w:rPr>
        <w:t xml:space="preserve">The TSR is predicted to increase accessibility and by the year 2030 </w:t>
      </w:r>
      <w:r w:rsidR="004004DB" w:rsidRPr="00E53ED7">
        <w:rPr>
          <w:rFonts w:ascii="Times New Roman" w:hAnsi="Times New Roman" w:cs="Times New Roman"/>
        </w:rPr>
        <w:t>to become the predominant route with an ice-free summer freeing the lane without the need of ice breakers</w:t>
      </w:r>
      <w:r w:rsidR="004004DB" w:rsidRPr="00E53ED7">
        <w:rPr>
          <w:rStyle w:val="FootnoteReference"/>
          <w:rFonts w:ascii="Times New Roman" w:hAnsi="Times New Roman" w:cs="Times New Roman"/>
        </w:rPr>
        <w:footnoteReference w:id="75"/>
      </w:r>
      <w:r w:rsidR="004004DB" w:rsidRPr="00E53ED7">
        <w:rPr>
          <w:rFonts w:ascii="Times New Roman" w:hAnsi="Times New Roman" w:cs="Times New Roman"/>
        </w:rPr>
        <w:t>.</w:t>
      </w:r>
      <w:r w:rsidR="00EE354D" w:rsidRPr="00E53ED7">
        <w:rPr>
          <w:rFonts w:ascii="Times New Roman" w:hAnsi="Times New Roman" w:cs="Times New Roman"/>
        </w:rPr>
        <w:t xml:space="preserve"> </w:t>
      </w:r>
    </w:p>
    <w:p w:rsidR="00FE68A4" w:rsidRPr="00E53ED7" w:rsidRDefault="004004DB" w:rsidP="00E33D69">
      <w:pPr>
        <w:jc w:val="both"/>
        <w:rPr>
          <w:rFonts w:ascii="Times New Roman" w:hAnsi="Times New Roman" w:cs="Times New Roman"/>
        </w:rPr>
      </w:pPr>
      <w:r w:rsidRPr="00E53ED7">
        <w:rPr>
          <w:rFonts w:ascii="Times New Roman" w:hAnsi="Times New Roman" w:cs="Times New Roman"/>
        </w:rPr>
        <w:t xml:space="preserve">Japan was admitted to the Arctic Council in May of 2013 as an observer state, it shares this status with </w:t>
      </w:r>
      <w:r w:rsidR="005B45F2" w:rsidRPr="00E53ED7">
        <w:rPr>
          <w:rFonts w:ascii="Times New Roman" w:hAnsi="Times New Roman" w:cs="Times New Roman"/>
        </w:rPr>
        <w:t>12 other countries</w:t>
      </w:r>
      <w:r w:rsidR="005B45F2" w:rsidRPr="00E53ED7">
        <w:rPr>
          <w:rStyle w:val="FootnoteReference"/>
          <w:rFonts w:ascii="Times New Roman" w:hAnsi="Times New Roman" w:cs="Times New Roman"/>
        </w:rPr>
        <w:footnoteReference w:id="76"/>
      </w:r>
      <w:r w:rsidR="005B45F2" w:rsidRPr="00E53ED7">
        <w:rPr>
          <w:rFonts w:ascii="Times New Roman" w:hAnsi="Times New Roman" w:cs="Times New Roman"/>
        </w:rPr>
        <w:t xml:space="preserve"> and many other specialty bodies such as UNEP and interest groups focused on the environment and indigenous peoples</w:t>
      </w:r>
      <w:r w:rsidR="00206EF1" w:rsidRPr="00E53ED7">
        <w:rPr>
          <w:rStyle w:val="FootnoteReference"/>
          <w:rFonts w:ascii="Times New Roman" w:hAnsi="Times New Roman" w:cs="Times New Roman"/>
        </w:rPr>
        <w:footnoteReference w:id="77"/>
      </w:r>
      <w:r w:rsidR="005B45F2" w:rsidRPr="00E53ED7">
        <w:rPr>
          <w:rFonts w:ascii="Times New Roman" w:hAnsi="Times New Roman" w:cs="Times New Roman"/>
        </w:rPr>
        <w:t xml:space="preserve">. </w:t>
      </w:r>
      <w:r w:rsidR="004A702C" w:rsidRPr="00E53ED7">
        <w:rPr>
          <w:rFonts w:ascii="Times New Roman" w:hAnsi="Times New Roman" w:cs="Times New Roman"/>
        </w:rPr>
        <w:t>This increased interest in the Arctic is partially based on the increased possibility of shorter tran</w:t>
      </w:r>
      <w:r w:rsidR="00FB158E" w:rsidRPr="00E53ED7">
        <w:rPr>
          <w:rFonts w:ascii="Times New Roman" w:hAnsi="Times New Roman" w:cs="Times New Roman"/>
        </w:rPr>
        <w:t>sit times for maritime shipping. The first voyage through the NWP occurred in 2013 by the Nordic Orion a 75,000 deadweight-ton Japanese ship traveling from Vancouver, Canada to Pori, Finland</w:t>
      </w:r>
      <w:r w:rsidR="00FB158E" w:rsidRPr="00E53ED7">
        <w:rPr>
          <w:rStyle w:val="FootnoteReference"/>
          <w:rFonts w:ascii="Times New Roman" w:hAnsi="Times New Roman" w:cs="Times New Roman"/>
        </w:rPr>
        <w:footnoteReference w:id="78"/>
      </w:r>
      <w:r w:rsidR="00FB158E" w:rsidRPr="00E53ED7">
        <w:rPr>
          <w:rFonts w:ascii="Times New Roman" w:hAnsi="Times New Roman" w:cs="Times New Roman"/>
        </w:rPr>
        <w:t xml:space="preserve">. </w:t>
      </w:r>
      <w:r w:rsidRPr="00E53ED7">
        <w:rPr>
          <w:rFonts w:ascii="Times New Roman" w:hAnsi="Times New Roman" w:cs="Times New Roman"/>
        </w:rPr>
        <w:t xml:space="preserve">The upcoming availability will drastically reduce the shipping time for Japan </w:t>
      </w:r>
      <w:r w:rsidRPr="00E53ED7">
        <w:rPr>
          <w:rFonts w:ascii="Times New Roman" w:hAnsi="Times New Roman" w:cs="Times New Roman"/>
        </w:rPr>
        <w:lastRenderedPageBreak/>
        <w:t>even farther than it is has cut through the use of arctic routes such as the NWP</w:t>
      </w:r>
      <w:r w:rsidRPr="00E53ED7">
        <w:rPr>
          <w:rStyle w:val="FootnoteReference"/>
          <w:rFonts w:ascii="Times New Roman" w:hAnsi="Times New Roman" w:cs="Times New Roman"/>
        </w:rPr>
        <w:footnoteReference w:id="79"/>
      </w:r>
      <w:r w:rsidRPr="00E53ED7">
        <w:rPr>
          <w:rFonts w:ascii="Times New Roman" w:hAnsi="Times New Roman" w:cs="Times New Roman"/>
        </w:rPr>
        <w:t>. Through using the Suez Canal a voyage from Japan to Europe takes 27 days and with the TSR that will be reduced to 16 days, this is a distance saving of 41 percent</w:t>
      </w:r>
      <w:r w:rsidRPr="00E53ED7">
        <w:rPr>
          <w:rStyle w:val="FootnoteReference"/>
          <w:rFonts w:ascii="Times New Roman" w:hAnsi="Times New Roman" w:cs="Times New Roman"/>
        </w:rPr>
        <w:footnoteReference w:id="80"/>
      </w:r>
      <w:r w:rsidR="00FB158E" w:rsidRPr="00E53ED7">
        <w:rPr>
          <w:rFonts w:ascii="Times New Roman" w:hAnsi="Times New Roman" w:cs="Times New Roman"/>
        </w:rPr>
        <w:t xml:space="preserve">. </w:t>
      </w:r>
      <w:r w:rsidR="004C07C0" w:rsidRPr="00E53ED7">
        <w:rPr>
          <w:rFonts w:ascii="Times New Roman" w:hAnsi="Times New Roman" w:cs="Times New Roman"/>
        </w:rPr>
        <w:t>Arctic Sea routes are not yet heavily used because of the risks involved and that they are not yet safe or reliable given the unpredictable variability of sea ice melt and weather conditions</w:t>
      </w:r>
      <w:r w:rsidR="004C07C0" w:rsidRPr="00E53ED7">
        <w:rPr>
          <w:rStyle w:val="FootnoteReference"/>
          <w:rFonts w:ascii="Times New Roman" w:hAnsi="Times New Roman" w:cs="Times New Roman"/>
        </w:rPr>
        <w:footnoteReference w:id="81"/>
      </w:r>
      <w:r w:rsidR="004C07C0" w:rsidRPr="00E53ED7">
        <w:rPr>
          <w:rFonts w:ascii="Times New Roman" w:hAnsi="Times New Roman" w:cs="Times New Roman"/>
        </w:rPr>
        <w:t xml:space="preserve">. </w:t>
      </w:r>
    </w:p>
    <w:p w:rsidR="004C07C0" w:rsidRPr="00E53ED7" w:rsidRDefault="00FB158E" w:rsidP="00E33D69">
      <w:pPr>
        <w:jc w:val="both"/>
        <w:rPr>
          <w:rFonts w:ascii="Times New Roman" w:hAnsi="Times New Roman" w:cs="Times New Roman"/>
        </w:rPr>
      </w:pPr>
      <w:r w:rsidRPr="00E53ED7">
        <w:rPr>
          <w:rFonts w:ascii="Times New Roman" w:hAnsi="Times New Roman" w:cs="Times New Roman"/>
        </w:rPr>
        <w:t>While the increased</w:t>
      </w:r>
      <w:r w:rsidR="00FE68A4" w:rsidRPr="00E53ED7">
        <w:rPr>
          <w:rFonts w:ascii="Times New Roman" w:hAnsi="Times New Roman" w:cs="Times New Roman"/>
        </w:rPr>
        <w:t xml:space="preserve"> routes are profitable from a business standpoint they may be dangerous from an environmental one. An increase in shipping through the region also boosts the risk of accidents</w:t>
      </w:r>
      <w:r w:rsidR="004C07C0" w:rsidRPr="00E53ED7">
        <w:rPr>
          <w:rFonts w:ascii="Times New Roman" w:hAnsi="Times New Roman" w:cs="Times New Roman"/>
        </w:rPr>
        <w:t xml:space="preserve"> particularly the danger of oil spills, pollution, </w:t>
      </w:r>
      <w:r w:rsidR="00FE68A4" w:rsidRPr="00E53ED7">
        <w:rPr>
          <w:rFonts w:ascii="Times New Roman" w:hAnsi="Times New Roman" w:cs="Times New Roman"/>
        </w:rPr>
        <w:t>and environmental damage</w:t>
      </w:r>
      <w:r w:rsidR="009912D4" w:rsidRPr="00E53ED7">
        <w:rPr>
          <w:rFonts w:ascii="Times New Roman" w:hAnsi="Times New Roman" w:cs="Times New Roman"/>
        </w:rPr>
        <w:t xml:space="preserve"> particularly straining biodiversity</w:t>
      </w:r>
      <w:r w:rsidR="00FE68A4" w:rsidRPr="00E53ED7">
        <w:rPr>
          <w:rStyle w:val="FootnoteReference"/>
          <w:rFonts w:ascii="Times New Roman" w:hAnsi="Times New Roman" w:cs="Times New Roman"/>
        </w:rPr>
        <w:footnoteReference w:id="82"/>
      </w:r>
      <w:r w:rsidR="00FE68A4" w:rsidRPr="00E53ED7">
        <w:rPr>
          <w:rFonts w:ascii="Times New Roman" w:hAnsi="Times New Roman" w:cs="Times New Roman"/>
        </w:rPr>
        <w:t>.</w:t>
      </w:r>
      <w:r w:rsidRPr="00E53ED7">
        <w:rPr>
          <w:rFonts w:ascii="Times New Roman" w:hAnsi="Times New Roman" w:cs="Times New Roman"/>
        </w:rPr>
        <w:t xml:space="preserve"> </w:t>
      </w:r>
      <w:r w:rsidR="004C07C0" w:rsidRPr="00E53ED7">
        <w:rPr>
          <w:rFonts w:ascii="Times New Roman" w:hAnsi="Times New Roman" w:cs="Times New Roman"/>
        </w:rPr>
        <w:t>In 2009 the Arctic Marine Shipping Assessment was published by the Arctic Council to prepare for the risks of opening shipping lanes in the delicate environment</w:t>
      </w:r>
      <w:r w:rsidR="004C07C0" w:rsidRPr="00E53ED7">
        <w:rPr>
          <w:rStyle w:val="FootnoteReference"/>
          <w:rFonts w:ascii="Times New Roman" w:hAnsi="Times New Roman" w:cs="Times New Roman"/>
        </w:rPr>
        <w:footnoteReference w:id="83"/>
      </w:r>
      <w:r w:rsidR="004C07C0" w:rsidRPr="00E53ED7">
        <w:rPr>
          <w:rFonts w:ascii="Times New Roman" w:hAnsi="Times New Roman" w:cs="Times New Roman"/>
        </w:rPr>
        <w:t xml:space="preserve">. The 2013 report observed the mechanisms AMSA put in place to protect the environment and native people from the detrimental effects of shipping such as </w:t>
      </w:r>
      <w:r w:rsidR="004F4825" w:rsidRPr="00E53ED7">
        <w:rPr>
          <w:rFonts w:ascii="Times New Roman" w:hAnsi="Times New Roman" w:cs="Times New Roman"/>
        </w:rPr>
        <w:t>which shipping incidents caused the most environmental damage and how the practice affects regional biodiversity</w:t>
      </w:r>
      <w:r w:rsidR="004F4825" w:rsidRPr="00E53ED7">
        <w:rPr>
          <w:rStyle w:val="FootnoteReference"/>
          <w:rFonts w:ascii="Times New Roman" w:hAnsi="Times New Roman" w:cs="Times New Roman"/>
        </w:rPr>
        <w:footnoteReference w:id="84"/>
      </w:r>
      <w:r w:rsidR="004F4825" w:rsidRPr="00E53ED7">
        <w:rPr>
          <w:rFonts w:ascii="Times New Roman" w:hAnsi="Times New Roman" w:cs="Times New Roman"/>
        </w:rPr>
        <w:t xml:space="preserve">. </w:t>
      </w:r>
    </w:p>
    <w:p w:rsidR="00FE68A4" w:rsidRPr="008A44E4" w:rsidRDefault="00FE68A4" w:rsidP="00E33D69">
      <w:pPr>
        <w:jc w:val="both"/>
        <w:rPr>
          <w:rFonts w:ascii="Times New Roman" w:hAnsi="Times New Roman" w:cs="Times New Roman"/>
          <w:i/>
        </w:rPr>
      </w:pPr>
      <w:r w:rsidRPr="008A44E4">
        <w:rPr>
          <w:rFonts w:ascii="Times New Roman" w:hAnsi="Times New Roman" w:cs="Times New Roman"/>
          <w:i/>
        </w:rPr>
        <w:t>Oil and Gas Resource E</w:t>
      </w:r>
      <w:r w:rsidR="00FB158E" w:rsidRPr="008A44E4">
        <w:rPr>
          <w:rFonts w:ascii="Times New Roman" w:hAnsi="Times New Roman" w:cs="Times New Roman"/>
          <w:i/>
        </w:rPr>
        <w:t xml:space="preserve">xploitation </w:t>
      </w:r>
    </w:p>
    <w:p w:rsidR="007772AC" w:rsidRPr="00E53ED7" w:rsidRDefault="00FE68A4" w:rsidP="00E33D69">
      <w:pPr>
        <w:jc w:val="both"/>
        <w:rPr>
          <w:rFonts w:ascii="Times New Roman" w:hAnsi="Times New Roman" w:cs="Times New Roman"/>
        </w:rPr>
      </w:pPr>
      <w:r w:rsidRPr="00E53ED7">
        <w:rPr>
          <w:rFonts w:ascii="Times New Roman" w:hAnsi="Times New Roman" w:cs="Times New Roman"/>
        </w:rPr>
        <w:t>The estimates</w:t>
      </w:r>
      <w:r w:rsidR="00FB158E" w:rsidRPr="00E53ED7">
        <w:rPr>
          <w:rFonts w:ascii="Times New Roman" w:hAnsi="Times New Roman" w:cs="Times New Roman"/>
        </w:rPr>
        <w:t xml:space="preserve"> </w:t>
      </w:r>
      <w:r w:rsidRPr="00E53ED7">
        <w:rPr>
          <w:rFonts w:ascii="Times New Roman" w:hAnsi="Times New Roman" w:cs="Times New Roman"/>
        </w:rPr>
        <w:t>for</w:t>
      </w:r>
      <w:r w:rsidR="00FB158E" w:rsidRPr="00E53ED7">
        <w:rPr>
          <w:rFonts w:ascii="Times New Roman" w:hAnsi="Times New Roman" w:cs="Times New Roman"/>
        </w:rPr>
        <w:t xml:space="preserve"> undiscovered o</w:t>
      </w:r>
      <w:r w:rsidRPr="00E53ED7">
        <w:rPr>
          <w:rFonts w:ascii="Times New Roman" w:hAnsi="Times New Roman" w:cs="Times New Roman"/>
        </w:rPr>
        <w:t>il reserves located in the Arctic predict that the region holds 30 percent of the world’s untapped natural gas, which is promising for investors and countries alike</w:t>
      </w:r>
      <w:r w:rsidRPr="00E53ED7">
        <w:rPr>
          <w:rStyle w:val="FootnoteReference"/>
          <w:rFonts w:ascii="Times New Roman" w:hAnsi="Times New Roman" w:cs="Times New Roman"/>
        </w:rPr>
        <w:footnoteReference w:id="85"/>
      </w:r>
      <w:r w:rsidRPr="00E53ED7">
        <w:rPr>
          <w:rFonts w:ascii="Times New Roman" w:hAnsi="Times New Roman" w:cs="Times New Roman"/>
        </w:rPr>
        <w:t>.</w:t>
      </w:r>
      <w:r w:rsidR="007772AC" w:rsidRPr="00E53ED7">
        <w:rPr>
          <w:rFonts w:ascii="Times New Roman" w:hAnsi="Times New Roman" w:cs="Times New Roman"/>
        </w:rPr>
        <w:t xml:space="preserve"> However, this opportunity for development comes with dangerous risks for the surrounding ecosystem and preventative measures are needed to avoid unfortunate outcomes</w:t>
      </w:r>
      <w:r w:rsidR="00FB158E" w:rsidRPr="00E53ED7">
        <w:rPr>
          <w:rFonts w:ascii="Times New Roman" w:hAnsi="Times New Roman" w:cs="Times New Roman"/>
        </w:rPr>
        <w:t>.</w:t>
      </w:r>
      <w:r w:rsidR="007772AC" w:rsidRPr="00E53ED7">
        <w:rPr>
          <w:rFonts w:ascii="Times New Roman" w:hAnsi="Times New Roman" w:cs="Times New Roman"/>
        </w:rPr>
        <w:t xml:space="preserve"> There have been several incidents that have called into question the security of arctic oil development such as the 2006 </w:t>
      </w:r>
      <w:r w:rsidR="00FB158E" w:rsidRPr="00E53ED7">
        <w:rPr>
          <w:rFonts w:ascii="Times New Roman" w:hAnsi="Times New Roman" w:cs="Times New Roman"/>
        </w:rPr>
        <w:t xml:space="preserve">Prudhoe </w:t>
      </w:r>
      <w:r w:rsidR="007772AC" w:rsidRPr="00E53ED7">
        <w:rPr>
          <w:rFonts w:ascii="Times New Roman" w:hAnsi="Times New Roman" w:cs="Times New Roman"/>
        </w:rPr>
        <w:t xml:space="preserve">Bay oil spills which </w:t>
      </w:r>
      <w:r w:rsidR="00FB158E" w:rsidRPr="00E53ED7">
        <w:rPr>
          <w:rFonts w:ascii="Times New Roman" w:hAnsi="Times New Roman" w:cs="Times New Roman"/>
        </w:rPr>
        <w:t>resulted in over one million liters of oil spi</w:t>
      </w:r>
      <w:r w:rsidRPr="00E53ED7">
        <w:rPr>
          <w:rFonts w:ascii="Times New Roman" w:hAnsi="Times New Roman" w:cs="Times New Roman"/>
        </w:rPr>
        <w:t>lled in the tundra of Alaska</w:t>
      </w:r>
      <w:r w:rsidRPr="00E53ED7">
        <w:rPr>
          <w:rStyle w:val="FootnoteReference"/>
          <w:rFonts w:ascii="Times New Roman" w:hAnsi="Times New Roman" w:cs="Times New Roman"/>
        </w:rPr>
        <w:footnoteReference w:id="86"/>
      </w:r>
      <w:r w:rsidRPr="00E53ED7">
        <w:rPr>
          <w:rFonts w:ascii="Times New Roman" w:hAnsi="Times New Roman" w:cs="Times New Roman"/>
        </w:rPr>
        <w:t>.</w:t>
      </w:r>
      <w:r w:rsidR="007772AC" w:rsidRPr="00E53ED7">
        <w:rPr>
          <w:rFonts w:ascii="Times New Roman" w:hAnsi="Times New Roman" w:cs="Times New Roman"/>
        </w:rPr>
        <w:t xml:space="preserve"> This environmental disaster took five days to be discovered causing one of the largest oil spills in Alaskan history and widespread environmental damage</w:t>
      </w:r>
      <w:r w:rsidR="007772AC" w:rsidRPr="00E53ED7">
        <w:rPr>
          <w:rStyle w:val="FootnoteReference"/>
          <w:rFonts w:ascii="Times New Roman" w:hAnsi="Times New Roman" w:cs="Times New Roman"/>
        </w:rPr>
        <w:footnoteReference w:id="87"/>
      </w:r>
      <w:r w:rsidR="007772AC" w:rsidRPr="00E53ED7">
        <w:rPr>
          <w:rFonts w:ascii="Times New Roman" w:hAnsi="Times New Roman" w:cs="Times New Roman"/>
        </w:rPr>
        <w:t>.</w:t>
      </w:r>
      <w:r w:rsidR="00FB158E" w:rsidRPr="00E53ED7">
        <w:rPr>
          <w:rFonts w:ascii="Times New Roman" w:hAnsi="Times New Roman" w:cs="Times New Roman"/>
        </w:rPr>
        <w:t xml:space="preserve"> </w:t>
      </w:r>
      <w:r w:rsidR="007772AC" w:rsidRPr="00E53ED7">
        <w:rPr>
          <w:rFonts w:ascii="Times New Roman" w:hAnsi="Times New Roman" w:cs="Times New Roman"/>
        </w:rPr>
        <w:t>The spillage had damaging effects on the biodiversity of the region, including limiting the range and killing individual animals of a number of migratory species such as caribou</w:t>
      </w:r>
      <w:r w:rsidR="007772AC" w:rsidRPr="00E53ED7">
        <w:rPr>
          <w:rStyle w:val="FootnoteReference"/>
          <w:rFonts w:ascii="Times New Roman" w:hAnsi="Times New Roman" w:cs="Times New Roman"/>
        </w:rPr>
        <w:footnoteReference w:id="88"/>
      </w:r>
      <w:r w:rsidR="007772AC" w:rsidRPr="00E53ED7">
        <w:rPr>
          <w:rFonts w:ascii="Times New Roman" w:hAnsi="Times New Roman" w:cs="Times New Roman"/>
        </w:rPr>
        <w:t>. Many</w:t>
      </w:r>
      <w:r w:rsidR="00FB158E" w:rsidRPr="00E53ED7">
        <w:rPr>
          <w:rFonts w:ascii="Times New Roman" w:hAnsi="Times New Roman" w:cs="Times New Roman"/>
        </w:rPr>
        <w:t xml:space="preserve"> environmental interest groups </w:t>
      </w:r>
      <w:r w:rsidR="007772AC" w:rsidRPr="00E53ED7">
        <w:rPr>
          <w:rFonts w:ascii="Times New Roman" w:hAnsi="Times New Roman" w:cs="Times New Roman"/>
        </w:rPr>
        <w:t>are questioning</w:t>
      </w:r>
      <w:r w:rsidR="00FB158E" w:rsidRPr="00E53ED7">
        <w:rPr>
          <w:rFonts w:ascii="Times New Roman" w:hAnsi="Times New Roman" w:cs="Times New Roman"/>
        </w:rPr>
        <w:t xml:space="preserve"> </w:t>
      </w:r>
      <w:r w:rsidR="007772AC" w:rsidRPr="00E53ED7">
        <w:rPr>
          <w:rFonts w:ascii="Times New Roman" w:hAnsi="Times New Roman" w:cs="Times New Roman"/>
        </w:rPr>
        <w:t>if the potential untapped</w:t>
      </w:r>
      <w:r w:rsidR="00FB158E" w:rsidRPr="00E53ED7">
        <w:rPr>
          <w:rFonts w:ascii="Times New Roman" w:hAnsi="Times New Roman" w:cs="Times New Roman"/>
        </w:rPr>
        <w:t xml:space="preserve"> oil reserves </w:t>
      </w:r>
      <w:r w:rsidR="007772AC" w:rsidRPr="00E53ED7">
        <w:rPr>
          <w:rFonts w:ascii="Times New Roman" w:hAnsi="Times New Roman" w:cs="Times New Roman"/>
        </w:rPr>
        <w:t xml:space="preserve">in the Arctic </w:t>
      </w:r>
      <w:r w:rsidR="00FB158E" w:rsidRPr="00E53ED7">
        <w:rPr>
          <w:rFonts w:ascii="Times New Roman" w:hAnsi="Times New Roman" w:cs="Times New Roman"/>
        </w:rPr>
        <w:t xml:space="preserve">should </w:t>
      </w:r>
      <w:r w:rsidRPr="00E53ED7">
        <w:rPr>
          <w:rFonts w:ascii="Times New Roman" w:hAnsi="Times New Roman" w:cs="Times New Roman"/>
        </w:rPr>
        <w:t xml:space="preserve">be further exploited, or </w:t>
      </w:r>
      <w:r w:rsidR="007772AC" w:rsidRPr="00E53ED7">
        <w:rPr>
          <w:rFonts w:ascii="Times New Roman" w:hAnsi="Times New Roman" w:cs="Times New Roman"/>
        </w:rPr>
        <w:t>if the costs are too high</w:t>
      </w:r>
      <w:r w:rsidRPr="00E53ED7">
        <w:rPr>
          <w:rFonts w:ascii="Times New Roman" w:hAnsi="Times New Roman" w:cs="Times New Roman"/>
        </w:rPr>
        <w:t>.</w:t>
      </w:r>
      <w:r w:rsidR="00FB158E" w:rsidRPr="00E53ED7">
        <w:rPr>
          <w:rFonts w:ascii="Times New Roman" w:hAnsi="Times New Roman" w:cs="Times New Roman"/>
        </w:rPr>
        <w:t xml:space="preserve"> </w:t>
      </w:r>
      <w:r w:rsidR="007772AC" w:rsidRPr="00E53ED7">
        <w:rPr>
          <w:rFonts w:ascii="Times New Roman" w:hAnsi="Times New Roman" w:cs="Times New Roman"/>
        </w:rPr>
        <w:t xml:space="preserve">In 2013 the US Department of the Interior published an expedited review of 2012 offshore drilling in the arctic </w:t>
      </w:r>
      <w:r w:rsidR="00AE1AEA" w:rsidRPr="00E53ED7">
        <w:rPr>
          <w:rFonts w:ascii="Times New Roman" w:hAnsi="Times New Roman" w:cs="Times New Roman"/>
        </w:rPr>
        <w:t>particularly the challenges Shell has experienced through the grounding of the containment vessel the Arctic Challenger and operational issues with two drill rigs</w:t>
      </w:r>
      <w:r w:rsidR="00AE1AEA" w:rsidRPr="00E53ED7">
        <w:rPr>
          <w:rStyle w:val="FootnoteReference"/>
          <w:rFonts w:ascii="Times New Roman" w:hAnsi="Times New Roman" w:cs="Times New Roman"/>
        </w:rPr>
        <w:footnoteReference w:id="89"/>
      </w:r>
      <w:r w:rsidR="00AE1AEA" w:rsidRPr="00E53ED7">
        <w:rPr>
          <w:rFonts w:ascii="Times New Roman" w:hAnsi="Times New Roman" w:cs="Times New Roman"/>
        </w:rPr>
        <w:t xml:space="preserve">. </w:t>
      </w:r>
    </w:p>
    <w:p w:rsidR="0057489C" w:rsidRPr="00E53ED7" w:rsidRDefault="00FB158E" w:rsidP="00E33D69">
      <w:pPr>
        <w:jc w:val="both"/>
        <w:rPr>
          <w:rFonts w:ascii="Times New Roman" w:hAnsi="Times New Roman" w:cs="Times New Roman"/>
        </w:rPr>
      </w:pPr>
      <w:r w:rsidRPr="00E53ED7">
        <w:rPr>
          <w:rFonts w:ascii="Times New Roman" w:hAnsi="Times New Roman" w:cs="Times New Roman"/>
        </w:rPr>
        <w:t>An approach based on sustainable development principles, where economic activities in the Arctic could be done in respect of the environment and populations, is considered a key to success</w:t>
      </w:r>
      <w:r w:rsidR="007772AC" w:rsidRPr="00E53ED7">
        <w:rPr>
          <w:rStyle w:val="FootnoteReference"/>
          <w:rFonts w:ascii="Times New Roman" w:hAnsi="Times New Roman" w:cs="Times New Roman"/>
        </w:rPr>
        <w:footnoteReference w:id="90"/>
      </w:r>
      <w:r w:rsidRPr="00E53ED7">
        <w:rPr>
          <w:rFonts w:ascii="Times New Roman" w:hAnsi="Times New Roman" w:cs="Times New Roman"/>
        </w:rPr>
        <w:t xml:space="preserve">. The economic activities of the Arctic have </w:t>
      </w:r>
      <w:r w:rsidR="00AE1AEA" w:rsidRPr="00E53ED7">
        <w:rPr>
          <w:rFonts w:ascii="Times New Roman" w:hAnsi="Times New Roman" w:cs="Times New Roman"/>
        </w:rPr>
        <w:t xml:space="preserve">the potential </w:t>
      </w:r>
      <w:r w:rsidRPr="00E53ED7">
        <w:rPr>
          <w:rFonts w:ascii="Times New Roman" w:hAnsi="Times New Roman" w:cs="Times New Roman"/>
        </w:rPr>
        <w:t>to benefit</w:t>
      </w:r>
      <w:r w:rsidR="00AE1AEA" w:rsidRPr="00E53ED7">
        <w:rPr>
          <w:rFonts w:ascii="Times New Roman" w:hAnsi="Times New Roman" w:cs="Times New Roman"/>
        </w:rPr>
        <w:t xml:space="preserve"> local people and communities for employment and infrastructures</w:t>
      </w:r>
      <w:r w:rsidRPr="00E53ED7">
        <w:rPr>
          <w:rFonts w:ascii="Times New Roman" w:hAnsi="Times New Roman" w:cs="Times New Roman"/>
        </w:rPr>
        <w:t>, not only to the corporations</w:t>
      </w:r>
      <w:r w:rsidR="00AE1AEA" w:rsidRPr="00E53ED7">
        <w:rPr>
          <w:rFonts w:ascii="Times New Roman" w:hAnsi="Times New Roman" w:cs="Times New Roman"/>
        </w:rPr>
        <w:t xml:space="preserve"> and governments</w:t>
      </w:r>
      <w:r w:rsidR="00AE1AEA" w:rsidRPr="00E53ED7">
        <w:rPr>
          <w:rStyle w:val="FootnoteReference"/>
          <w:rFonts w:ascii="Times New Roman" w:hAnsi="Times New Roman" w:cs="Times New Roman"/>
        </w:rPr>
        <w:footnoteReference w:id="91"/>
      </w:r>
      <w:r w:rsidR="00AE1AEA" w:rsidRPr="00E53ED7">
        <w:rPr>
          <w:rFonts w:ascii="Times New Roman" w:hAnsi="Times New Roman" w:cs="Times New Roman"/>
        </w:rPr>
        <w:t>.</w:t>
      </w:r>
      <w:r w:rsidRPr="00E53ED7">
        <w:rPr>
          <w:rFonts w:ascii="Times New Roman" w:hAnsi="Times New Roman" w:cs="Times New Roman"/>
        </w:rPr>
        <w:t xml:space="preserve"> </w:t>
      </w:r>
      <w:r w:rsidR="00AE1AEA" w:rsidRPr="00E53ED7">
        <w:rPr>
          <w:rFonts w:ascii="Times New Roman" w:hAnsi="Times New Roman" w:cs="Times New Roman"/>
        </w:rPr>
        <w:t xml:space="preserve">The regulation of oil extraction will </w:t>
      </w:r>
      <w:r w:rsidR="00AE1AEA" w:rsidRPr="00E53ED7">
        <w:rPr>
          <w:rFonts w:ascii="Times New Roman" w:hAnsi="Times New Roman" w:cs="Times New Roman"/>
        </w:rPr>
        <w:lastRenderedPageBreak/>
        <w:t>require the involvement of non-Arctic States in the hopes of lasting and thorough governance structures around its exploitation and trade</w:t>
      </w:r>
      <w:r w:rsidR="00AE1AEA" w:rsidRPr="00E53ED7">
        <w:rPr>
          <w:rStyle w:val="FootnoteReference"/>
          <w:rFonts w:ascii="Times New Roman" w:hAnsi="Times New Roman" w:cs="Times New Roman"/>
        </w:rPr>
        <w:footnoteReference w:id="92"/>
      </w:r>
      <w:r w:rsidR="00AE1AEA" w:rsidRPr="00E53ED7">
        <w:rPr>
          <w:rFonts w:ascii="Times New Roman" w:hAnsi="Times New Roman" w:cs="Times New Roman"/>
        </w:rPr>
        <w:t>.</w:t>
      </w:r>
    </w:p>
    <w:p w:rsidR="006E1DE2" w:rsidRPr="00E53ED7" w:rsidRDefault="006E1DE2" w:rsidP="00E33D69">
      <w:pPr>
        <w:jc w:val="both"/>
        <w:rPr>
          <w:rFonts w:ascii="Times New Roman" w:hAnsi="Times New Roman" w:cs="Times New Roman"/>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8A44E4" w:rsidRDefault="008A44E4" w:rsidP="00E33D69">
      <w:pPr>
        <w:spacing w:after="0"/>
        <w:ind w:left="360"/>
        <w:jc w:val="both"/>
        <w:rPr>
          <w:rFonts w:ascii="Times New Roman" w:hAnsi="Times New Roman" w:cs="Times New Roman"/>
          <w:b/>
        </w:rPr>
      </w:pPr>
    </w:p>
    <w:p w:rsidR="0057489C" w:rsidRPr="00E53ED7" w:rsidRDefault="0057489C" w:rsidP="00E33D69">
      <w:pPr>
        <w:spacing w:after="0"/>
        <w:ind w:left="360"/>
        <w:jc w:val="both"/>
        <w:rPr>
          <w:rFonts w:ascii="Times New Roman" w:hAnsi="Times New Roman" w:cs="Times New Roman"/>
          <w:b/>
        </w:rPr>
      </w:pPr>
      <w:r w:rsidRPr="00E53ED7">
        <w:rPr>
          <w:rFonts w:ascii="Times New Roman" w:hAnsi="Times New Roman" w:cs="Times New Roman"/>
          <w:b/>
        </w:rPr>
        <w:lastRenderedPageBreak/>
        <w:t>II. The Disproportionate Impact of Climate Change and Sea Level Rise on Coastal Regions</w:t>
      </w:r>
    </w:p>
    <w:p w:rsidR="0057489C" w:rsidRPr="00E53ED7" w:rsidRDefault="0057489C" w:rsidP="00E33D69">
      <w:pPr>
        <w:ind w:left="360"/>
        <w:jc w:val="both"/>
        <w:rPr>
          <w:rFonts w:ascii="Times New Roman" w:hAnsi="Times New Roman" w:cs="Times New Roman"/>
          <w:b/>
        </w:rPr>
      </w:pPr>
    </w:p>
    <w:p w:rsidR="005B45F2" w:rsidRPr="00E53ED7" w:rsidRDefault="005B45F2" w:rsidP="00E33D69">
      <w:pPr>
        <w:jc w:val="both"/>
        <w:rPr>
          <w:rFonts w:ascii="Times New Roman" w:hAnsi="Times New Roman" w:cs="Times New Roman"/>
          <w:b/>
        </w:rPr>
      </w:pPr>
      <w:r w:rsidRPr="00E53ED7">
        <w:rPr>
          <w:rFonts w:ascii="Times New Roman" w:hAnsi="Times New Roman" w:cs="Times New Roman"/>
          <w:b/>
        </w:rPr>
        <w:t>Introduction</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The rise of sea levels due to climate change affects millions of people across the world. Over half the world’s population and three-quarters of all large cities are within 60 km of the sea with many residing directly on the coast.</w:t>
      </w:r>
      <w:r w:rsidRPr="00E53ED7">
        <w:rPr>
          <w:rStyle w:val="FootnoteReference"/>
          <w:rFonts w:ascii="Times New Roman" w:hAnsi="Times New Roman" w:cs="Times New Roman"/>
        </w:rPr>
        <w:footnoteReference w:id="93"/>
      </w:r>
      <w:r w:rsidRPr="00E53ED7">
        <w:rPr>
          <w:rFonts w:ascii="Times New Roman" w:hAnsi="Times New Roman" w:cs="Times New Roman"/>
        </w:rPr>
        <w:t xml:space="preserve"> Sea level rise is attributed mainly to the rise in global temperatures stemming from the increase in greenhouse gas (GHG) emissions, causing a thermal expansion of the ocean, melting of glaciers and small ice caps, melting of Greenland and Antarctica, changes in ocean circulation, and changes in water storage on land.</w:t>
      </w:r>
      <w:r w:rsidRPr="00E53ED7">
        <w:rPr>
          <w:rStyle w:val="FootnoteReference"/>
          <w:rFonts w:ascii="Times New Roman" w:hAnsi="Times New Roman" w:cs="Times New Roman"/>
        </w:rPr>
        <w:footnoteReference w:id="94"/>
      </w:r>
      <w:r w:rsidRPr="00E53ED7">
        <w:rPr>
          <w:rFonts w:ascii="Times New Roman" w:hAnsi="Times New Roman" w:cs="Times New Roman"/>
        </w:rPr>
        <w:t xml:space="preserve"> Not only are sea levels rising, but the rate at which they are rising has been increasing as well. Over the span of years between 1910 and 2010 the average global sea level rise was about 1.7 mm/</w:t>
      </w:r>
      <w:proofErr w:type="spellStart"/>
      <w:r w:rsidRPr="00E53ED7">
        <w:rPr>
          <w:rFonts w:ascii="Times New Roman" w:hAnsi="Times New Roman" w:cs="Times New Roman"/>
        </w:rPr>
        <w:t>yr</w:t>
      </w:r>
      <w:proofErr w:type="spellEnd"/>
      <w:r w:rsidRPr="00E53ED7">
        <w:rPr>
          <w:rFonts w:ascii="Times New Roman" w:hAnsi="Times New Roman" w:cs="Times New Roman"/>
        </w:rPr>
        <w:t>, however when that range is shortened to the years between 1993 and 2010 the average global sea level rise was about 3.2 mm/yr.</w:t>
      </w:r>
      <w:r w:rsidRPr="00E53ED7">
        <w:rPr>
          <w:rStyle w:val="FootnoteReference"/>
          <w:rFonts w:ascii="Times New Roman" w:hAnsi="Times New Roman" w:cs="Times New Roman"/>
        </w:rPr>
        <w:footnoteReference w:id="95"/>
      </w:r>
      <w:r w:rsidRPr="00E53ED7">
        <w:rPr>
          <w:rFonts w:ascii="Times New Roman" w:hAnsi="Times New Roman" w:cs="Times New Roman"/>
        </w:rPr>
        <w:t xml:space="preserve"> This rise in sea level corresponds to the increase in the global mean sea surface temperatures of about 6°C.</w:t>
      </w:r>
      <w:r w:rsidRPr="00E53ED7">
        <w:rPr>
          <w:rStyle w:val="FootnoteReference"/>
          <w:rFonts w:ascii="Times New Roman" w:hAnsi="Times New Roman" w:cs="Times New Roman"/>
        </w:rPr>
        <w:footnoteReference w:id="96"/>
      </w:r>
      <w:r w:rsidRPr="00E53ED7">
        <w:rPr>
          <w:rFonts w:ascii="Times New Roman" w:hAnsi="Times New Roman" w:cs="Times New Roman"/>
        </w:rPr>
        <w:t xml:space="preserve"> The International Panel on Climate Change (IPCC), using data from scientists all over the world, estimates that in order to avoid serious consequences from increased climate change global warming cannot exceed 2°C.</w:t>
      </w:r>
      <w:r w:rsidRPr="00E53ED7">
        <w:rPr>
          <w:rStyle w:val="FootnoteReference"/>
          <w:rFonts w:ascii="Times New Roman" w:hAnsi="Times New Roman" w:cs="Times New Roman"/>
        </w:rPr>
        <w:footnoteReference w:id="97"/>
      </w:r>
      <w:r w:rsidRPr="00E53ED7">
        <w:rPr>
          <w:rFonts w:ascii="Times New Roman" w:hAnsi="Times New Roman" w:cs="Times New Roman"/>
        </w:rPr>
        <w:t xml:space="preserve"> In order to accomplish this goal by the year 2100, GHG emissions need to be reduced by 40-70% by the year 2050.</w:t>
      </w:r>
      <w:r w:rsidRPr="00E53ED7">
        <w:rPr>
          <w:rStyle w:val="FootnoteReference"/>
          <w:rFonts w:ascii="Times New Roman" w:hAnsi="Times New Roman" w:cs="Times New Roman"/>
        </w:rPr>
        <w:footnoteReference w:id="98"/>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With the increased rate of climate change and sea level rise, the frequency and intensity of climate-change related natural disasters has also increased. Extremes such as heat-waves, floods, droughts, cyclones, wildfires, and hurricanes have increased in regions around the world, however coastal regions continue to be the most vulnerable to these disasters due to their lack of adaptive capacity to recover from such events.</w:t>
      </w:r>
      <w:r w:rsidRPr="00E53ED7">
        <w:rPr>
          <w:rStyle w:val="FootnoteReference"/>
          <w:rFonts w:ascii="Times New Roman" w:hAnsi="Times New Roman" w:cs="Times New Roman"/>
        </w:rPr>
        <w:footnoteReference w:id="99"/>
      </w:r>
      <w:r w:rsidRPr="00E53ED7">
        <w:rPr>
          <w:rFonts w:ascii="Times New Roman" w:hAnsi="Times New Roman" w:cs="Times New Roman"/>
        </w:rPr>
        <w:t xml:space="preserve"> Furthermore, these events have extreme costs to the coastal marine ecosystems, including coral bleaching, degradation of freshwater due to flooding, erosion, and wetlands.</w:t>
      </w:r>
      <w:r w:rsidRPr="00E53ED7">
        <w:rPr>
          <w:rStyle w:val="FootnoteReference"/>
          <w:rFonts w:ascii="Times New Roman" w:hAnsi="Times New Roman" w:cs="Times New Roman"/>
        </w:rPr>
        <w:footnoteReference w:id="100"/>
      </w:r>
      <w:r w:rsidRPr="00E53ED7">
        <w:rPr>
          <w:rFonts w:ascii="Times New Roman" w:hAnsi="Times New Roman" w:cs="Times New Roman"/>
        </w:rPr>
        <w:t xml:space="preserve"> Each of these has extreme costs to the economies of the coastal region state, as the natural disasters disrupt tourism, a major industry for most developing coastal and island states, and the marine ecosystem are often depended upon for goods and services by these regions.</w:t>
      </w:r>
      <w:r w:rsidRPr="00E53ED7">
        <w:rPr>
          <w:rStyle w:val="FootnoteReference"/>
          <w:rFonts w:ascii="Times New Roman" w:hAnsi="Times New Roman" w:cs="Times New Roman"/>
        </w:rPr>
        <w:footnoteReference w:id="101"/>
      </w:r>
      <w:r w:rsidRPr="00E53ED7">
        <w:rPr>
          <w:rFonts w:ascii="Times New Roman" w:hAnsi="Times New Roman" w:cs="Times New Roman"/>
        </w:rPr>
        <w:t xml:space="preserve"> Climate change is also expected to increase the risk of food insecurity. With the increased amounts of flooding coastal and low-lying regions from rising sea levels combined with an increase in global temperatures the production of agriculture in these regions is expected to decrease.</w:t>
      </w:r>
      <w:r w:rsidRPr="00E53ED7">
        <w:rPr>
          <w:rStyle w:val="FootnoteReference"/>
          <w:rFonts w:ascii="Times New Roman" w:hAnsi="Times New Roman" w:cs="Times New Roman"/>
        </w:rPr>
        <w:footnoteReference w:id="102"/>
      </w:r>
      <w:r w:rsidRPr="00E53ED7">
        <w:rPr>
          <w:rFonts w:ascii="Times New Roman" w:hAnsi="Times New Roman" w:cs="Times New Roman"/>
        </w:rPr>
        <w:t xml:space="preserve"> The rise in pH balance of the sea due to increased amounts of carbon being absorbed is causing global marine species to relocate, adding on to the ongoing problem of a decrease in marine biodiversity occurring in coastal regions.</w:t>
      </w:r>
      <w:r w:rsidRPr="00E53ED7">
        <w:rPr>
          <w:rStyle w:val="FootnoteReference"/>
          <w:rFonts w:ascii="Times New Roman" w:hAnsi="Times New Roman" w:cs="Times New Roman"/>
        </w:rPr>
        <w:footnoteReference w:id="103"/>
      </w:r>
      <w:r w:rsidRPr="00E53ED7">
        <w:rPr>
          <w:rFonts w:ascii="Times New Roman" w:hAnsi="Times New Roman" w:cs="Times New Roman"/>
        </w:rPr>
        <w:t xml:space="preserve"> </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lastRenderedPageBreak/>
        <w:t xml:space="preserve"> In light of these effects of climate change, during the 85</w:t>
      </w:r>
      <w:r w:rsidRPr="00E53ED7">
        <w:rPr>
          <w:rFonts w:ascii="Times New Roman" w:hAnsi="Times New Roman" w:cs="Times New Roman"/>
          <w:vertAlign w:val="superscript"/>
        </w:rPr>
        <w:t>th</w:t>
      </w:r>
      <w:r w:rsidRPr="00E53ED7">
        <w:rPr>
          <w:rFonts w:ascii="Times New Roman" w:hAnsi="Times New Roman" w:cs="Times New Roman"/>
        </w:rPr>
        <w:t xml:space="preserve"> plenary meeting in December 1989, the General Assembly (GA) passed resolution A/RES/44/206 which called for special attention to be given to coastal areas, especially developing states in low-lying coastal areas, when discussing frameworks on climate change.</w:t>
      </w:r>
      <w:r w:rsidRPr="00E53ED7">
        <w:rPr>
          <w:rStyle w:val="FootnoteReference"/>
          <w:rFonts w:ascii="Times New Roman" w:hAnsi="Times New Roman" w:cs="Times New Roman"/>
        </w:rPr>
        <w:footnoteReference w:id="104"/>
      </w:r>
      <w:r w:rsidRPr="00E53ED7">
        <w:rPr>
          <w:rFonts w:ascii="Times New Roman" w:hAnsi="Times New Roman" w:cs="Times New Roman"/>
        </w:rPr>
        <w:t xml:space="preserve"> Since then, the IPCC, co-established by the United Nations Environment </w:t>
      </w:r>
      <w:proofErr w:type="spellStart"/>
      <w:r w:rsidRPr="00E53ED7">
        <w:rPr>
          <w:rFonts w:ascii="Times New Roman" w:hAnsi="Times New Roman" w:cs="Times New Roman"/>
        </w:rPr>
        <w:t>Programme</w:t>
      </w:r>
      <w:proofErr w:type="spellEnd"/>
      <w:r w:rsidRPr="00E53ED7">
        <w:rPr>
          <w:rFonts w:ascii="Times New Roman" w:hAnsi="Times New Roman" w:cs="Times New Roman"/>
        </w:rPr>
        <w:t xml:space="preserve"> (UNEP) and the World Meteorological Organization (WMO) in 1988, has published five assessment reports reporting the most current knowledge relevant to climate change, each report having a section which focuses on the impact of sea level rise on coastal regions, the most recent of which was published in 2009.</w:t>
      </w:r>
      <w:r w:rsidRPr="00E53ED7">
        <w:rPr>
          <w:rStyle w:val="FootnoteReference"/>
          <w:rFonts w:ascii="Times New Roman" w:hAnsi="Times New Roman" w:cs="Times New Roman"/>
        </w:rPr>
        <w:footnoteReference w:id="105"/>
      </w:r>
      <w:r w:rsidRPr="00E53ED7">
        <w:rPr>
          <w:rFonts w:ascii="Times New Roman" w:hAnsi="Times New Roman" w:cs="Times New Roman"/>
        </w:rPr>
        <w:t xml:space="preserve"> In 1992 the United Nations Framework Convention on Climate Change (UNFCCC) was also created to help combat climate change by focusing on the rising levels of carbon in the atmosphere, as it makes up 60 percent of the contributions to GHG emissions.</w:t>
      </w:r>
      <w:r w:rsidRPr="00E53ED7">
        <w:rPr>
          <w:rStyle w:val="FootnoteReference"/>
          <w:rFonts w:ascii="Times New Roman" w:hAnsi="Times New Roman" w:cs="Times New Roman"/>
        </w:rPr>
        <w:footnoteReference w:id="106"/>
      </w:r>
      <w:r w:rsidRPr="00E53ED7">
        <w:rPr>
          <w:rFonts w:ascii="Times New Roman" w:hAnsi="Times New Roman" w:cs="Times New Roman"/>
        </w:rPr>
        <w:t xml:space="preserve"> The UNFCCC also hosts some of the largest climate change negotiation sessions, the Conference of the Parties (COP) and the Parties to the Kyoto Protocol (CMP).</w:t>
      </w:r>
      <w:r w:rsidRPr="00E53ED7">
        <w:rPr>
          <w:rStyle w:val="FootnoteReference"/>
          <w:rFonts w:ascii="Times New Roman" w:hAnsi="Times New Roman" w:cs="Times New Roman"/>
        </w:rPr>
        <w:footnoteReference w:id="107"/>
      </w:r>
    </w:p>
    <w:p w:rsidR="005B45F2" w:rsidRPr="00E53ED7" w:rsidRDefault="005B45F2" w:rsidP="00E33D69">
      <w:pPr>
        <w:jc w:val="both"/>
        <w:rPr>
          <w:rFonts w:ascii="Times New Roman" w:hAnsi="Times New Roman" w:cs="Times New Roman"/>
          <w:b/>
        </w:rPr>
      </w:pPr>
      <w:r w:rsidRPr="00E53ED7">
        <w:rPr>
          <w:rFonts w:ascii="Times New Roman" w:hAnsi="Times New Roman" w:cs="Times New Roman"/>
          <w:b/>
        </w:rPr>
        <w:t>International Framework</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In June, 1972, the United Nations Conference on the Human Environment produced the Declaration of the United Nations Conference on the Human Environment (1972) which created a foundation for the United Nations (UN) to increase its involvement in promoting sustainable development and its investment in the environment by promoting pollution and climate-change-reducing measures.</w:t>
      </w:r>
      <w:r w:rsidRPr="00E53ED7">
        <w:rPr>
          <w:rStyle w:val="FootnoteReference"/>
          <w:rFonts w:ascii="Times New Roman" w:hAnsi="Times New Roman" w:cs="Times New Roman"/>
        </w:rPr>
        <w:footnoteReference w:id="108"/>
      </w:r>
      <w:r w:rsidRPr="00E53ED7">
        <w:rPr>
          <w:rFonts w:ascii="Times New Roman" w:hAnsi="Times New Roman" w:cs="Times New Roman"/>
        </w:rPr>
        <w:t xml:space="preserve"> The Declaration was readdressed in the 1992 Earth Summit held in Rio de Janeiro, Brazil, title the UN Conference on Environment and Development (UNCED) to create a framework for tackling the causes and effects of climate change.</w:t>
      </w:r>
      <w:r w:rsidRPr="00E53ED7">
        <w:rPr>
          <w:rStyle w:val="FootnoteReference"/>
          <w:rFonts w:ascii="Times New Roman" w:hAnsi="Times New Roman" w:cs="Times New Roman"/>
        </w:rPr>
        <w:footnoteReference w:id="109"/>
      </w:r>
      <w:r w:rsidRPr="00E53ED7">
        <w:rPr>
          <w:rFonts w:ascii="Times New Roman" w:hAnsi="Times New Roman" w:cs="Times New Roman"/>
        </w:rPr>
        <w:t xml:space="preserve"> From this conference came two of the most important documents to the future of climate change and sea level rise; Agenda 21 and the UNFCCC. </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Agenda 21 is a comprehensive blueprint for the future of sustainable development, and considered by the conference as one of the most important agreements discussed.</w:t>
      </w:r>
      <w:r w:rsidRPr="00E53ED7">
        <w:rPr>
          <w:rStyle w:val="FootnoteReference"/>
          <w:rFonts w:ascii="Times New Roman" w:hAnsi="Times New Roman" w:cs="Times New Roman"/>
        </w:rPr>
        <w:footnoteReference w:id="110"/>
      </w:r>
      <w:r w:rsidRPr="00E53ED7">
        <w:rPr>
          <w:rFonts w:ascii="Times New Roman" w:hAnsi="Times New Roman" w:cs="Times New Roman"/>
        </w:rPr>
        <w:t xml:space="preserve"> In the 1994 Global Conference on the Sustainable Development of Small Island Developing States (SIDS) focused on coastal regions and marine resources as areas in special need of urgent action because they are vital to the Earth’s ecosystem, necessary for maintaining global food security, and important for sustainable economic prosperity, especially in developing states.</w:t>
      </w:r>
      <w:r w:rsidRPr="00E53ED7">
        <w:rPr>
          <w:rStyle w:val="FootnoteReference"/>
          <w:rFonts w:ascii="Times New Roman" w:hAnsi="Times New Roman" w:cs="Times New Roman"/>
        </w:rPr>
        <w:t xml:space="preserve"> </w:t>
      </w:r>
      <w:r w:rsidRPr="00E53ED7">
        <w:rPr>
          <w:rStyle w:val="FootnoteReference"/>
          <w:rFonts w:ascii="Times New Roman" w:hAnsi="Times New Roman" w:cs="Times New Roman"/>
        </w:rPr>
        <w:footnoteReference w:id="111"/>
      </w:r>
      <w:r w:rsidRPr="00E53ED7">
        <w:rPr>
          <w:rFonts w:ascii="Times New Roman" w:hAnsi="Times New Roman" w:cs="Times New Roman"/>
        </w:rPr>
        <w:t xml:space="preserve"> The 2002 World Summit on Sustainable Development further perpetuated the importance of coastal regions as they are host to much of the world’s biodiversity.</w:t>
      </w:r>
      <w:r w:rsidRPr="00E53ED7">
        <w:rPr>
          <w:rStyle w:val="FootnoteReference"/>
          <w:rFonts w:ascii="Times New Roman" w:hAnsi="Times New Roman" w:cs="Times New Roman"/>
        </w:rPr>
        <w:footnoteReference w:id="112"/>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The UNFCCC was created specifically for the purpose of combating global warming.</w:t>
      </w:r>
      <w:r w:rsidRPr="00E53ED7">
        <w:rPr>
          <w:rStyle w:val="FootnoteReference"/>
          <w:rFonts w:ascii="Times New Roman" w:hAnsi="Times New Roman" w:cs="Times New Roman"/>
        </w:rPr>
        <w:footnoteReference w:id="113"/>
      </w:r>
      <w:r w:rsidRPr="00E53ED7">
        <w:rPr>
          <w:rFonts w:ascii="Times New Roman" w:hAnsi="Times New Roman" w:cs="Times New Roman"/>
        </w:rPr>
        <w:t xml:space="preserve"> Five years after the convention’s creation in 1997, the Kyoto Protocol (KP) was adopted as the operationalizing force of the UNFCCC by committing industrialized countries to stabilize their GHG emissions as they are largely responsible for the current high levels, however the agreement wasn’t in force until 2005 following COP 7 in Marrakesh, Morocco in 2001.</w:t>
      </w:r>
      <w:r w:rsidRPr="00E53ED7">
        <w:rPr>
          <w:rStyle w:val="FootnoteReference"/>
          <w:rFonts w:ascii="Times New Roman" w:hAnsi="Times New Roman" w:cs="Times New Roman"/>
        </w:rPr>
        <w:footnoteReference w:id="114"/>
      </w:r>
      <w:r w:rsidRPr="00E53ED7">
        <w:rPr>
          <w:rFonts w:ascii="Times New Roman" w:hAnsi="Times New Roman" w:cs="Times New Roman"/>
        </w:rPr>
        <w:t xml:space="preserve"> With the KP understood, international organizations began working </w:t>
      </w:r>
      <w:r w:rsidRPr="00E53ED7">
        <w:rPr>
          <w:rFonts w:ascii="Times New Roman" w:hAnsi="Times New Roman" w:cs="Times New Roman"/>
        </w:rPr>
        <w:lastRenderedPageBreak/>
        <w:t>with countries all over the world to limit carbon emissions specifically, seeing as they make up 60% of GHG emissions. In 2009 in Copenhagen (COP15) all 195 countries of the UNFCCC met to discuss the goal of limiting GHG emissions necessary to limit global warming to 2°C by 2100. By the end of the conference all countries pledged to reduce their level of GHG emissions by 2025-2030 according to their Intended Nationally Determined Contribution (INDC).</w:t>
      </w:r>
      <w:r w:rsidRPr="00E53ED7">
        <w:rPr>
          <w:rStyle w:val="FootnoteReference"/>
          <w:rFonts w:ascii="Times New Roman" w:hAnsi="Times New Roman" w:cs="Times New Roman"/>
        </w:rPr>
        <w:footnoteReference w:id="115"/>
      </w:r>
      <w:r w:rsidRPr="00E53ED7">
        <w:rPr>
          <w:rFonts w:ascii="Times New Roman" w:hAnsi="Times New Roman" w:cs="Times New Roman"/>
        </w:rPr>
        <w:t xml:space="preserve"> </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In accordance with GA Resolution 64/236, the United Nations Conference on Sustainable Development (Rio+20) was held in Brazil in 2012, marking the 20 year anniversary of the UNCED in Rio de Janeiro.</w:t>
      </w:r>
      <w:r w:rsidRPr="00E53ED7">
        <w:rPr>
          <w:rStyle w:val="FootnoteReference"/>
          <w:rFonts w:ascii="Times New Roman" w:hAnsi="Times New Roman" w:cs="Times New Roman"/>
        </w:rPr>
        <w:footnoteReference w:id="116"/>
      </w:r>
      <w:r w:rsidRPr="00E53ED7">
        <w:rPr>
          <w:rFonts w:ascii="Times New Roman" w:hAnsi="Times New Roman" w:cs="Times New Roman"/>
        </w:rPr>
        <w:t xml:space="preserve"> This conference focused on several aspects of sustainable development including energy, food, oceans, and disasters, especially as they relate to coastal regions.</w:t>
      </w:r>
      <w:r w:rsidRPr="00E53ED7">
        <w:rPr>
          <w:rStyle w:val="FootnoteReference"/>
          <w:rFonts w:ascii="Times New Roman" w:hAnsi="Times New Roman" w:cs="Times New Roman"/>
        </w:rPr>
        <w:footnoteReference w:id="117"/>
      </w:r>
      <w:r w:rsidRPr="00E53ED7">
        <w:rPr>
          <w:rFonts w:ascii="Times New Roman" w:hAnsi="Times New Roman" w:cs="Times New Roman"/>
        </w:rPr>
        <w:t xml:space="preserve"> The conference also produced the outcome document, The Future We Want, which set up the framework for the Post-2015 Agenda adopted in September 2015 under GA Resolution 70/1. This document addressed and clarified the new Sustainable Development Goals (SDGs) which promote an investment into sustainable development.</w:t>
      </w:r>
      <w:r w:rsidRPr="00E53ED7">
        <w:rPr>
          <w:rStyle w:val="FootnoteReference"/>
          <w:rFonts w:ascii="Times New Roman" w:hAnsi="Times New Roman" w:cs="Times New Roman"/>
        </w:rPr>
        <w:footnoteReference w:id="118"/>
      </w:r>
      <w:r w:rsidRPr="00E53ED7">
        <w:rPr>
          <w:rFonts w:ascii="Times New Roman" w:hAnsi="Times New Roman" w:cs="Times New Roman"/>
        </w:rPr>
        <w:t xml:space="preserve"> Many of the SDGs address core aspects of climate change, such as limiting GHG emissions and promoting climate resilience, both of which are necessary to the well-being of coastal regions.</w:t>
      </w:r>
      <w:r w:rsidRPr="00E53ED7">
        <w:rPr>
          <w:rStyle w:val="FootnoteReference"/>
          <w:rFonts w:ascii="Times New Roman" w:hAnsi="Times New Roman" w:cs="Times New Roman"/>
        </w:rPr>
        <w:footnoteReference w:id="119"/>
      </w:r>
      <w:r w:rsidRPr="00E53ED7">
        <w:rPr>
          <w:rFonts w:ascii="Times New Roman" w:hAnsi="Times New Roman" w:cs="Times New Roman"/>
        </w:rPr>
        <w:t xml:space="preserve"> </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Most recently, in December 2015, almost 200 countries met in Paris during COP21 to review commitments to lowering GHG emissions as mentioned in the KP in order to keep global temperatures well below the 2°C mark by 2100. For the first time in history, all the countries have signed onto a single agreement to combat climate change by cutting GHG emissions, as well as providing reviews for each country’s progress every five years and calling for richer countries to provide climate finance to poorer nations as they switch to renewable energy sources.</w:t>
      </w:r>
      <w:r w:rsidRPr="00E53ED7">
        <w:rPr>
          <w:rStyle w:val="FootnoteReference"/>
          <w:rFonts w:ascii="Times New Roman" w:hAnsi="Times New Roman" w:cs="Times New Roman"/>
        </w:rPr>
        <w:footnoteReference w:id="120"/>
      </w:r>
    </w:p>
    <w:p w:rsidR="005B45F2" w:rsidRPr="00E53ED7" w:rsidRDefault="005B45F2" w:rsidP="00E33D69">
      <w:pPr>
        <w:jc w:val="both"/>
        <w:rPr>
          <w:rFonts w:ascii="Times New Roman" w:hAnsi="Times New Roman" w:cs="Times New Roman"/>
          <w:b/>
        </w:rPr>
      </w:pPr>
      <w:r w:rsidRPr="00E53ED7">
        <w:rPr>
          <w:rFonts w:ascii="Times New Roman" w:hAnsi="Times New Roman" w:cs="Times New Roman"/>
          <w:b/>
        </w:rPr>
        <w:t>Committee Specific Action</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In general the UNEP provides support for states affected by the negative impacts of climate change and actively promotes the implementation of policies that will aid states in combating these negative impacts. The greatest action the UNEP takes to reduces sea level rise and its disproportionate effect on coastal regions is by slowing the rate of global warming by reducing GHG emissions. It is well understood that as weather patterns shift, food production decreases with more food insecurity, sea levels rise which contaminates freshwater sources and increases the risk of especially harmful flooding, and damage the marine ecosystem through coral bleaching and fish relocation. To combat these effects, the UNEP has taken on a multi-faceted approach to reduce global warming to its target goal of under 2°C by 2100. One approach the UNEP takes is to partner with multiple organizations such as the Climate Technology Centre and Network (CTCN) and the UNFCCC in producing low-carbon technologies and promoting sustainable energy.</w:t>
      </w:r>
      <w:r w:rsidRPr="00E53ED7">
        <w:rPr>
          <w:rStyle w:val="FootnoteReference"/>
          <w:rFonts w:ascii="Times New Roman" w:hAnsi="Times New Roman" w:cs="Times New Roman"/>
        </w:rPr>
        <w:footnoteReference w:id="121"/>
      </w:r>
      <w:r w:rsidRPr="00E53ED7">
        <w:rPr>
          <w:rFonts w:ascii="Times New Roman" w:hAnsi="Times New Roman" w:cs="Times New Roman"/>
        </w:rPr>
        <w:t xml:space="preserve"> Furthermore, since agriculture and food security are large parts of both GHG emissions and coastal region economies, the UNEP looks to reduce agriculture waste and inefficiencies by investing in simple, green farming and storage technologies through programs such as Carbon Finance </w:t>
      </w:r>
      <w:r w:rsidRPr="00E53ED7">
        <w:rPr>
          <w:rFonts w:ascii="Times New Roman" w:hAnsi="Times New Roman" w:cs="Times New Roman"/>
        </w:rPr>
        <w:lastRenderedPageBreak/>
        <w:t xml:space="preserve">for Agriculture, </w:t>
      </w:r>
      <w:proofErr w:type="spellStart"/>
      <w:r w:rsidRPr="00E53ED7">
        <w:rPr>
          <w:rFonts w:ascii="Times New Roman" w:hAnsi="Times New Roman" w:cs="Times New Roman"/>
        </w:rPr>
        <w:t>Sylviculture</w:t>
      </w:r>
      <w:proofErr w:type="spellEnd"/>
      <w:r w:rsidRPr="00E53ED7">
        <w:rPr>
          <w:rFonts w:ascii="Times New Roman" w:hAnsi="Times New Roman" w:cs="Times New Roman"/>
        </w:rPr>
        <w:t>, Conservation and Action against Deforestation (</w:t>
      </w:r>
      <w:proofErr w:type="spellStart"/>
      <w:r w:rsidRPr="00E53ED7">
        <w:rPr>
          <w:rFonts w:ascii="Times New Roman" w:hAnsi="Times New Roman" w:cs="Times New Roman"/>
        </w:rPr>
        <w:t>CASCADe</w:t>
      </w:r>
      <w:proofErr w:type="spellEnd"/>
      <w:r w:rsidRPr="00E53ED7">
        <w:rPr>
          <w:rFonts w:ascii="Times New Roman" w:hAnsi="Times New Roman" w:cs="Times New Roman"/>
        </w:rPr>
        <w:t xml:space="preserve">) and the UNEP Bioenergy </w:t>
      </w:r>
      <w:proofErr w:type="spellStart"/>
      <w:r w:rsidRPr="00E53ED7">
        <w:rPr>
          <w:rFonts w:ascii="Times New Roman" w:hAnsi="Times New Roman" w:cs="Times New Roman"/>
        </w:rPr>
        <w:t>Programme</w:t>
      </w:r>
      <w:proofErr w:type="spellEnd"/>
      <w:r w:rsidRPr="00E53ED7">
        <w:rPr>
          <w:rFonts w:ascii="Times New Roman" w:hAnsi="Times New Roman" w:cs="Times New Roman"/>
        </w:rPr>
        <w:t>.</w:t>
      </w:r>
      <w:r w:rsidRPr="00E53ED7">
        <w:rPr>
          <w:rStyle w:val="FootnoteReference"/>
          <w:rFonts w:ascii="Times New Roman" w:hAnsi="Times New Roman" w:cs="Times New Roman"/>
        </w:rPr>
        <w:footnoteReference w:id="122"/>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 xml:space="preserve">The UNEP is especially important in mitigating the negative effects of climate change by providing information and building the capacity necessary to prepare for climate change in those most vulnerable to it, including coastal regions. The UNEP uses multiple information-gathering partners, such as the Assessments of Impacts and Adaptations to Climate Change (AIACC) project and The Many Strong Voices </w:t>
      </w:r>
      <w:proofErr w:type="spellStart"/>
      <w:r w:rsidRPr="00E53ED7">
        <w:rPr>
          <w:rFonts w:ascii="Times New Roman" w:hAnsi="Times New Roman" w:cs="Times New Roman"/>
        </w:rPr>
        <w:t>Programme</w:t>
      </w:r>
      <w:proofErr w:type="spellEnd"/>
      <w:r w:rsidRPr="00E53ED7">
        <w:rPr>
          <w:rFonts w:ascii="Times New Roman" w:hAnsi="Times New Roman" w:cs="Times New Roman"/>
        </w:rPr>
        <w:t xml:space="preserve"> to enhance scientific understanding of vulnerability to certain climate change disasters such as flooding or droughts and to assist in identifying relevant information to use for projects for development.</w:t>
      </w:r>
      <w:r w:rsidRPr="00E53ED7">
        <w:rPr>
          <w:rStyle w:val="FootnoteReference"/>
          <w:rFonts w:ascii="Times New Roman" w:hAnsi="Times New Roman" w:cs="Times New Roman"/>
        </w:rPr>
        <w:footnoteReference w:id="123"/>
      </w:r>
      <w:r w:rsidRPr="00E53ED7">
        <w:rPr>
          <w:rFonts w:ascii="Times New Roman" w:hAnsi="Times New Roman" w:cs="Times New Roman"/>
        </w:rPr>
        <w:t xml:space="preserve"> UNEP also focuses on supporting adaptive capacities to combat climate change by building resilient ecosystems in vulnerable areas. Specifically for developing countries, the UNEP is facilitating an international process for a Global Climate Change Adaptation Network to provide coherence in mobilizing resources to enhance scientific, technical, and institutional adaptation capacity in combating climate change.</w:t>
      </w:r>
      <w:r w:rsidRPr="00E53ED7">
        <w:rPr>
          <w:rStyle w:val="FootnoteReference"/>
          <w:rFonts w:ascii="Times New Roman" w:hAnsi="Times New Roman" w:cs="Times New Roman"/>
        </w:rPr>
        <w:footnoteReference w:id="124"/>
      </w:r>
      <w:r w:rsidRPr="00E53ED7">
        <w:rPr>
          <w:rFonts w:ascii="Times New Roman" w:hAnsi="Times New Roman" w:cs="Times New Roman"/>
        </w:rPr>
        <w:t xml:space="preserve"> </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Finally, UNEP has partnered with both private and public financial avenues to provide the assistance countries need to develop these measures for adapting to climate change. Recognizing the importance of the private sector in driving innovation and investment the UNEP Finance Initiative integrates their interests into the interests of climate change adaptation.</w:t>
      </w:r>
      <w:r w:rsidRPr="00E53ED7">
        <w:rPr>
          <w:rStyle w:val="FootnoteReference"/>
          <w:rFonts w:ascii="Times New Roman" w:hAnsi="Times New Roman" w:cs="Times New Roman"/>
        </w:rPr>
        <w:footnoteReference w:id="125"/>
      </w:r>
      <w:r w:rsidRPr="00E53ED7">
        <w:rPr>
          <w:rFonts w:ascii="Times New Roman" w:hAnsi="Times New Roman" w:cs="Times New Roman"/>
        </w:rPr>
        <w:t xml:space="preserve"> UNEP is also driving a Green Economy Initiative, which combines the benefits of having low carbon emissions, being resource efficient, and socially inclusive so as to provide a growth that is based on both private and public interest to reduce carbon emissions and pollution.</w:t>
      </w:r>
      <w:r w:rsidRPr="00E53ED7">
        <w:rPr>
          <w:rStyle w:val="FootnoteReference"/>
          <w:rFonts w:ascii="Times New Roman" w:hAnsi="Times New Roman" w:cs="Times New Roman"/>
        </w:rPr>
        <w:footnoteReference w:id="126"/>
      </w:r>
      <w:r w:rsidRPr="00E53ED7">
        <w:rPr>
          <w:rFonts w:ascii="Times New Roman" w:hAnsi="Times New Roman" w:cs="Times New Roman"/>
        </w:rPr>
        <w:t xml:space="preserve"> Measures like these would help to grow the economy, especially helping developing states, while at the same time reducing the effects of climate change.</w:t>
      </w:r>
    </w:p>
    <w:p w:rsidR="005B45F2" w:rsidRPr="00E53ED7" w:rsidRDefault="005B45F2" w:rsidP="00E33D69">
      <w:pPr>
        <w:jc w:val="both"/>
        <w:rPr>
          <w:rFonts w:ascii="Times New Roman" w:hAnsi="Times New Roman" w:cs="Times New Roman"/>
          <w:b/>
        </w:rPr>
      </w:pPr>
      <w:r w:rsidRPr="00E53ED7">
        <w:rPr>
          <w:rFonts w:ascii="Times New Roman" w:hAnsi="Times New Roman" w:cs="Times New Roman"/>
          <w:b/>
        </w:rPr>
        <w:t>Case Studies</w:t>
      </w:r>
    </w:p>
    <w:p w:rsidR="005B45F2" w:rsidRPr="008A44E4" w:rsidRDefault="005B45F2" w:rsidP="00E33D69">
      <w:pPr>
        <w:jc w:val="both"/>
        <w:rPr>
          <w:rFonts w:ascii="Times New Roman" w:hAnsi="Times New Roman" w:cs="Times New Roman"/>
          <w:i/>
        </w:rPr>
      </w:pPr>
      <w:r w:rsidRPr="008A44E4">
        <w:rPr>
          <w:rFonts w:ascii="Times New Roman" w:hAnsi="Times New Roman" w:cs="Times New Roman"/>
          <w:i/>
        </w:rPr>
        <w:t>Mozambique</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Mozambique is one of the largest coastal states in Africa. Two-thirds of its population of about 20.5 million live on the coast, as well as most of the major cities, all depending on the diverse ecosystem to sustain them.</w:t>
      </w:r>
      <w:r w:rsidRPr="00E53ED7">
        <w:rPr>
          <w:rStyle w:val="FootnoteReference"/>
          <w:rFonts w:ascii="Times New Roman" w:hAnsi="Times New Roman" w:cs="Times New Roman"/>
        </w:rPr>
        <w:footnoteReference w:id="127"/>
      </w:r>
      <w:r w:rsidRPr="00E53ED7">
        <w:rPr>
          <w:rFonts w:ascii="Times New Roman" w:hAnsi="Times New Roman" w:cs="Times New Roman"/>
        </w:rPr>
        <w:t xml:space="preserve"> Like most coastal states, Mozambique relies heavily on tourism, fishing, and agriculture to sustain its economy.</w:t>
      </w:r>
      <w:r w:rsidRPr="00E53ED7">
        <w:rPr>
          <w:rStyle w:val="FootnoteReference"/>
          <w:rFonts w:ascii="Times New Roman" w:hAnsi="Times New Roman" w:cs="Times New Roman"/>
        </w:rPr>
        <w:footnoteReference w:id="128"/>
      </w:r>
      <w:r w:rsidRPr="00E53ED7">
        <w:rPr>
          <w:rFonts w:ascii="Times New Roman" w:hAnsi="Times New Roman" w:cs="Times New Roman"/>
        </w:rPr>
        <w:t xml:space="preserve"> In both the north and the south of the country the coast has a diverse ecosystem of coral reefs, sea grass beds, mangroves, and many beautiful beaches which continues to attract more and more tourists each year.</w:t>
      </w:r>
      <w:r w:rsidRPr="00E53ED7">
        <w:rPr>
          <w:rStyle w:val="FootnoteReference"/>
          <w:rFonts w:ascii="Times New Roman" w:hAnsi="Times New Roman" w:cs="Times New Roman"/>
        </w:rPr>
        <w:footnoteReference w:id="129"/>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Due to its geographical location, Mozambique is particularly vulnerable to climate change and sea level rise. Being located in the western Indian Ocean the country experiences multiple tropical cyclones and typhoons each year.</w:t>
      </w:r>
      <w:r w:rsidRPr="00E53ED7">
        <w:rPr>
          <w:rStyle w:val="FootnoteReference"/>
          <w:rFonts w:ascii="Times New Roman" w:hAnsi="Times New Roman" w:cs="Times New Roman"/>
        </w:rPr>
        <w:footnoteReference w:id="130"/>
      </w:r>
      <w:r w:rsidRPr="00E53ED7">
        <w:rPr>
          <w:rFonts w:ascii="Times New Roman" w:hAnsi="Times New Roman" w:cs="Times New Roman"/>
        </w:rPr>
        <w:t xml:space="preserve"> This number is only expected to rise as climate change continues to increase the </w:t>
      </w:r>
      <w:r w:rsidRPr="00E53ED7">
        <w:rPr>
          <w:rFonts w:ascii="Times New Roman" w:hAnsi="Times New Roman" w:cs="Times New Roman"/>
        </w:rPr>
        <w:lastRenderedPageBreak/>
        <w:t>rate at which natural disasters strike the country. Furthermore, sea level rise has significantly increased coastal erosions across the country, ranging anywhere from a loss of 0.95 and 1.75 m/year.</w:t>
      </w:r>
      <w:r w:rsidRPr="00E53ED7">
        <w:rPr>
          <w:rStyle w:val="FootnoteReference"/>
          <w:rFonts w:ascii="Times New Roman" w:hAnsi="Times New Roman" w:cs="Times New Roman"/>
        </w:rPr>
        <w:footnoteReference w:id="131"/>
      </w:r>
      <w:r w:rsidRPr="00E53ED7">
        <w:rPr>
          <w:rFonts w:ascii="Times New Roman" w:hAnsi="Times New Roman" w:cs="Times New Roman"/>
        </w:rPr>
        <w:t xml:space="preserve"> Under current predictions Mozambique is expected to lose 150m of coastline by 2041, 380m by 2071, and 610m by 2098 as the sea level rises by 0.8m.</w:t>
      </w:r>
      <w:r w:rsidRPr="00E53ED7">
        <w:rPr>
          <w:rStyle w:val="FootnoteReference"/>
          <w:rFonts w:ascii="Times New Roman" w:hAnsi="Times New Roman" w:cs="Times New Roman"/>
        </w:rPr>
        <w:footnoteReference w:id="132"/>
      </w:r>
      <w:r w:rsidRPr="00E53ED7">
        <w:rPr>
          <w:rFonts w:ascii="Times New Roman" w:hAnsi="Times New Roman" w:cs="Times New Roman"/>
        </w:rPr>
        <w:t xml:space="preserve"> This rise will cause a significant loss to housing of the population, major industries located on the coast, as well as cause a change in the coastal water circulation patterns due to more sediment being introduced through further erosion.</w:t>
      </w:r>
      <w:r w:rsidRPr="00E53ED7">
        <w:rPr>
          <w:rStyle w:val="FootnoteReference"/>
          <w:rFonts w:ascii="Times New Roman" w:hAnsi="Times New Roman" w:cs="Times New Roman"/>
        </w:rPr>
        <w:footnoteReference w:id="133"/>
      </w:r>
      <w:r w:rsidRPr="00E53ED7">
        <w:rPr>
          <w:rFonts w:ascii="Times New Roman" w:hAnsi="Times New Roman" w:cs="Times New Roman"/>
        </w:rPr>
        <w:t xml:space="preserve"> If sea levels continue to rise according to the same pattern, Mozambique’s tourist industry will no longer be able to sustain its national income, crippling its economy and displacing millions of people.</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While the Mozambique government has introduced its second Action Plan for the Reduction of Absolute Poverty to help alleviate those who find themselves in poverty, their environmental concerns must be addressed if the country hopes to achieve sustainable production, food security, and economic growth.</w:t>
      </w:r>
      <w:r w:rsidRPr="00E53ED7">
        <w:rPr>
          <w:rStyle w:val="FootnoteReference"/>
          <w:rFonts w:ascii="Times New Roman" w:hAnsi="Times New Roman" w:cs="Times New Roman"/>
        </w:rPr>
        <w:footnoteReference w:id="134"/>
      </w:r>
      <w:r w:rsidRPr="00E53ED7">
        <w:rPr>
          <w:rFonts w:ascii="Times New Roman" w:hAnsi="Times New Roman" w:cs="Times New Roman"/>
        </w:rPr>
        <w:t xml:space="preserve"> One possible solution is the Joint </w:t>
      </w:r>
      <w:proofErr w:type="spellStart"/>
      <w:r w:rsidRPr="00E53ED7">
        <w:rPr>
          <w:rFonts w:ascii="Times New Roman" w:hAnsi="Times New Roman" w:cs="Times New Roman"/>
        </w:rPr>
        <w:t>Programme</w:t>
      </w:r>
      <w:proofErr w:type="spellEnd"/>
      <w:r w:rsidRPr="00E53ED7">
        <w:rPr>
          <w:rFonts w:ascii="Times New Roman" w:hAnsi="Times New Roman" w:cs="Times New Roman"/>
        </w:rPr>
        <w:t xml:space="preserve"> on Environment Mainstreaming and Adaptation to Climate Change proposal which would especially focus on the most pressing issue for the country at the moment; access to water both for human consumption and productive uses.</w:t>
      </w:r>
      <w:r w:rsidRPr="00E53ED7">
        <w:rPr>
          <w:rStyle w:val="FootnoteReference"/>
          <w:rFonts w:ascii="Times New Roman" w:hAnsi="Times New Roman" w:cs="Times New Roman"/>
        </w:rPr>
        <w:footnoteReference w:id="135"/>
      </w:r>
    </w:p>
    <w:p w:rsidR="005B45F2" w:rsidRPr="008A44E4" w:rsidRDefault="005B45F2" w:rsidP="00E33D69">
      <w:pPr>
        <w:jc w:val="both"/>
        <w:rPr>
          <w:rFonts w:ascii="Times New Roman" w:hAnsi="Times New Roman" w:cs="Times New Roman"/>
          <w:i/>
        </w:rPr>
      </w:pPr>
      <w:r w:rsidRPr="008A44E4">
        <w:rPr>
          <w:rFonts w:ascii="Times New Roman" w:hAnsi="Times New Roman" w:cs="Times New Roman"/>
          <w:i/>
        </w:rPr>
        <w:t>Bangladesh</w:t>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Although Bangladesh is one of the leaders in advancing the climate change agenda, being one of the lowest GHG producing countries, it is one of the most severely affected countries by climate change and sea level rise. In its current location, Bangladesh is already hit with a disproportionate amount of cyclones each year, and with the increase in global temperatures that amount is only likely to go up.</w:t>
      </w:r>
      <w:r w:rsidRPr="00E53ED7">
        <w:rPr>
          <w:rStyle w:val="FootnoteReference"/>
          <w:rFonts w:ascii="Times New Roman" w:hAnsi="Times New Roman" w:cs="Times New Roman"/>
        </w:rPr>
        <w:footnoteReference w:id="136"/>
      </w:r>
      <w:r w:rsidRPr="00E53ED7">
        <w:rPr>
          <w:rFonts w:ascii="Times New Roman" w:hAnsi="Times New Roman" w:cs="Times New Roman"/>
        </w:rPr>
        <w:t xml:space="preserve"> The increase in sea level rise has not helped either. The country’s rivers are badly polluted making groundwater the only source of usable clean water, but increased pumping causes the land to settle and the already sinking cities are becoming even more vulnerable to the risk of flooding from rising sea levels.</w:t>
      </w:r>
      <w:r w:rsidRPr="00E53ED7">
        <w:rPr>
          <w:rStyle w:val="FootnoteReference"/>
          <w:rFonts w:ascii="Times New Roman" w:hAnsi="Times New Roman" w:cs="Times New Roman"/>
        </w:rPr>
        <w:footnoteReference w:id="137"/>
      </w:r>
      <w:r w:rsidRPr="00E53ED7">
        <w:rPr>
          <w:rFonts w:ascii="Times New Roman" w:hAnsi="Times New Roman" w:cs="Times New Roman"/>
        </w:rPr>
        <w:t xml:space="preserve"> By 2050 it is estimated that 18 million people will be displaced and 17 percent of the land inundated.</w:t>
      </w:r>
      <w:r w:rsidRPr="00E53ED7">
        <w:rPr>
          <w:rStyle w:val="FootnoteReference"/>
          <w:rFonts w:ascii="Times New Roman" w:hAnsi="Times New Roman" w:cs="Times New Roman"/>
        </w:rPr>
        <w:footnoteReference w:id="138"/>
      </w:r>
    </w:p>
    <w:p w:rsidR="005B45F2" w:rsidRPr="00E53ED7" w:rsidRDefault="005B45F2" w:rsidP="00E33D69">
      <w:pPr>
        <w:jc w:val="both"/>
        <w:rPr>
          <w:rFonts w:ascii="Times New Roman" w:hAnsi="Times New Roman" w:cs="Times New Roman"/>
        </w:rPr>
      </w:pPr>
      <w:r w:rsidRPr="00E53ED7">
        <w:rPr>
          <w:rFonts w:ascii="Times New Roman" w:hAnsi="Times New Roman" w:cs="Times New Roman"/>
        </w:rPr>
        <w:t>Although the country has attempted to build sea walls and prevent further risk to sea level rise, its measures have largely made long-term inundation worse.</w:t>
      </w:r>
      <w:r w:rsidRPr="00E53ED7">
        <w:rPr>
          <w:rStyle w:val="FootnoteReference"/>
          <w:rFonts w:ascii="Times New Roman" w:hAnsi="Times New Roman" w:cs="Times New Roman"/>
        </w:rPr>
        <w:footnoteReference w:id="139"/>
      </w:r>
      <w:r w:rsidRPr="00E53ED7">
        <w:rPr>
          <w:rFonts w:ascii="Times New Roman" w:hAnsi="Times New Roman" w:cs="Times New Roman"/>
        </w:rPr>
        <w:t xml:space="preserve"> The government has begun to work on its Climate Change Strategy and Action Plan, which includes increasing food security, disaster risk management, building more resilient infrastructure, and increasing their knowledge base of climate change.</w:t>
      </w:r>
      <w:r w:rsidRPr="00E53ED7">
        <w:rPr>
          <w:rStyle w:val="FootnoteReference"/>
          <w:rFonts w:ascii="Times New Roman" w:hAnsi="Times New Roman" w:cs="Times New Roman"/>
        </w:rPr>
        <w:footnoteReference w:id="140"/>
      </w:r>
      <w:r w:rsidRPr="00E53ED7">
        <w:rPr>
          <w:rFonts w:ascii="Times New Roman" w:hAnsi="Times New Roman" w:cs="Times New Roman"/>
        </w:rPr>
        <w:t xml:space="preserve"> However, in order for Bangladesh to really become safer from increased impacts of climate change and further sea level rise, the 2°C mark cannot be crossed.</w:t>
      </w:r>
    </w:p>
    <w:p w:rsidR="008A44E4" w:rsidRDefault="005B45F2" w:rsidP="00E33D69">
      <w:pPr>
        <w:jc w:val="both"/>
        <w:rPr>
          <w:rFonts w:ascii="Times New Roman" w:hAnsi="Times New Roman" w:cs="Times New Roman"/>
          <w:i/>
        </w:rPr>
      </w:pPr>
      <w:r w:rsidRPr="008A44E4">
        <w:rPr>
          <w:rFonts w:ascii="Times New Roman" w:hAnsi="Times New Roman" w:cs="Times New Roman"/>
          <w:i/>
        </w:rPr>
        <w:t>Haiti</w:t>
      </w:r>
    </w:p>
    <w:p w:rsidR="005B45F2" w:rsidRPr="008A44E4" w:rsidRDefault="005B45F2" w:rsidP="00E33D69">
      <w:pPr>
        <w:jc w:val="both"/>
        <w:rPr>
          <w:rFonts w:ascii="Times New Roman" w:hAnsi="Times New Roman" w:cs="Times New Roman"/>
          <w:i/>
        </w:rPr>
      </w:pPr>
      <w:bookmarkStart w:id="0" w:name="_GoBack"/>
      <w:bookmarkEnd w:id="0"/>
      <w:r w:rsidRPr="00E53ED7">
        <w:rPr>
          <w:rFonts w:ascii="Times New Roman" w:hAnsi="Times New Roman" w:cs="Times New Roman"/>
        </w:rPr>
        <w:lastRenderedPageBreak/>
        <w:t>According to an Oxfam report in 2014, Haiti is considered to be the most disproportionately affected country by climate change and sea level rise</w:t>
      </w:r>
      <w:r w:rsidRPr="00E53ED7">
        <w:rPr>
          <w:rStyle w:val="FootnoteReference"/>
          <w:rFonts w:ascii="Times New Roman" w:hAnsi="Times New Roman" w:cs="Times New Roman"/>
        </w:rPr>
        <w:footnoteReference w:id="141"/>
      </w:r>
      <w:r w:rsidRPr="00E53ED7">
        <w:rPr>
          <w:rFonts w:ascii="Times New Roman" w:hAnsi="Times New Roman" w:cs="Times New Roman"/>
        </w:rPr>
        <w:t>. Already intense rainfall during tropical seasons combined with the severe problem of deforestation adding to poor soil integrity has caused an intense flooding and erosion across the coastal zones of the country.</w:t>
      </w:r>
      <w:r w:rsidRPr="00E53ED7">
        <w:rPr>
          <w:rStyle w:val="FootnoteReference"/>
          <w:rFonts w:ascii="Times New Roman" w:hAnsi="Times New Roman" w:cs="Times New Roman"/>
        </w:rPr>
        <w:footnoteReference w:id="142"/>
      </w:r>
      <w:r w:rsidRPr="00E53ED7">
        <w:rPr>
          <w:rFonts w:ascii="Times New Roman" w:hAnsi="Times New Roman" w:cs="Times New Roman"/>
        </w:rPr>
        <w:t xml:space="preserve"> Being a small island developing state, Haiti’s coasts are particularly vulnerable to sea-level rise as it has little ability to adapt to the flooding of seawater and increased frequencies of hurricanes.</w:t>
      </w:r>
      <w:r w:rsidRPr="00E53ED7">
        <w:rPr>
          <w:rStyle w:val="FootnoteReference"/>
          <w:rFonts w:ascii="Times New Roman" w:hAnsi="Times New Roman" w:cs="Times New Roman"/>
        </w:rPr>
        <w:footnoteReference w:id="143"/>
      </w:r>
      <w:r w:rsidRPr="00E53ED7">
        <w:rPr>
          <w:rFonts w:ascii="Times New Roman" w:hAnsi="Times New Roman" w:cs="Times New Roman"/>
        </w:rPr>
        <w:t xml:space="preserve"> Moreover, with the majority of Haiti’s economy relying on agriculture, the increased amount of seawater flooding combined with higher levels of soil erosion as well as erratic cycles of drought, storms, and floods have had devastating effect on the nation’s income.</w:t>
      </w:r>
      <w:r w:rsidRPr="00E53ED7">
        <w:rPr>
          <w:rStyle w:val="FootnoteReference"/>
          <w:rFonts w:ascii="Times New Roman" w:hAnsi="Times New Roman" w:cs="Times New Roman"/>
        </w:rPr>
        <w:footnoteReference w:id="144"/>
      </w:r>
    </w:p>
    <w:p w:rsidR="0057489C" w:rsidRPr="00E53ED7" w:rsidRDefault="005B45F2" w:rsidP="00E33D69">
      <w:pPr>
        <w:jc w:val="both"/>
        <w:rPr>
          <w:rFonts w:ascii="Times New Roman" w:hAnsi="Times New Roman" w:cs="Times New Roman"/>
        </w:rPr>
      </w:pPr>
      <w:r w:rsidRPr="00E53ED7">
        <w:rPr>
          <w:rFonts w:ascii="Times New Roman" w:hAnsi="Times New Roman" w:cs="Times New Roman"/>
        </w:rPr>
        <w:t>While the Haitian government has put in place policies for disaster and risk management, the plans are often poorly elaborated on.</w:t>
      </w:r>
      <w:r w:rsidRPr="00E53ED7">
        <w:rPr>
          <w:rStyle w:val="FootnoteReference"/>
          <w:rFonts w:ascii="Times New Roman" w:hAnsi="Times New Roman" w:cs="Times New Roman"/>
        </w:rPr>
        <w:footnoteReference w:id="145"/>
      </w:r>
      <w:r w:rsidRPr="00E53ED7">
        <w:rPr>
          <w:rFonts w:ascii="Times New Roman" w:hAnsi="Times New Roman" w:cs="Times New Roman"/>
        </w:rPr>
        <w:t xml:space="preserve"> Renewable energy sources are talked about, but unable to be implemented since they are not at the center of the government’s energy policies.</w:t>
      </w:r>
      <w:r w:rsidRPr="00E53ED7">
        <w:rPr>
          <w:rStyle w:val="FootnoteReference"/>
          <w:rFonts w:ascii="Times New Roman" w:hAnsi="Times New Roman" w:cs="Times New Roman"/>
        </w:rPr>
        <w:footnoteReference w:id="146"/>
      </w:r>
      <w:r w:rsidRPr="00E53ED7">
        <w:rPr>
          <w:rFonts w:ascii="Times New Roman" w:hAnsi="Times New Roman" w:cs="Times New Roman"/>
        </w:rPr>
        <w:t xml:space="preserve"> Education for women, who make up the majority of the agriculture work force, doesn’t have the support it needs to get information about sustainable agricultural practices to those who need them, and while the Ministry of Agriculture has attempted to improve irrigation systems, water management is still a critical issue for building Haiti’s adaptive capabilities.</w:t>
      </w:r>
      <w:r w:rsidRPr="00E53ED7">
        <w:rPr>
          <w:rStyle w:val="FootnoteReference"/>
          <w:rFonts w:ascii="Times New Roman" w:hAnsi="Times New Roman" w:cs="Times New Roman"/>
        </w:rPr>
        <w:footnoteReference w:id="147"/>
      </w:r>
      <w:r w:rsidRPr="00E53ED7">
        <w:rPr>
          <w:rFonts w:ascii="Times New Roman" w:hAnsi="Times New Roman" w:cs="Times New Roman"/>
        </w:rPr>
        <w:t xml:space="preserve"> Haiti’s government now relies on development aid for 50 percent of its national revenues, however this aid needs to be directed towards increasing infrastructural capacity and education if Haiti is to adapt to the increasingly devastating effects</w:t>
      </w:r>
    </w:p>
    <w:sectPr w:rsidR="0057489C" w:rsidRPr="00E53E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F5E" w:rsidRDefault="00C57F5E" w:rsidP="00552A6C">
      <w:pPr>
        <w:spacing w:after="0" w:line="240" w:lineRule="auto"/>
      </w:pPr>
      <w:r>
        <w:separator/>
      </w:r>
    </w:p>
  </w:endnote>
  <w:endnote w:type="continuationSeparator" w:id="0">
    <w:p w:rsidR="00C57F5E" w:rsidRDefault="00C57F5E" w:rsidP="00552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F5E" w:rsidRDefault="00C57F5E" w:rsidP="00552A6C">
      <w:pPr>
        <w:spacing w:after="0" w:line="240" w:lineRule="auto"/>
      </w:pPr>
      <w:r>
        <w:separator/>
      </w:r>
    </w:p>
  </w:footnote>
  <w:footnote w:type="continuationSeparator" w:id="0">
    <w:p w:rsidR="00C57F5E" w:rsidRDefault="00C57F5E" w:rsidP="00552A6C">
      <w:pPr>
        <w:spacing w:after="0" w:line="240" w:lineRule="auto"/>
      </w:pPr>
      <w:r>
        <w:continuationSeparator/>
      </w:r>
    </w:p>
  </w:footnote>
  <w:footnote w:id="1">
    <w:p w:rsidR="005B45F2" w:rsidRPr="00E53ED7" w:rsidRDefault="005B45F2" w:rsidP="005B45F2">
      <w:pPr>
        <w:rPr>
          <w:rFonts w:ascii="Times New Roman" w:eastAsia="Times New Roman" w:hAnsi="Times New Roman" w:cs="Times New Roman"/>
          <w:color w:val="000000"/>
          <w:sz w:val="18"/>
          <w:szCs w:val="18"/>
        </w:rPr>
      </w:pPr>
      <w:r w:rsidRPr="006B6065">
        <w:rPr>
          <w:rStyle w:val="FootnoteReference"/>
          <w:rFonts w:ascii="Times New Roman" w:hAnsi="Times New Roman" w:cs="Times New Roman"/>
        </w:rPr>
        <w:footnoteRef/>
      </w:r>
      <w:r w:rsidRPr="006B6065">
        <w:rPr>
          <w:rFonts w:ascii="Times New Roman" w:hAnsi="Times New Roman" w:cs="Times New Roman"/>
        </w:rPr>
        <w:t xml:space="preserve"> </w:t>
      </w:r>
      <w:r w:rsidRPr="00E53ED7">
        <w:rPr>
          <w:rFonts w:ascii="Times New Roman" w:eastAsia="Times New Roman" w:hAnsi="Times New Roman" w:cs="Times New Roman"/>
          <w:color w:val="000000"/>
          <w:sz w:val="18"/>
          <w:szCs w:val="18"/>
        </w:rPr>
        <w:t xml:space="preserve">UNEP, </w:t>
      </w:r>
      <w:r w:rsidRPr="00E53ED7">
        <w:rPr>
          <w:rFonts w:ascii="Times New Roman" w:eastAsia="Times New Roman" w:hAnsi="Times New Roman" w:cs="Times New Roman"/>
          <w:i/>
          <w:color w:val="000000"/>
          <w:sz w:val="18"/>
          <w:szCs w:val="18"/>
        </w:rPr>
        <w:t>Historical Background</w:t>
      </w:r>
      <w:r w:rsidRPr="00E53ED7">
        <w:rPr>
          <w:rFonts w:ascii="Times New Roman" w:eastAsia="Times New Roman" w:hAnsi="Times New Roman" w:cs="Times New Roman"/>
          <w:color w:val="000000"/>
          <w:sz w:val="18"/>
          <w:szCs w:val="18"/>
        </w:rPr>
        <w:t xml:space="preserve">, </w:t>
      </w:r>
      <w:hyperlink r:id="rId1" w:history="1">
        <w:r w:rsidRPr="00E53ED7">
          <w:rPr>
            <w:rStyle w:val="Hyperlink"/>
            <w:rFonts w:ascii="Times New Roman" w:eastAsia="Times New Roman" w:hAnsi="Times New Roman" w:cs="Times New Roman"/>
            <w:sz w:val="18"/>
            <w:szCs w:val="18"/>
          </w:rPr>
          <w:t>http://www.unep.org/post2015/About/tabid/133025/Default.aspx</w:t>
        </w:r>
      </w:hyperlink>
    </w:p>
  </w:footnote>
  <w:footnote w:id="2">
    <w:p w:rsidR="005B45F2" w:rsidRPr="00E53ED7" w:rsidRDefault="005B45F2" w:rsidP="005B45F2">
      <w:pPr>
        <w:pStyle w:val="FootnoteText"/>
        <w:rPr>
          <w:rFonts w:ascii="Times New Roman" w:eastAsia="Times New Roman" w:hAnsi="Times New Roman" w:cs="Times New Roman"/>
          <w:color w:val="000000"/>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eastAsia="Times New Roman" w:hAnsi="Times New Roman" w:cs="Times New Roman"/>
          <w:color w:val="000000"/>
          <w:sz w:val="18"/>
          <w:szCs w:val="18"/>
        </w:rPr>
        <w:t xml:space="preserve">UNEP, </w:t>
      </w:r>
      <w:r w:rsidRPr="00E53ED7">
        <w:rPr>
          <w:rFonts w:ascii="Times New Roman" w:eastAsia="Times New Roman" w:hAnsi="Times New Roman" w:cs="Times New Roman"/>
          <w:i/>
          <w:color w:val="000000"/>
          <w:sz w:val="18"/>
          <w:szCs w:val="18"/>
        </w:rPr>
        <w:t>Governance,</w:t>
      </w:r>
      <w:r w:rsidRPr="00E53ED7">
        <w:rPr>
          <w:rFonts w:ascii="Times New Roman" w:eastAsia="Times New Roman" w:hAnsi="Times New Roman" w:cs="Times New Roman"/>
          <w:color w:val="000000"/>
          <w:sz w:val="18"/>
          <w:szCs w:val="18"/>
        </w:rPr>
        <w:t xml:space="preserve"> </w:t>
      </w:r>
      <w:hyperlink r:id="rId2" w:history="1">
        <w:r w:rsidRPr="00E53ED7">
          <w:rPr>
            <w:rStyle w:val="Hyperlink"/>
            <w:rFonts w:ascii="Times New Roman" w:eastAsia="Times New Roman" w:hAnsi="Times New Roman" w:cs="Times New Roman"/>
            <w:sz w:val="18"/>
            <w:szCs w:val="18"/>
          </w:rPr>
          <w:t>http://www.unep.org/about/sgb/Default.aspx</w:t>
        </w:r>
      </w:hyperlink>
    </w:p>
  </w:footnote>
  <w:footnote w:id="3">
    <w:p w:rsidR="005B45F2" w:rsidRPr="00E53ED7" w:rsidRDefault="005B45F2" w:rsidP="005B45F2">
      <w:pPr>
        <w:pStyle w:val="FootnoteText"/>
        <w:rPr>
          <w:rFonts w:ascii="Times New Roman" w:eastAsia="Times New Roman" w:hAnsi="Times New Roman" w:cs="Times New Roman"/>
          <w:i/>
          <w:color w:val="000000"/>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eastAsia="Times New Roman" w:hAnsi="Times New Roman" w:cs="Times New Roman"/>
          <w:color w:val="000000"/>
          <w:sz w:val="18"/>
          <w:szCs w:val="18"/>
        </w:rPr>
        <w:t xml:space="preserve">UNEP, </w:t>
      </w:r>
      <w:r w:rsidRPr="00E53ED7">
        <w:rPr>
          <w:rFonts w:ascii="Times New Roman" w:eastAsia="Times New Roman" w:hAnsi="Times New Roman" w:cs="Times New Roman"/>
          <w:i/>
          <w:color w:val="000000"/>
          <w:sz w:val="18"/>
          <w:szCs w:val="18"/>
        </w:rPr>
        <w:t xml:space="preserve">Home, </w:t>
      </w:r>
      <w:hyperlink r:id="rId3" w:history="1">
        <w:r w:rsidRPr="00E53ED7">
          <w:rPr>
            <w:rStyle w:val="Hyperlink"/>
            <w:rFonts w:ascii="Times New Roman" w:eastAsia="Times New Roman" w:hAnsi="Times New Roman" w:cs="Times New Roman"/>
            <w:i/>
            <w:sz w:val="18"/>
            <w:szCs w:val="18"/>
          </w:rPr>
          <w:t>http://www.unep.org</w:t>
        </w:r>
      </w:hyperlink>
    </w:p>
  </w:footnote>
  <w:footnote w:id="4">
    <w:p w:rsidR="005B45F2" w:rsidRPr="00E53ED7" w:rsidRDefault="005B45F2" w:rsidP="005B45F2">
      <w:pPr>
        <w:pStyle w:val="FootnoteText"/>
        <w:rPr>
          <w:rFonts w:ascii="Times New Roman" w:eastAsia="Times New Roman" w:hAnsi="Times New Roman" w:cs="Times New Roman"/>
          <w:i/>
          <w:color w:val="000000"/>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eastAsia="Times New Roman" w:hAnsi="Times New Roman" w:cs="Times New Roman"/>
          <w:color w:val="000000"/>
          <w:sz w:val="18"/>
          <w:szCs w:val="18"/>
        </w:rPr>
        <w:t xml:space="preserve">UNEP, </w:t>
      </w:r>
      <w:r w:rsidRPr="00E53ED7">
        <w:rPr>
          <w:rFonts w:ascii="Times New Roman" w:eastAsia="Times New Roman" w:hAnsi="Times New Roman" w:cs="Times New Roman"/>
          <w:i/>
          <w:color w:val="000000"/>
          <w:sz w:val="18"/>
          <w:szCs w:val="18"/>
        </w:rPr>
        <w:t>Priorities, http://www.unep.org/about/Priorities/tabid/129622/Default.aspx</w:t>
      </w:r>
    </w:p>
  </w:footnote>
  <w:footnote w:id="5">
    <w:p w:rsidR="005B45F2" w:rsidRPr="00E53ED7" w:rsidRDefault="005B45F2" w:rsidP="005B45F2">
      <w:pPr>
        <w:pStyle w:val="FootnoteText"/>
        <w:rPr>
          <w:rFonts w:ascii="Times New Roman" w:eastAsia="Times New Roman" w:hAnsi="Times New Roman" w:cs="Times New Roman"/>
          <w:i/>
          <w:color w:val="000000"/>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eastAsia="Times New Roman" w:hAnsi="Times New Roman" w:cs="Times New Roman"/>
          <w:color w:val="000000"/>
          <w:sz w:val="18"/>
          <w:szCs w:val="18"/>
        </w:rPr>
        <w:t xml:space="preserve">UNEP, </w:t>
      </w:r>
      <w:r w:rsidRPr="00E53ED7">
        <w:rPr>
          <w:rFonts w:ascii="Times New Roman" w:eastAsia="Times New Roman" w:hAnsi="Times New Roman" w:cs="Times New Roman"/>
          <w:i/>
          <w:color w:val="000000"/>
          <w:sz w:val="18"/>
          <w:szCs w:val="18"/>
        </w:rPr>
        <w:t>Funding,</w:t>
      </w:r>
      <w:r w:rsidRPr="00E53ED7">
        <w:rPr>
          <w:rFonts w:ascii="Times New Roman" w:hAnsi="Times New Roman" w:cs="Times New Roman"/>
          <w:sz w:val="18"/>
          <w:szCs w:val="18"/>
        </w:rPr>
        <w:t xml:space="preserve"> </w:t>
      </w:r>
      <w:hyperlink r:id="rId4" w:history="1">
        <w:r w:rsidRPr="00E53ED7">
          <w:rPr>
            <w:rStyle w:val="Hyperlink"/>
            <w:rFonts w:ascii="Times New Roman" w:eastAsia="Times New Roman" w:hAnsi="Times New Roman" w:cs="Times New Roman"/>
            <w:i/>
            <w:sz w:val="18"/>
            <w:szCs w:val="18"/>
          </w:rPr>
          <w:t>http://www.unep.org/about/Funding/</w:t>
        </w:r>
      </w:hyperlink>
    </w:p>
  </w:footnote>
  <w:footnote w:id="6">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Encyclopedia Britannica, </w:t>
      </w:r>
      <w:r w:rsidRPr="00E53ED7">
        <w:rPr>
          <w:rFonts w:ascii="Times New Roman" w:hAnsi="Times New Roman" w:cs="Times New Roman"/>
          <w:i/>
          <w:sz w:val="18"/>
          <w:szCs w:val="18"/>
        </w:rPr>
        <w:t xml:space="preserve">United Nations Environment </w:t>
      </w:r>
      <w:proofErr w:type="spellStart"/>
      <w:r w:rsidRPr="00E53ED7">
        <w:rPr>
          <w:rFonts w:ascii="Times New Roman" w:hAnsi="Times New Roman" w:cs="Times New Roman"/>
          <w:i/>
          <w:sz w:val="18"/>
          <w:szCs w:val="18"/>
        </w:rPr>
        <w:t>Programme</w:t>
      </w:r>
      <w:proofErr w:type="spellEnd"/>
      <w:r w:rsidRPr="00E53ED7">
        <w:rPr>
          <w:rFonts w:ascii="Times New Roman" w:hAnsi="Times New Roman" w:cs="Times New Roman"/>
          <w:i/>
          <w:sz w:val="18"/>
          <w:szCs w:val="18"/>
        </w:rPr>
        <w:t>,</w:t>
      </w:r>
      <w:r w:rsidRPr="00E53ED7">
        <w:rPr>
          <w:rFonts w:ascii="Times New Roman" w:hAnsi="Times New Roman" w:cs="Times New Roman"/>
          <w:sz w:val="18"/>
          <w:szCs w:val="18"/>
        </w:rPr>
        <w:t xml:space="preserve">  </w:t>
      </w:r>
      <w:hyperlink r:id="rId5" w:history="1">
        <w:r w:rsidRPr="00E53ED7">
          <w:rPr>
            <w:rStyle w:val="Hyperlink"/>
            <w:rFonts w:ascii="Times New Roman" w:hAnsi="Times New Roman" w:cs="Times New Roman"/>
            <w:sz w:val="18"/>
            <w:szCs w:val="18"/>
          </w:rPr>
          <w:t>http://www.britannica.com/topic/United-Nations-Environment-Programme</w:t>
        </w:r>
      </w:hyperlink>
      <w:r w:rsidRPr="00E53ED7">
        <w:rPr>
          <w:rFonts w:ascii="Times New Roman" w:hAnsi="Times New Roman" w:cs="Times New Roman"/>
          <w:vanish/>
          <w:sz w:val="18"/>
          <w:szCs w:val="18"/>
        </w:rPr>
        <w:t xml:space="preserve"> due to its prioritization of the environmentt the history of this timeless literary classic remained one of my favorite books e</w:t>
      </w:r>
    </w:p>
  </w:footnote>
  <w:footnote w:id="7">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eastAsia="Times New Roman" w:hAnsi="Times New Roman" w:cs="Times New Roman"/>
          <w:color w:val="000000"/>
          <w:sz w:val="18"/>
          <w:szCs w:val="18"/>
        </w:rPr>
        <w:t xml:space="preserve">UNEP, </w:t>
      </w:r>
      <w:r w:rsidRPr="00E53ED7">
        <w:rPr>
          <w:rFonts w:ascii="Times New Roman" w:eastAsia="Times New Roman" w:hAnsi="Times New Roman" w:cs="Times New Roman"/>
          <w:i/>
          <w:color w:val="000000"/>
          <w:sz w:val="18"/>
          <w:szCs w:val="18"/>
        </w:rPr>
        <w:t>Priorities, http://www.unep.org/about/Priorities/tabid/129622/Default.aspx</w:t>
      </w:r>
    </w:p>
  </w:footnote>
  <w:footnote w:id="8">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eastAsia="Times New Roman" w:hAnsi="Times New Roman" w:cs="Times New Roman"/>
          <w:color w:val="000000"/>
          <w:sz w:val="18"/>
          <w:szCs w:val="18"/>
        </w:rPr>
        <w:t>UNEP, http://www.unep.org/rio20/About/tabid/101530/Default.aspx</w:t>
      </w:r>
    </w:p>
  </w:footnote>
  <w:footnote w:id="9">
    <w:p w:rsidR="005B45F2" w:rsidRPr="00E53ED7" w:rsidRDefault="005B45F2" w:rsidP="005B45F2">
      <w:pPr>
        <w:pStyle w:val="FootnoteText"/>
        <w:rPr>
          <w:rFonts w:ascii="Times New Roman" w:eastAsia="Times New Roman" w:hAnsi="Times New Roman" w:cs="Times New Roman"/>
          <w:i/>
          <w:color w:val="000000"/>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eastAsia="Times New Roman" w:hAnsi="Times New Roman" w:cs="Times New Roman"/>
          <w:color w:val="000000"/>
          <w:sz w:val="18"/>
          <w:szCs w:val="18"/>
        </w:rPr>
        <w:t xml:space="preserve">UNEP, </w:t>
      </w:r>
      <w:r w:rsidRPr="00E53ED7">
        <w:rPr>
          <w:rFonts w:ascii="Times New Roman" w:eastAsia="Times New Roman" w:hAnsi="Times New Roman" w:cs="Times New Roman"/>
          <w:i/>
          <w:color w:val="000000"/>
          <w:sz w:val="18"/>
          <w:szCs w:val="18"/>
        </w:rPr>
        <w:t xml:space="preserve">UNEP and the Post-2015 Agenda, </w:t>
      </w:r>
      <w:hyperlink r:id="rId6" w:history="1">
        <w:r w:rsidRPr="00E53ED7">
          <w:rPr>
            <w:rStyle w:val="Hyperlink"/>
            <w:rFonts w:ascii="Times New Roman" w:eastAsia="Times New Roman" w:hAnsi="Times New Roman" w:cs="Times New Roman"/>
            <w:i/>
            <w:sz w:val="18"/>
            <w:szCs w:val="18"/>
          </w:rPr>
          <w:t>http://www.unep.org/post2015/About/tabid/133025/Default.aspx</w:t>
        </w:r>
      </w:hyperlink>
    </w:p>
  </w:footnote>
  <w:footnote w:id="10">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Year Book 2013, </w:t>
      </w:r>
      <w:r w:rsidRPr="00E53ED7">
        <w:rPr>
          <w:rFonts w:ascii="Times New Roman" w:hAnsi="Times New Roman" w:cs="Times New Roman"/>
          <w:i/>
          <w:sz w:val="18"/>
          <w:szCs w:val="18"/>
        </w:rPr>
        <w:t xml:space="preserve">The View From The Top: Searching for responses to a rapidly changing Arctic, </w:t>
      </w:r>
      <w:r w:rsidRPr="00E53ED7">
        <w:rPr>
          <w:rFonts w:ascii="Times New Roman" w:hAnsi="Times New Roman" w:cs="Times New Roman"/>
          <w:sz w:val="18"/>
          <w:szCs w:val="18"/>
        </w:rPr>
        <w:t>2013, p. 19</w:t>
      </w:r>
    </w:p>
  </w:footnote>
  <w:footnote w:id="11">
    <w:p w:rsidR="00802F53" w:rsidRPr="00E53ED7" w:rsidRDefault="00802F53" w:rsidP="00802F53">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 Framework Convention on Climate Change, Article 1</w:t>
      </w:r>
    </w:p>
  </w:footnote>
  <w:footnote w:id="12">
    <w:p w:rsidR="00BC49E1" w:rsidRPr="00E53ED7" w:rsidRDefault="00BC49E1" w:rsidP="00894FC6">
      <w:pPr>
        <w:pStyle w:val="FootnoteText"/>
        <w:tabs>
          <w:tab w:val="left" w:pos="1305"/>
        </w:tabs>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Regional Profile: Arctic Region, </w:t>
      </w:r>
      <w:hyperlink r:id="rId7" w:history="1">
        <w:r w:rsidRPr="00E53ED7">
          <w:rPr>
            <w:rStyle w:val="Hyperlink"/>
            <w:rFonts w:ascii="Times New Roman" w:hAnsi="Times New Roman" w:cs="Times New Roman"/>
            <w:sz w:val="18"/>
            <w:szCs w:val="18"/>
          </w:rPr>
          <w:t>http://www.unep.org/regionalseas/programmes/independent/arctic/</w:t>
        </w:r>
      </w:hyperlink>
      <w:r w:rsidRPr="00E53ED7">
        <w:rPr>
          <w:rFonts w:ascii="Times New Roman" w:hAnsi="Times New Roman" w:cs="Times New Roman"/>
          <w:sz w:val="18"/>
          <w:szCs w:val="18"/>
        </w:rPr>
        <w:tab/>
      </w:r>
    </w:p>
  </w:footnote>
  <w:footnote w:id="13">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Year Book 2013, </w:t>
      </w:r>
      <w:r w:rsidRPr="00E53ED7">
        <w:rPr>
          <w:rFonts w:ascii="Times New Roman" w:hAnsi="Times New Roman" w:cs="Times New Roman"/>
          <w:i/>
          <w:sz w:val="18"/>
          <w:szCs w:val="18"/>
        </w:rPr>
        <w:t xml:space="preserve">The View From The Top: Searching for responses to a rapidly changing Arctic, </w:t>
      </w:r>
      <w:r w:rsidRPr="00E53ED7">
        <w:rPr>
          <w:rFonts w:ascii="Times New Roman" w:hAnsi="Times New Roman" w:cs="Times New Roman"/>
          <w:sz w:val="18"/>
          <w:szCs w:val="18"/>
        </w:rPr>
        <w:t>2013, p. 19</w:t>
      </w:r>
    </w:p>
  </w:footnote>
  <w:footnote w:id="14">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 p. 22</w:t>
      </w:r>
    </w:p>
  </w:footnote>
  <w:footnote w:id="15">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New Awareness of and Opportunities for UNEP to Address Climate Change in the Arctic, </w:t>
      </w:r>
      <w:r w:rsidRPr="00E53ED7">
        <w:rPr>
          <w:rFonts w:ascii="Times New Roman" w:hAnsi="Times New Roman" w:cs="Times New Roman"/>
          <w:sz w:val="18"/>
          <w:szCs w:val="18"/>
        </w:rPr>
        <w:t>2013, p. 4</w:t>
      </w:r>
    </w:p>
  </w:footnote>
  <w:footnote w:id="16">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Prince of Whales Northwest Heritage Center, </w:t>
      </w:r>
      <w:r w:rsidRPr="00E53ED7">
        <w:rPr>
          <w:rFonts w:ascii="Times New Roman" w:hAnsi="Times New Roman" w:cs="Times New Roman"/>
          <w:i/>
          <w:sz w:val="18"/>
          <w:szCs w:val="18"/>
        </w:rPr>
        <w:t xml:space="preserve">History of the Name of the Northwest Territories, </w:t>
      </w:r>
      <w:hyperlink r:id="rId8" w:history="1">
        <w:r w:rsidRPr="00E53ED7">
          <w:rPr>
            <w:rStyle w:val="Hyperlink"/>
            <w:rFonts w:ascii="Times New Roman" w:hAnsi="Times New Roman" w:cs="Times New Roman"/>
            <w:sz w:val="18"/>
            <w:szCs w:val="18"/>
          </w:rPr>
          <w:t>http://www.pwnhc.ca/territorial-evolution-of-the-northwest-territories/</w:t>
        </w:r>
      </w:hyperlink>
      <w:r w:rsidRPr="00E53ED7">
        <w:rPr>
          <w:rFonts w:ascii="Times New Roman" w:hAnsi="Times New Roman" w:cs="Times New Roman"/>
          <w:i/>
          <w:sz w:val="18"/>
          <w:szCs w:val="18"/>
        </w:rPr>
        <w:t xml:space="preserve"> </w:t>
      </w:r>
    </w:p>
  </w:footnote>
  <w:footnote w:id="17">
    <w:p w:rsidR="00BC49E1" w:rsidRPr="00E53ED7" w:rsidRDefault="00BC49E1">
      <w:pPr>
        <w:pStyle w:val="FootnoteText"/>
        <w:rPr>
          <w:rFonts w:ascii="Times New Roman" w:hAnsi="Times New Roman" w:cs="Times New Roman"/>
          <w:i/>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Regional Seas Program: Arctic Region, p. 2 </w:t>
      </w:r>
      <w:hyperlink r:id="rId9" w:history="1">
        <w:r w:rsidRPr="00E53ED7">
          <w:rPr>
            <w:rStyle w:val="Hyperlink"/>
            <w:rFonts w:ascii="Times New Roman" w:hAnsi="Times New Roman" w:cs="Times New Roman"/>
            <w:i/>
            <w:sz w:val="18"/>
            <w:szCs w:val="18"/>
          </w:rPr>
          <w:t>http://www.unep.org/regionalseas/programmes/independent/arctic/instruments/r_profile_pame.pdf</w:t>
        </w:r>
      </w:hyperlink>
      <w:r w:rsidRPr="00E53ED7">
        <w:rPr>
          <w:rFonts w:ascii="Times New Roman" w:hAnsi="Times New Roman" w:cs="Times New Roman"/>
          <w:i/>
          <w:sz w:val="18"/>
          <w:szCs w:val="18"/>
        </w:rPr>
        <w:t xml:space="preserve"> </w:t>
      </w:r>
    </w:p>
  </w:footnote>
  <w:footnote w:id="18">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New Awareness of and Opportunities for UNEP to Address Climate Change in the Arctic, </w:t>
      </w:r>
      <w:r w:rsidRPr="00E53ED7">
        <w:rPr>
          <w:rFonts w:ascii="Times New Roman" w:hAnsi="Times New Roman" w:cs="Times New Roman"/>
          <w:sz w:val="18"/>
          <w:szCs w:val="18"/>
        </w:rPr>
        <w:t>2013, p. 8</w:t>
      </w:r>
    </w:p>
  </w:footnote>
  <w:footnote w:id="19">
    <w:p w:rsidR="00BC49E1" w:rsidRPr="00E53ED7" w:rsidRDefault="00BC49E1">
      <w:pPr>
        <w:pStyle w:val="FootnoteText"/>
        <w:rPr>
          <w:rFonts w:ascii="Times New Roman" w:hAnsi="Times New Roman" w:cs="Times New Roman"/>
          <w:b/>
          <w:bCs/>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 Division for Ocean Affairs and the Law of the Sea, </w:t>
      </w:r>
      <w:r w:rsidRPr="00E53ED7">
        <w:rPr>
          <w:rFonts w:ascii="Times New Roman" w:hAnsi="Times New Roman" w:cs="Times New Roman"/>
          <w:bCs/>
          <w:i/>
          <w:sz w:val="18"/>
          <w:szCs w:val="18"/>
        </w:rPr>
        <w:t>Commission on the Limits of the Continental Shelf (CLCS) Outer limits of the continental shelf beyond 200 nautical miles from the baselines: Submissions to the Commission: Partial revised Submission by the Russian Federation</w:t>
      </w:r>
      <w:r w:rsidRPr="00E53ED7">
        <w:rPr>
          <w:rFonts w:ascii="Times New Roman" w:hAnsi="Times New Roman" w:cs="Times New Roman"/>
          <w:b/>
          <w:bCs/>
          <w:sz w:val="18"/>
          <w:szCs w:val="18"/>
        </w:rPr>
        <w:t xml:space="preserve">, </w:t>
      </w:r>
      <w:r w:rsidRPr="00E53ED7">
        <w:rPr>
          <w:rFonts w:ascii="Times New Roman" w:hAnsi="Times New Roman" w:cs="Times New Roman"/>
          <w:bCs/>
          <w:sz w:val="18"/>
          <w:szCs w:val="18"/>
        </w:rPr>
        <w:t>2015</w:t>
      </w:r>
    </w:p>
  </w:footnote>
  <w:footnote w:id="20">
    <w:p w:rsidR="00802F53" w:rsidRPr="00E53ED7" w:rsidRDefault="00802F53">
      <w:pPr>
        <w:pStyle w:val="FootnoteText"/>
        <w:rPr>
          <w:rFonts w:ascii="Times New Roman" w:hAnsi="Times New Roman" w:cs="Times New Roman"/>
          <w:b/>
          <w:bCs/>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International Business times</w:t>
      </w:r>
      <w:r w:rsidRPr="00E53ED7">
        <w:rPr>
          <w:rFonts w:ascii="Times New Roman" w:hAnsi="Times New Roman" w:cs="Times New Roman"/>
          <w:i/>
          <w:sz w:val="18"/>
          <w:szCs w:val="18"/>
        </w:rPr>
        <w:t xml:space="preserve">, </w:t>
      </w:r>
      <w:r w:rsidRPr="00E53ED7">
        <w:rPr>
          <w:rFonts w:ascii="Times New Roman" w:hAnsi="Times New Roman" w:cs="Times New Roman"/>
          <w:bCs/>
          <w:i/>
          <w:sz w:val="18"/>
          <w:szCs w:val="18"/>
        </w:rPr>
        <w:t xml:space="preserve">Russia submits claim over Arctic and North Pole to UN citing scientific proof, </w:t>
      </w:r>
      <w:r w:rsidRPr="00E53ED7">
        <w:rPr>
          <w:rFonts w:ascii="Times New Roman" w:hAnsi="Times New Roman" w:cs="Times New Roman"/>
          <w:bCs/>
          <w:sz w:val="18"/>
          <w:szCs w:val="18"/>
        </w:rPr>
        <w:t xml:space="preserve">2015. </w:t>
      </w:r>
      <w:hyperlink r:id="rId10" w:history="1">
        <w:r w:rsidRPr="00E53ED7">
          <w:rPr>
            <w:rStyle w:val="Hyperlink"/>
            <w:rFonts w:ascii="Times New Roman" w:hAnsi="Times New Roman" w:cs="Times New Roman"/>
            <w:bCs/>
            <w:sz w:val="18"/>
            <w:szCs w:val="18"/>
          </w:rPr>
          <w:t>http://www.ibtimes.co.uk/russia-submits-claim-over-arctic-north-pole-un-citing-scientific-proof-1514616</w:t>
        </w:r>
      </w:hyperlink>
      <w:r w:rsidRPr="00E53ED7">
        <w:rPr>
          <w:rFonts w:ascii="Times New Roman" w:hAnsi="Times New Roman" w:cs="Times New Roman"/>
          <w:bCs/>
          <w:sz w:val="18"/>
          <w:szCs w:val="18"/>
        </w:rPr>
        <w:t xml:space="preserve"> </w:t>
      </w:r>
    </w:p>
  </w:footnote>
  <w:footnote w:id="21">
    <w:p w:rsidR="00BC49E1" w:rsidRPr="00E53ED7" w:rsidRDefault="00BC49E1" w:rsidP="00FA34B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New Awareness of and Opportunities for UNEP to Address Climate Change in the Arctic, </w:t>
      </w:r>
      <w:r w:rsidRPr="00E53ED7">
        <w:rPr>
          <w:rFonts w:ascii="Times New Roman" w:hAnsi="Times New Roman" w:cs="Times New Roman"/>
          <w:sz w:val="18"/>
          <w:szCs w:val="18"/>
        </w:rPr>
        <w:t>2013, p. 10</w:t>
      </w:r>
    </w:p>
  </w:footnote>
  <w:footnote w:id="22">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 p. 5</w:t>
      </w:r>
    </w:p>
  </w:footnote>
  <w:footnote w:id="23">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Year Book 2013, </w:t>
      </w:r>
      <w:r w:rsidRPr="00E53ED7">
        <w:rPr>
          <w:rFonts w:ascii="Times New Roman" w:hAnsi="Times New Roman" w:cs="Times New Roman"/>
          <w:i/>
          <w:sz w:val="18"/>
          <w:szCs w:val="18"/>
        </w:rPr>
        <w:t xml:space="preserve">The View From The Top: Searching for responses to a rapidly changing Arctic, </w:t>
      </w:r>
      <w:r w:rsidRPr="00E53ED7">
        <w:rPr>
          <w:rFonts w:ascii="Times New Roman" w:hAnsi="Times New Roman" w:cs="Times New Roman"/>
          <w:sz w:val="18"/>
          <w:szCs w:val="18"/>
        </w:rPr>
        <w:t>2013, p. 28</w:t>
      </w:r>
    </w:p>
  </w:footnote>
  <w:footnote w:id="24">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 p. 23</w:t>
      </w:r>
    </w:p>
  </w:footnote>
  <w:footnote w:id="25">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 p. 23</w:t>
      </w:r>
    </w:p>
  </w:footnote>
  <w:footnote w:id="26">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New Awareness of and Opportunities for UNEP to Address Climate Change in the Arctic, </w:t>
      </w:r>
      <w:r w:rsidRPr="00E53ED7">
        <w:rPr>
          <w:rFonts w:ascii="Times New Roman" w:hAnsi="Times New Roman" w:cs="Times New Roman"/>
          <w:sz w:val="18"/>
          <w:szCs w:val="18"/>
        </w:rPr>
        <w:t>2013, p. 32</w:t>
      </w:r>
    </w:p>
  </w:footnote>
  <w:footnote w:id="27">
    <w:p w:rsidR="00BC49E1" w:rsidRPr="00E53ED7" w:rsidRDefault="00BC49E1">
      <w:pPr>
        <w:pStyle w:val="FootnoteText"/>
        <w:rPr>
          <w:rFonts w:ascii="Times New Roman" w:hAnsi="Times New Roman" w:cs="Times New Roman"/>
          <w:i/>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Arctic Council, </w:t>
      </w:r>
      <w:r w:rsidRPr="00E53ED7">
        <w:rPr>
          <w:rFonts w:ascii="Times New Roman" w:hAnsi="Times New Roman" w:cs="Times New Roman"/>
          <w:i/>
          <w:sz w:val="18"/>
          <w:szCs w:val="18"/>
        </w:rPr>
        <w:t>Declaration on the Establishment of The Arctic Council: Joint Communique of the Governments of the Arctic Countries on the Establishment of the Arctic Council, 1996</w:t>
      </w:r>
    </w:p>
  </w:footnote>
  <w:footnote w:id="28">
    <w:p w:rsidR="00BC49E1" w:rsidRPr="00E53ED7" w:rsidRDefault="00BC49E1" w:rsidP="0074026C">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Yearbook 2013: Emerging Issues in Our Global Environment, </w:t>
      </w:r>
      <w:r w:rsidRPr="00E53ED7">
        <w:rPr>
          <w:rFonts w:ascii="Times New Roman" w:hAnsi="Times New Roman" w:cs="Times New Roman"/>
          <w:sz w:val="18"/>
          <w:szCs w:val="18"/>
        </w:rPr>
        <w:t>2013, p.32</w:t>
      </w:r>
    </w:p>
  </w:footnote>
  <w:footnote w:id="29">
    <w:p w:rsidR="00BC49E1" w:rsidRPr="00E53ED7" w:rsidRDefault="00BC49E1" w:rsidP="0074026C">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 p, 48</w:t>
      </w:r>
    </w:p>
  </w:footnote>
  <w:footnote w:id="30">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Arctic Council, Working Groups, 2016, </w:t>
      </w:r>
      <w:hyperlink r:id="rId11" w:history="1">
        <w:r w:rsidRPr="00E53ED7">
          <w:rPr>
            <w:rStyle w:val="Hyperlink"/>
            <w:rFonts w:ascii="Times New Roman" w:hAnsi="Times New Roman" w:cs="Times New Roman"/>
            <w:sz w:val="18"/>
            <w:szCs w:val="18"/>
          </w:rPr>
          <w:t>http://www.arctic-council.org/index.php/en/about-us/working-groups</w:t>
        </w:r>
      </w:hyperlink>
      <w:r w:rsidRPr="00E53ED7">
        <w:rPr>
          <w:rFonts w:ascii="Times New Roman" w:hAnsi="Times New Roman" w:cs="Times New Roman"/>
          <w:sz w:val="18"/>
          <w:szCs w:val="18"/>
        </w:rPr>
        <w:t xml:space="preserve"> </w:t>
      </w:r>
    </w:p>
  </w:footnote>
  <w:footnote w:id="31">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Arctic Council, </w:t>
      </w:r>
      <w:r w:rsidRPr="00E53ED7">
        <w:rPr>
          <w:rFonts w:ascii="Times New Roman" w:hAnsi="Times New Roman" w:cs="Times New Roman"/>
          <w:i/>
          <w:sz w:val="18"/>
          <w:szCs w:val="18"/>
        </w:rPr>
        <w:t xml:space="preserve">Host Country Agreement Between The Kingdom of Norway and The Arctic Council Secretariat on the Legal Status of the Secretariat and the privileges and immunities of the Secretariat and its Staff Members,  </w:t>
      </w:r>
      <w:r w:rsidRPr="00E53ED7">
        <w:rPr>
          <w:rFonts w:ascii="Times New Roman" w:hAnsi="Times New Roman" w:cs="Times New Roman"/>
          <w:sz w:val="18"/>
          <w:szCs w:val="18"/>
        </w:rPr>
        <w:t>2013</w:t>
      </w:r>
    </w:p>
  </w:footnote>
  <w:footnote w:id="32">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Arctic Council, </w:t>
      </w:r>
      <w:r w:rsidRPr="00E53ED7">
        <w:rPr>
          <w:rFonts w:ascii="Times New Roman" w:hAnsi="Times New Roman" w:cs="Times New Roman"/>
          <w:i/>
          <w:sz w:val="18"/>
          <w:szCs w:val="18"/>
        </w:rPr>
        <w:t>Nuuk Declaration on the Seventh Ministerial Meeting of the Arctic Council</w:t>
      </w:r>
      <w:r w:rsidRPr="00E53ED7">
        <w:rPr>
          <w:rFonts w:ascii="Times New Roman" w:hAnsi="Times New Roman" w:cs="Times New Roman"/>
          <w:sz w:val="18"/>
          <w:szCs w:val="18"/>
        </w:rPr>
        <w:t>, 2011</w:t>
      </w:r>
    </w:p>
  </w:footnote>
  <w:footnote w:id="33">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American Society of International Law, </w:t>
      </w:r>
      <w:r w:rsidRPr="00E53ED7">
        <w:rPr>
          <w:rFonts w:ascii="Times New Roman" w:hAnsi="Times New Roman" w:cs="Times New Roman"/>
          <w:i/>
          <w:sz w:val="18"/>
          <w:szCs w:val="18"/>
        </w:rPr>
        <w:t>Increasing Relevance of Treaties: The case of the Arctic</w:t>
      </w:r>
      <w:r w:rsidRPr="00E53ED7">
        <w:rPr>
          <w:rFonts w:ascii="Times New Roman" w:hAnsi="Times New Roman" w:cs="Times New Roman"/>
          <w:sz w:val="18"/>
          <w:szCs w:val="18"/>
        </w:rPr>
        <w:t>, 2014</w:t>
      </w:r>
    </w:p>
  </w:footnote>
  <w:footnote w:id="34">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The United Nations Convention on the Law of the Sea,</w:t>
      </w:r>
      <w:r w:rsidRPr="00E53ED7">
        <w:rPr>
          <w:rFonts w:ascii="Times New Roman" w:hAnsi="Times New Roman" w:cs="Times New Roman"/>
          <w:sz w:val="18"/>
          <w:szCs w:val="18"/>
        </w:rPr>
        <w:t xml:space="preserve"> 1982,</w:t>
      </w:r>
      <w:r w:rsidRPr="00E53ED7">
        <w:rPr>
          <w:rFonts w:ascii="Times New Roman" w:hAnsi="Times New Roman" w:cs="Times New Roman"/>
          <w:i/>
          <w:sz w:val="18"/>
          <w:szCs w:val="18"/>
        </w:rPr>
        <w:t xml:space="preserve"> </w:t>
      </w:r>
      <w:r w:rsidRPr="00E53ED7">
        <w:rPr>
          <w:rFonts w:ascii="Times New Roman" w:hAnsi="Times New Roman" w:cs="Times New Roman"/>
          <w:sz w:val="18"/>
          <w:szCs w:val="18"/>
        </w:rPr>
        <w:t xml:space="preserve">art. 55-59 </w:t>
      </w:r>
    </w:p>
  </w:footnote>
  <w:footnote w:id="35">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 art. 242</w:t>
      </w:r>
    </w:p>
  </w:footnote>
  <w:footnote w:id="36">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 art. 145</w:t>
      </w:r>
    </w:p>
  </w:footnote>
  <w:footnote w:id="37">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 xml:space="preserve">The United Nations Convention on the Law of the Sea, </w:t>
      </w:r>
      <w:r w:rsidRPr="00E53ED7">
        <w:rPr>
          <w:rFonts w:ascii="Times New Roman" w:hAnsi="Times New Roman" w:cs="Times New Roman"/>
          <w:sz w:val="18"/>
          <w:szCs w:val="18"/>
        </w:rPr>
        <w:t>1982.</w:t>
      </w:r>
    </w:p>
  </w:footnote>
  <w:footnote w:id="38">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w:t>
      </w:r>
    </w:p>
  </w:footnote>
  <w:footnote w:id="39">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 </w:t>
      </w:r>
    </w:p>
  </w:footnote>
  <w:footnote w:id="40">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 art. 3</w:t>
      </w:r>
    </w:p>
  </w:footnote>
  <w:footnote w:id="41">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 art. 56</w:t>
      </w:r>
    </w:p>
  </w:footnote>
  <w:footnote w:id="42">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Year Book 2013, </w:t>
      </w:r>
      <w:r w:rsidRPr="00E53ED7">
        <w:rPr>
          <w:rFonts w:ascii="Times New Roman" w:hAnsi="Times New Roman" w:cs="Times New Roman"/>
          <w:i/>
          <w:sz w:val="18"/>
          <w:szCs w:val="18"/>
        </w:rPr>
        <w:t xml:space="preserve">The View From The Top: Searching for responses to a rapidly changing Arctic, </w:t>
      </w:r>
      <w:r w:rsidRPr="00E53ED7">
        <w:rPr>
          <w:rFonts w:ascii="Times New Roman" w:hAnsi="Times New Roman" w:cs="Times New Roman"/>
          <w:sz w:val="18"/>
          <w:szCs w:val="18"/>
        </w:rPr>
        <w:t>2013</w:t>
      </w:r>
    </w:p>
  </w:footnote>
  <w:footnote w:id="43">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American Society of International Law, </w:t>
      </w:r>
      <w:r w:rsidRPr="00E53ED7">
        <w:rPr>
          <w:rFonts w:ascii="Times New Roman" w:hAnsi="Times New Roman" w:cs="Times New Roman"/>
          <w:i/>
          <w:sz w:val="18"/>
          <w:szCs w:val="18"/>
        </w:rPr>
        <w:t>Increasing Relevance of Treaties: The case of the Arctic</w:t>
      </w:r>
      <w:r w:rsidRPr="00E53ED7">
        <w:rPr>
          <w:rFonts w:ascii="Times New Roman" w:hAnsi="Times New Roman" w:cs="Times New Roman"/>
          <w:sz w:val="18"/>
          <w:szCs w:val="18"/>
        </w:rPr>
        <w:t>, 2014.</w:t>
      </w:r>
    </w:p>
  </w:footnote>
  <w:footnote w:id="44">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Arctic Council Indigenous Peoples’ Secretariat, </w:t>
      </w:r>
      <w:r w:rsidRPr="00E53ED7">
        <w:rPr>
          <w:rFonts w:ascii="Times New Roman" w:hAnsi="Times New Roman" w:cs="Times New Roman"/>
          <w:i/>
          <w:sz w:val="18"/>
          <w:szCs w:val="18"/>
        </w:rPr>
        <w:t xml:space="preserve">About. </w:t>
      </w:r>
    </w:p>
  </w:footnote>
  <w:footnote w:id="45">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United Nations Permanent Forum on Indigenous Issues, </w:t>
      </w:r>
      <w:r w:rsidRPr="00E53ED7">
        <w:rPr>
          <w:rFonts w:ascii="Times New Roman" w:hAnsi="Times New Roman" w:cs="Times New Roman"/>
          <w:i/>
          <w:sz w:val="18"/>
          <w:szCs w:val="18"/>
        </w:rPr>
        <w:t>Declaration on the Rights of Indigenous Peoples,</w:t>
      </w:r>
      <w:r w:rsidRPr="00E53ED7">
        <w:rPr>
          <w:rFonts w:ascii="Times New Roman" w:hAnsi="Times New Roman" w:cs="Times New Roman"/>
          <w:sz w:val="18"/>
          <w:szCs w:val="18"/>
        </w:rPr>
        <w:t xml:space="preserve"> </w:t>
      </w:r>
      <w:proofErr w:type="spellStart"/>
      <w:r w:rsidRPr="00E53ED7">
        <w:rPr>
          <w:rFonts w:ascii="Times New Roman" w:hAnsi="Times New Roman" w:cs="Times New Roman"/>
          <w:sz w:val="18"/>
          <w:szCs w:val="18"/>
        </w:rPr>
        <w:t>n.d.</w:t>
      </w:r>
      <w:proofErr w:type="spellEnd"/>
    </w:p>
  </w:footnote>
  <w:footnote w:id="46">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UNEP Year Book 2013: Emerging issues in our global environment, 2013, p. 27.</w:t>
      </w:r>
    </w:p>
  </w:footnote>
  <w:footnote w:id="47">
    <w:p w:rsidR="00BC49E1" w:rsidRPr="00E53ED7" w:rsidRDefault="00BC49E1">
      <w:pPr>
        <w:pStyle w:val="FootnoteText"/>
        <w:rPr>
          <w:rFonts w:ascii="Times New Roman" w:hAnsi="Times New Roman" w:cs="Times New Roman"/>
          <w:i/>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Arctic Region – Governing Instruments.</w:t>
      </w:r>
    </w:p>
  </w:footnote>
  <w:footnote w:id="48">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New Awareness of and Opportunities for UNEP to Address Climate Change in the Arctic, </w:t>
      </w:r>
      <w:r w:rsidRPr="00E53ED7">
        <w:rPr>
          <w:rFonts w:ascii="Times New Roman" w:hAnsi="Times New Roman" w:cs="Times New Roman"/>
          <w:sz w:val="18"/>
          <w:szCs w:val="18"/>
        </w:rPr>
        <w:t>2013, p. 4</w:t>
      </w:r>
    </w:p>
  </w:footnote>
  <w:footnote w:id="49">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Sustainable development of the Arctic (UNEP/GC22/11 (2003), 2003.</w:t>
      </w:r>
    </w:p>
  </w:footnote>
  <w:footnote w:id="50">
    <w:p w:rsidR="00BC49E1" w:rsidRPr="00E53ED7" w:rsidRDefault="00BC49E1" w:rsidP="002F3949">
      <w:pPr>
        <w:jc w:val="both"/>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Sustainable development of the Arctic region (UNEP/GCSS.X/10), 2008</w:t>
      </w:r>
    </w:p>
  </w:footnote>
  <w:footnote w:id="51">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New Awareness of and Opportunities for UNEP to Address Climate Change in the Arctic, </w:t>
      </w:r>
      <w:r w:rsidRPr="00E53ED7">
        <w:rPr>
          <w:rFonts w:ascii="Times New Roman" w:hAnsi="Times New Roman" w:cs="Times New Roman"/>
          <w:sz w:val="18"/>
          <w:szCs w:val="18"/>
        </w:rPr>
        <w:t>2013, p. 9</w:t>
      </w:r>
    </w:p>
  </w:footnote>
  <w:footnote w:id="52">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 </w:t>
      </w:r>
    </w:p>
  </w:footnote>
  <w:footnote w:id="53">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World Conservations Monitoring Center, </w:t>
      </w:r>
      <w:r w:rsidRPr="00E53ED7">
        <w:rPr>
          <w:rFonts w:ascii="Times New Roman" w:hAnsi="Times New Roman" w:cs="Times New Roman"/>
          <w:i/>
          <w:sz w:val="18"/>
          <w:szCs w:val="18"/>
        </w:rPr>
        <w:t xml:space="preserve">Conservation Dashboard. </w:t>
      </w:r>
    </w:p>
  </w:footnote>
  <w:footnote w:id="54">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New Awareness of and Opportunities for UNEP to Address Climate Change in the Arctic, </w:t>
      </w:r>
      <w:r w:rsidRPr="00E53ED7">
        <w:rPr>
          <w:rFonts w:ascii="Times New Roman" w:hAnsi="Times New Roman" w:cs="Times New Roman"/>
          <w:sz w:val="18"/>
          <w:szCs w:val="18"/>
        </w:rPr>
        <w:t>2013, p. 9</w:t>
      </w:r>
    </w:p>
  </w:footnote>
  <w:footnote w:id="55">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Year Book 2013, </w:t>
      </w:r>
      <w:r w:rsidRPr="00E53ED7">
        <w:rPr>
          <w:rFonts w:ascii="Times New Roman" w:hAnsi="Times New Roman" w:cs="Times New Roman"/>
          <w:i/>
          <w:sz w:val="18"/>
          <w:szCs w:val="18"/>
        </w:rPr>
        <w:t xml:space="preserve">The View From The Top: Searching for responses to a rapidly changing Arctic, </w:t>
      </w:r>
      <w:r w:rsidRPr="00E53ED7">
        <w:rPr>
          <w:rFonts w:ascii="Times New Roman" w:hAnsi="Times New Roman" w:cs="Times New Roman"/>
          <w:sz w:val="18"/>
          <w:szCs w:val="18"/>
        </w:rPr>
        <w:t>2013, p. 31</w:t>
      </w:r>
    </w:p>
  </w:footnote>
  <w:footnote w:id="56">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New Awareness of and Opportunities for UNEP to Address Climate Change in the Arctic, </w:t>
      </w:r>
      <w:r w:rsidRPr="00E53ED7">
        <w:rPr>
          <w:rFonts w:ascii="Times New Roman" w:hAnsi="Times New Roman" w:cs="Times New Roman"/>
          <w:sz w:val="18"/>
          <w:szCs w:val="18"/>
        </w:rPr>
        <w:t>2013, p. 9</w:t>
      </w:r>
    </w:p>
  </w:footnote>
  <w:footnote w:id="57">
    <w:p w:rsidR="00BC49E1" w:rsidRPr="00E53ED7" w:rsidRDefault="00BC49E1">
      <w:pPr>
        <w:pStyle w:val="FootnoteText"/>
        <w:rPr>
          <w:rFonts w:ascii="Times New Roman" w:hAnsi="Times New Roman" w:cs="Times New Roman"/>
          <w:i/>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 Framework Convention on Climate Change, </w:t>
      </w:r>
      <w:r w:rsidRPr="00E53ED7">
        <w:rPr>
          <w:rFonts w:ascii="Times New Roman" w:hAnsi="Times New Roman" w:cs="Times New Roman"/>
          <w:i/>
          <w:sz w:val="18"/>
          <w:szCs w:val="18"/>
        </w:rPr>
        <w:t xml:space="preserve">Overview. </w:t>
      </w:r>
    </w:p>
  </w:footnote>
  <w:footnote w:id="58">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 Framework Convention on Climate Change, FCCC/ADP/2013/INF.2, 2013.</w:t>
      </w:r>
    </w:p>
  </w:footnote>
  <w:footnote w:id="59">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Year Book 2013, </w:t>
      </w:r>
      <w:r w:rsidRPr="00E53ED7">
        <w:rPr>
          <w:rFonts w:ascii="Times New Roman" w:hAnsi="Times New Roman" w:cs="Times New Roman"/>
          <w:i/>
          <w:sz w:val="18"/>
          <w:szCs w:val="18"/>
        </w:rPr>
        <w:t xml:space="preserve">The View From The Top: Searching for responses to a rapidly changing Arctic, </w:t>
      </w:r>
      <w:r w:rsidRPr="00E53ED7">
        <w:rPr>
          <w:rFonts w:ascii="Times New Roman" w:hAnsi="Times New Roman" w:cs="Times New Roman"/>
          <w:sz w:val="18"/>
          <w:szCs w:val="18"/>
        </w:rPr>
        <w:t>2013</w:t>
      </w:r>
    </w:p>
  </w:footnote>
  <w:footnote w:id="60">
    <w:p w:rsidR="00E33D69" w:rsidRPr="00E53ED7" w:rsidRDefault="00E33D69">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De </w:t>
      </w:r>
      <w:proofErr w:type="spellStart"/>
      <w:r w:rsidRPr="00E53ED7">
        <w:rPr>
          <w:rFonts w:ascii="Times New Roman" w:hAnsi="Times New Roman" w:cs="Times New Roman"/>
          <w:sz w:val="18"/>
          <w:szCs w:val="18"/>
        </w:rPr>
        <w:t>Roo</w:t>
      </w:r>
      <w:proofErr w:type="spellEnd"/>
      <w:r w:rsidRPr="00E53ED7">
        <w:rPr>
          <w:rFonts w:ascii="Times New Roman" w:hAnsi="Times New Roman" w:cs="Times New Roman"/>
          <w:sz w:val="18"/>
          <w:szCs w:val="18"/>
        </w:rPr>
        <w:t xml:space="preserve"> and al, Environmental Governance in the Marine Arctic, 2008</w:t>
      </w:r>
    </w:p>
  </w:footnote>
  <w:footnote w:id="61">
    <w:p w:rsidR="00E33D69" w:rsidRPr="00E53ED7" w:rsidRDefault="00E33D69">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Biodiversity Factsheet, </w:t>
      </w:r>
      <w:r w:rsidRPr="00E53ED7">
        <w:rPr>
          <w:rFonts w:ascii="Times New Roman" w:hAnsi="Times New Roman" w:cs="Times New Roman"/>
          <w:sz w:val="18"/>
          <w:szCs w:val="18"/>
        </w:rPr>
        <w:t xml:space="preserve">2010. </w:t>
      </w:r>
    </w:p>
  </w:footnote>
  <w:footnote w:id="62">
    <w:p w:rsidR="00E33D69" w:rsidRPr="00E53ED7" w:rsidRDefault="00E33D69">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De </w:t>
      </w:r>
      <w:proofErr w:type="spellStart"/>
      <w:r w:rsidRPr="00E53ED7">
        <w:rPr>
          <w:rFonts w:ascii="Times New Roman" w:hAnsi="Times New Roman" w:cs="Times New Roman"/>
          <w:sz w:val="18"/>
          <w:szCs w:val="18"/>
        </w:rPr>
        <w:t>Roo</w:t>
      </w:r>
      <w:proofErr w:type="spellEnd"/>
      <w:r w:rsidRPr="00E53ED7">
        <w:rPr>
          <w:rFonts w:ascii="Times New Roman" w:hAnsi="Times New Roman" w:cs="Times New Roman"/>
          <w:sz w:val="18"/>
          <w:szCs w:val="18"/>
        </w:rPr>
        <w:t xml:space="preserve"> and al, </w:t>
      </w:r>
      <w:r w:rsidRPr="00E53ED7">
        <w:rPr>
          <w:rFonts w:ascii="Times New Roman" w:hAnsi="Times New Roman" w:cs="Times New Roman"/>
          <w:i/>
          <w:sz w:val="18"/>
          <w:szCs w:val="18"/>
        </w:rPr>
        <w:t>Environmental Governance in the Marine Arctic</w:t>
      </w:r>
      <w:r w:rsidRPr="00E53ED7">
        <w:rPr>
          <w:rFonts w:ascii="Times New Roman" w:hAnsi="Times New Roman" w:cs="Times New Roman"/>
          <w:sz w:val="18"/>
          <w:szCs w:val="18"/>
        </w:rPr>
        <w:t>, 2008.</w:t>
      </w:r>
    </w:p>
  </w:footnote>
  <w:footnote w:id="63">
    <w:p w:rsidR="00E33D69" w:rsidRPr="00E53ED7" w:rsidRDefault="00E33D69">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North Atlantic Marine Mammal Commission, </w:t>
      </w:r>
      <w:r w:rsidRPr="00E53ED7">
        <w:rPr>
          <w:rFonts w:ascii="Times New Roman" w:hAnsi="Times New Roman" w:cs="Times New Roman"/>
          <w:i/>
          <w:sz w:val="18"/>
          <w:szCs w:val="18"/>
        </w:rPr>
        <w:t>NAMMCO Agreement</w:t>
      </w:r>
      <w:r w:rsidRPr="00E53ED7">
        <w:rPr>
          <w:rFonts w:ascii="Times New Roman" w:hAnsi="Times New Roman" w:cs="Times New Roman"/>
          <w:sz w:val="18"/>
          <w:szCs w:val="18"/>
        </w:rPr>
        <w:t>, 1992.</w:t>
      </w:r>
    </w:p>
  </w:footnote>
  <w:footnote w:id="64">
    <w:p w:rsidR="00E53ED7" w:rsidRPr="00E53ED7" w:rsidRDefault="00E53ED7">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De </w:t>
      </w:r>
      <w:proofErr w:type="spellStart"/>
      <w:r w:rsidRPr="00E53ED7">
        <w:rPr>
          <w:rFonts w:ascii="Times New Roman" w:hAnsi="Times New Roman" w:cs="Times New Roman"/>
          <w:sz w:val="18"/>
          <w:szCs w:val="18"/>
        </w:rPr>
        <w:t>Roo</w:t>
      </w:r>
      <w:proofErr w:type="spellEnd"/>
      <w:r w:rsidRPr="00E53ED7">
        <w:rPr>
          <w:rFonts w:ascii="Times New Roman" w:hAnsi="Times New Roman" w:cs="Times New Roman"/>
          <w:sz w:val="18"/>
          <w:szCs w:val="18"/>
        </w:rPr>
        <w:t xml:space="preserve"> and al, </w:t>
      </w:r>
      <w:r w:rsidRPr="00E53ED7">
        <w:rPr>
          <w:rFonts w:ascii="Times New Roman" w:hAnsi="Times New Roman" w:cs="Times New Roman"/>
          <w:i/>
          <w:sz w:val="18"/>
          <w:szCs w:val="18"/>
        </w:rPr>
        <w:t>Environmental Governance in the Marine Arctic</w:t>
      </w:r>
      <w:r w:rsidRPr="00E53ED7">
        <w:rPr>
          <w:rFonts w:ascii="Times New Roman" w:hAnsi="Times New Roman" w:cs="Times New Roman"/>
          <w:sz w:val="18"/>
          <w:szCs w:val="18"/>
        </w:rPr>
        <w:t>, 2008.</w:t>
      </w:r>
    </w:p>
  </w:footnote>
  <w:footnote w:id="65">
    <w:p w:rsidR="00E53ED7" w:rsidRPr="00E53ED7" w:rsidRDefault="00E53ED7">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International Maritime Organization, List of IMO Conventions, 2014.</w:t>
      </w:r>
    </w:p>
  </w:footnote>
  <w:footnote w:id="66">
    <w:p w:rsidR="00E53ED7" w:rsidRPr="00E53ED7" w:rsidRDefault="00E53ED7">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International Maritime Organization, International Convention for the Prevention of Pollution from Ships (MARPOL), 2014.</w:t>
      </w:r>
    </w:p>
  </w:footnote>
  <w:footnote w:id="67">
    <w:p w:rsidR="00E53ED7" w:rsidRPr="00E53ED7" w:rsidRDefault="00E53ED7" w:rsidP="00E53ED7">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CAFF, </w:t>
      </w:r>
      <w:r w:rsidRPr="00E53ED7">
        <w:rPr>
          <w:rFonts w:ascii="Times New Roman" w:hAnsi="Times New Roman" w:cs="Times New Roman"/>
          <w:i/>
          <w:sz w:val="18"/>
          <w:szCs w:val="18"/>
        </w:rPr>
        <w:t>Key Findings.</w:t>
      </w:r>
      <w:r w:rsidRPr="00E53ED7">
        <w:rPr>
          <w:rFonts w:ascii="Times New Roman" w:hAnsi="Times New Roman" w:cs="Times New Roman"/>
          <w:sz w:val="18"/>
          <w:szCs w:val="18"/>
        </w:rPr>
        <w:t xml:space="preserve"> </w:t>
      </w:r>
      <w:hyperlink r:id="rId12" w:anchor="KF1" w:history="1">
        <w:r w:rsidRPr="00E53ED7">
          <w:rPr>
            <w:rStyle w:val="Hyperlink"/>
            <w:rFonts w:ascii="Times New Roman" w:hAnsi="Times New Roman" w:cs="Times New Roman"/>
            <w:sz w:val="18"/>
            <w:szCs w:val="18"/>
          </w:rPr>
          <w:t>http://arcticbiodiversity.is/the-report/report-for-policy-makers/key-findings#KF1</w:t>
        </w:r>
      </w:hyperlink>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 xml:space="preserve"> </w:t>
      </w:r>
    </w:p>
  </w:footnote>
  <w:footnote w:id="68">
    <w:p w:rsidR="00E53ED7" w:rsidRPr="00E53ED7" w:rsidRDefault="00E53ED7">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w:t>
      </w:r>
    </w:p>
  </w:footnote>
  <w:footnote w:id="69">
    <w:p w:rsidR="00E53ED7" w:rsidRPr="00E53ED7" w:rsidRDefault="00E53ED7">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w:t>
      </w:r>
    </w:p>
  </w:footnote>
  <w:footnote w:id="70">
    <w:p w:rsidR="00BC49E1" w:rsidRPr="00E53ED7" w:rsidRDefault="00BC49E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proofErr w:type="spellStart"/>
      <w:r w:rsidRPr="00E53ED7">
        <w:rPr>
          <w:rFonts w:ascii="Times New Roman" w:hAnsi="Times New Roman" w:cs="Times New Roman"/>
          <w:sz w:val="18"/>
          <w:szCs w:val="18"/>
        </w:rPr>
        <w:t>Cima</w:t>
      </w:r>
      <w:proofErr w:type="spellEnd"/>
      <w:r w:rsidRPr="00E53ED7">
        <w:rPr>
          <w:rFonts w:ascii="Times New Roman" w:hAnsi="Times New Roman" w:cs="Times New Roman"/>
          <w:sz w:val="18"/>
          <w:szCs w:val="18"/>
        </w:rPr>
        <w:t xml:space="preserve"> and </w:t>
      </w:r>
      <w:proofErr w:type="spellStart"/>
      <w:r w:rsidRPr="00E53ED7">
        <w:rPr>
          <w:rFonts w:ascii="Times New Roman" w:hAnsi="Times New Roman" w:cs="Times New Roman"/>
          <w:sz w:val="18"/>
          <w:szCs w:val="18"/>
        </w:rPr>
        <w:t>Sticklor</w:t>
      </w:r>
      <w:proofErr w:type="spellEnd"/>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 xml:space="preserve">Asian Giants Look to the Arctic, </w:t>
      </w:r>
      <w:r w:rsidRPr="00E53ED7">
        <w:rPr>
          <w:rFonts w:ascii="Times New Roman" w:hAnsi="Times New Roman" w:cs="Times New Roman"/>
          <w:sz w:val="18"/>
          <w:szCs w:val="18"/>
        </w:rPr>
        <w:t>The Diplomat,</w:t>
      </w:r>
      <w:r w:rsidRPr="00E53ED7">
        <w:rPr>
          <w:rFonts w:ascii="Times New Roman" w:hAnsi="Times New Roman" w:cs="Times New Roman"/>
          <w:i/>
          <w:sz w:val="18"/>
          <w:szCs w:val="18"/>
        </w:rPr>
        <w:t xml:space="preserve"> </w:t>
      </w:r>
      <w:r w:rsidRPr="00E53ED7">
        <w:rPr>
          <w:rFonts w:ascii="Times New Roman" w:hAnsi="Times New Roman" w:cs="Times New Roman"/>
          <w:sz w:val="18"/>
          <w:szCs w:val="18"/>
        </w:rPr>
        <w:t>2014.</w:t>
      </w:r>
    </w:p>
  </w:footnote>
  <w:footnote w:id="71">
    <w:p w:rsidR="003902A0" w:rsidRPr="00E53ED7" w:rsidRDefault="003902A0" w:rsidP="003902A0">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Arctic Council,</w:t>
      </w:r>
      <w:r w:rsidRPr="00E53ED7">
        <w:rPr>
          <w:rFonts w:ascii="Times New Roman" w:hAnsi="Times New Roman" w:cs="Times New Roman"/>
          <w:i/>
          <w:sz w:val="18"/>
          <w:szCs w:val="18"/>
        </w:rPr>
        <w:t xml:space="preserve"> Arctic Marine Shipping Assessment 2009 Report, </w:t>
      </w:r>
      <w:r w:rsidRPr="00E53ED7">
        <w:rPr>
          <w:rFonts w:ascii="Times New Roman" w:hAnsi="Times New Roman" w:cs="Times New Roman"/>
          <w:sz w:val="18"/>
          <w:szCs w:val="18"/>
        </w:rPr>
        <w:t>2009.</w:t>
      </w:r>
    </w:p>
  </w:footnote>
  <w:footnote w:id="72">
    <w:p w:rsidR="009E4169" w:rsidRPr="00E53ED7" w:rsidRDefault="009E4169">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proofErr w:type="spellStart"/>
      <w:r w:rsidRPr="00E53ED7">
        <w:rPr>
          <w:rFonts w:ascii="Times New Roman" w:hAnsi="Times New Roman" w:cs="Times New Roman"/>
          <w:sz w:val="18"/>
          <w:szCs w:val="18"/>
        </w:rPr>
        <w:t>Humpert</w:t>
      </w:r>
      <w:proofErr w:type="spellEnd"/>
      <w:r w:rsidRPr="00E53ED7">
        <w:rPr>
          <w:rFonts w:ascii="Times New Roman" w:hAnsi="Times New Roman" w:cs="Times New Roman"/>
          <w:sz w:val="18"/>
          <w:szCs w:val="18"/>
        </w:rPr>
        <w:t xml:space="preserve"> &amp; </w:t>
      </w:r>
      <w:proofErr w:type="spellStart"/>
      <w:r w:rsidRPr="00E53ED7">
        <w:rPr>
          <w:rFonts w:ascii="Times New Roman" w:hAnsi="Times New Roman" w:cs="Times New Roman"/>
          <w:sz w:val="18"/>
          <w:szCs w:val="18"/>
        </w:rPr>
        <w:t>Raspotnik</w:t>
      </w:r>
      <w:proofErr w:type="spellEnd"/>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 xml:space="preserve">The Future of Arctic Shipping Along the Transpolar Sea Route, </w:t>
      </w:r>
      <w:r w:rsidRPr="00E53ED7">
        <w:rPr>
          <w:rFonts w:ascii="Times New Roman" w:hAnsi="Times New Roman" w:cs="Times New Roman"/>
          <w:sz w:val="18"/>
          <w:szCs w:val="18"/>
        </w:rPr>
        <w:t xml:space="preserve">2012, p. 290 </w:t>
      </w:r>
    </w:p>
  </w:footnote>
  <w:footnote w:id="73">
    <w:p w:rsidR="009E4169" w:rsidRPr="00E53ED7" w:rsidRDefault="009E4169">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00EE354D" w:rsidRPr="00E53ED7">
        <w:rPr>
          <w:rFonts w:ascii="Times New Roman" w:hAnsi="Times New Roman" w:cs="Times New Roman"/>
          <w:sz w:val="18"/>
          <w:szCs w:val="18"/>
        </w:rPr>
        <w:t>ibid</w:t>
      </w:r>
      <w:r w:rsidRPr="00E53ED7">
        <w:rPr>
          <w:rFonts w:ascii="Times New Roman" w:hAnsi="Times New Roman" w:cs="Times New Roman"/>
          <w:sz w:val="18"/>
          <w:szCs w:val="18"/>
        </w:rPr>
        <w:t>, p. 292</w:t>
      </w:r>
    </w:p>
  </w:footnote>
  <w:footnote w:id="74">
    <w:p w:rsidR="00EE354D" w:rsidRPr="00E53ED7" w:rsidRDefault="00EE354D">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Smith &amp; Stephenson, New Trans-Arctic shipping routes navigable by midcentury, 2014.</w:t>
      </w:r>
    </w:p>
  </w:footnote>
  <w:footnote w:id="75">
    <w:p w:rsidR="004004DB" w:rsidRPr="00E53ED7" w:rsidRDefault="004004DB">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proofErr w:type="spellStart"/>
      <w:r w:rsidRPr="00E53ED7">
        <w:rPr>
          <w:rFonts w:ascii="Times New Roman" w:hAnsi="Times New Roman" w:cs="Times New Roman"/>
          <w:sz w:val="18"/>
          <w:szCs w:val="18"/>
        </w:rPr>
        <w:t>Humpert</w:t>
      </w:r>
      <w:proofErr w:type="spellEnd"/>
      <w:r w:rsidRPr="00E53ED7">
        <w:rPr>
          <w:rFonts w:ascii="Times New Roman" w:hAnsi="Times New Roman" w:cs="Times New Roman"/>
          <w:sz w:val="18"/>
          <w:szCs w:val="18"/>
        </w:rPr>
        <w:t xml:space="preserve"> &amp; </w:t>
      </w:r>
      <w:proofErr w:type="spellStart"/>
      <w:r w:rsidRPr="00E53ED7">
        <w:rPr>
          <w:rFonts w:ascii="Times New Roman" w:hAnsi="Times New Roman" w:cs="Times New Roman"/>
          <w:sz w:val="18"/>
          <w:szCs w:val="18"/>
        </w:rPr>
        <w:t>Raspotnik</w:t>
      </w:r>
      <w:proofErr w:type="spellEnd"/>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 xml:space="preserve">The Future of Arctic Shipping Along the Transpolar Sea Route, </w:t>
      </w:r>
      <w:r w:rsidRPr="00E53ED7">
        <w:rPr>
          <w:rFonts w:ascii="Times New Roman" w:hAnsi="Times New Roman" w:cs="Times New Roman"/>
          <w:sz w:val="18"/>
          <w:szCs w:val="18"/>
        </w:rPr>
        <w:t>2012, p. 285</w:t>
      </w:r>
    </w:p>
  </w:footnote>
  <w:footnote w:id="76">
    <w:p w:rsidR="005B45F2" w:rsidRPr="00E53ED7" w:rsidRDefault="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Sinclair, </w:t>
      </w:r>
      <w:r w:rsidRPr="00E53ED7">
        <w:rPr>
          <w:rFonts w:ascii="Times New Roman" w:hAnsi="Times New Roman" w:cs="Times New Roman"/>
          <w:i/>
          <w:sz w:val="18"/>
          <w:szCs w:val="18"/>
        </w:rPr>
        <w:t xml:space="preserve">Japan and the Arctic Not So Poles Apart, </w:t>
      </w:r>
      <w:r w:rsidRPr="00E53ED7">
        <w:rPr>
          <w:rFonts w:ascii="Times New Roman" w:hAnsi="Times New Roman" w:cs="Times New Roman"/>
          <w:sz w:val="18"/>
          <w:szCs w:val="18"/>
        </w:rPr>
        <w:t>JOGMEN Washington Office, 2014, p.39</w:t>
      </w:r>
    </w:p>
  </w:footnote>
  <w:footnote w:id="77">
    <w:p w:rsidR="00206EF1" w:rsidRPr="00E53ED7" w:rsidRDefault="00206EF1">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Year Book 2013, </w:t>
      </w:r>
      <w:r w:rsidRPr="00E53ED7">
        <w:rPr>
          <w:rFonts w:ascii="Times New Roman" w:hAnsi="Times New Roman" w:cs="Times New Roman"/>
          <w:i/>
          <w:sz w:val="18"/>
          <w:szCs w:val="18"/>
        </w:rPr>
        <w:t xml:space="preserve">The View From The Top: Searching for responses to a rapidly changing Arctic, </w:t>
      </w:r>
      <w:r w:rsidRPr="00E53ED7">
        <w:rPr>
          <w:rFonts w:ascii="Times New Roman" w:hAnsi="Times New Roman" w:cs="Times New Roman"/>
          <w:sz w:val="18"/>
          <w:szCs w:val="18"/>
        </w:rPr>
        <w:t>2013</w:t>
      </w:r>
    </w:p>
  </w:footnote>
  <w:footnote w:id="78">
    <w:p w:rsidR="00FB158E" w:rsidRPr="00E53ED7" w:rsidRDefault="00FB158E">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proofErr w:type="spellStart"/>
      <w:r w:rsidRPr="00E53ED7">
        <w:rPr>
          <w:rFonts w:ascii="Times New Roman" w:hAnsi="Times New Roman" w:cs="Times New Roman"/>
          <w:sz w:val="18"/>
          <w:szCs w:val="18"/>
        </w:rPr>
        <w:t>Gloystein</w:t>
      </w:r>
      <w:proofErr w:type="spellEnd"/>
      <w:r w:rsidRPr="00E53ED7">
        <w:rPr>
          <w:rFonts w:ascii="Times New Roman" w:hAnsi="Times New Roman" w:cs="Times New Roman"/>
          <w:sz w:val="18"/>
          <w:szCs w:val="18"/>
        </w:rPr>
        <w:t xml:space="preserve"> &amp; </w:t>
      </w:r>
      <w:proofErr w:type="spellStart"/>
      <w:r w:rsidRPr="00E53ED7">
        <w:rPr>
          <w:rFonts w:ascii="Times New Roman" w:hAnsi="Times New Roman" w:cs="Times New Roman"/>
          <w:sz w:val="18"/>
          <w:szCs w:val="18"/>
        </w:rPr>
        <w:t>McGarrity</w:t>
      </w:r>
      <w:proofErr w:type="spellEnd"/>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 xml:space="preserve">Big freighter traverses Northwest Passage for 1st time, </w:t>
      </w:r>
      <w:r w:rsidRPr="00E53ED7">
        <w:rPr>
          <w:rFonts w:ascii="Times New Roman" w:hAnsi="Times New Roman" w:cs="Times New Roman"/>
          <w:sz w:val="18"/>
          <w:szCs w:val="18"/>
        </w:rPr>
        <w:t xml:space="preserve">Reuters, 2013. </w:t>
      </w:r>
      <w:hyperlink r:id="rId13" w:history="1">
        <w:r w:rsidRPr="00E53ED7">
          <w:rPr>
            <w:rStyle w:val="Hyperlink"/>
            <w:rFonts w:ascii="Times New Roman" w:hAnsi="Times New Roman" w:cs="Times New Roman"/>
            <w:sz w:val="18"/>
            <w:szCs w:val="18"/>
          </w:rPr>
          <w:t>http://www.reuters.com/article/us-shipping-coal-arctic-idUSBRE98Q0K720130927</w:t>
        </w:r>
      </w:hyperlink>
      <w:r w:rsidRPr="00E53ED7">
        <w:rPr>
          <w:rFonts w:ascii="Times New Roman" w:hAnsi="Times New Roman" w:cs="Times New Roman"/>
          <w:sz w:val="18"/>
          <w:szCs w:val="18"/>
        </w:rPr>
        <w:t xml:space="preserve"> </w:t>
      </w:r>
    </w:p>
  </w:footnote>
  <w:footnote w:id="79">
    <w:p w:rsidR="004004DB" w:rsidRPr="00E53ED7" w:rsidRDefault="004004DB">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proofErr w:type="spellStart"/>
      <w:r w:rsidRPr="00E53ED7">
        <w:rPr>
          <w:rFonts w:ascii="Times New Roman" w:hAnsi="Times New Roman" w:cs="Times New Roman"/>
          <w:sz w:val="18"/>
          <w:szCs w:val="18"/>
        </w:rPr>
        <w:t>Humpert</w:t>
      </w:r>
      <w:proofErr w:type="spellEnd"/>
      <w:r w:rsidRPr="00E53ED7">
        <w:rPr>
          <w:rFonts w:ascii="Times New Roman" w:hAnsi="Times New Roman" w:cs="Times New Roman"/>
          <w:sz w:val="18"/>
          <w:szCs w:val="18"/>
        </w:rPr>
        <w:t xml:space="preserve"> &amp; </w:t>
      </w:r>
      <w:proofErr w:type="spellStart"/>
      <w:r w:rsidRPr="00E53ED7">
        <w:rPr>
          <w:rFonts w:ascii="Times New Roman" w:hAnsi="Times New Roman" w:cs="Times New Roman"/>
          <w:sz w:val="18"/>
          <w:szCs w:val="18"/>
        </w:rPr>
        <w:t>Raspotnik</w:t>
      </w:r>
      <w:proofErr w:type="spellEnd"/>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 xml:space="preserve">The Future of Arctic Shipping Along the Transpolar Sea Route, </w:t>
      </w:r>
      <w:r w:rsidRPr="00E53ED7">
        <w:rPr>
          <w:rFonts w:ascii="Times New Roman" w:hAnsi="Times New Roman" w:cs="Times New Roman"/>
          <w:sz w:val="18"/>
          <w:szCs w:val="18"/>
        </w:rPr>
        <w:t>2012, p. 291</w:t>
      </w:r>
    </w:p>
  </w:footnote>
  <w:footnote w:id="80">
    <w:p w:rsidR="004004DB" w:rsidRPr="00E53ED7" w:rsidRDefault="004004DB">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w:t>
      </w:r>
    </w:p>
  </w:footnote>
  <w:footnote w:id="81">
    <w:p w:rsidR="004C07C0" w:rsidRPr="00E53ED7" w:rsidRDefault="004C07C0">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The Headquarters for Ocean Policy</w:t>
      </w:r>
      <w:r w:rsidRPr="00E53ED7">
        <w:rPr>
          <w:rFonts w:ascii="Times New Roman" w:hAnsi="Times New Roman" w:cs="Times New Roman"/>
          <w:i/>
          <w:sz w:val="18"/>
          <w:szCs w:val="18"/>
        </w:rPr>
        <w:t xml:space="preserve">, Japan’s Arctic Policy, </w:t>
      </w:r>
      <w:r w:rsidRPr="00E53ED7">
        <w:rPr>
          <w:rFonts w:ascii="Times New Roman" w:hAnsi="Times New Roman" w:cs="Times New Roman"/>
          <w:sz w:val="18"/>
          <w:szCs w:val="18"/>
        </w:rPr>
        <w:t>2015, p. 5</w:t>
      </w:r>
      <w:proofErr w:type="gramStart"/>
      <w:r w:rsidRPr="00E53ED7">
        <w:rPr>
          <w:rFonts w:ascii="Times New Roman" w:hAnsi="Times New Roman" w:cs="Times New Roman"/>
          <w:sz w:val="18"/>
          <w:szCs w:val="18"/>
        </w:rPr>
        <w:t>..</w:t>
      </w:r>
      <w:proofErr w:type="gramEnd"/>
      <w:r w:rsidRPr="00E53ED7">
        <w:rPr>
          <w:rFonts w:ascii="Times New Roman" w:hAnsi="Times New Roman" w:cs="Times New Roman"/>
          <w:sz w:val="18"/>
          <w:szCs w:val="18"/>
        </w:rPr>
        <w:t xml:space="preserve"> </w:t>
      </w:r>
    </w:p>
  </w:footnote>
  <w:footnote w:id="82">
    <w:p w:rsidR="00FE68A4" w:rsidRPr="00E53ED7" w:rsidRDefault="00FE68A4">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UNEP Year Book 2013: Emerging issues in our global environment, 2013, p. 27</w:t>
      </w:r>
    </w:p>
  </w:footnote>
  <w:footnote w:id="83">
    <w:p w:rsidR="004C07C0" w:rsidRPr="00E53ED7" w:rsidRDefault="004C07C0">
      <w:pPr>
        <w:pStyle w:val="FootnoteText"/>
        <w:rPr>
          <w:rFonts w:ascii="Times New Roman" w:hAnsi="Times New Roman" w:cs="Times New Roman"/>
          <w:i/>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Protection of the Arctic Marine Environment, </w:t>
      </w:r>
      <w:r w:rsidRPr="00E53ED7">
        <w:rPr>
          <w:rFonts w:ascii="Times New Roman" w:hAnsi="Times New Roman" w:cs="Times New Roman"/>
          <w:i/>
          <w:sz w:val="18"/>
          <w:szCs w:val="18"/>
        </w:rPr>
        <w:t>AMSA</w:t>
      </w:r>
    </w:p>
  </w:footnote>
  <w:footnote w:id="84">
    <w:p w:rsidR="004F4825" w:rsidRPr="00E53ED7" w:rsidRDefault="004F4825">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Arctic Council, </w:t>
      </w:r>
      <w:r w:rsidRPr="00E53ED7">
        <w:rPr>
          <w:rFonts w:ascii="Times New Roman" w:hAnsi="Times New Roman" w:cs="Times New Roman"/>
          <w:i/>
          <w:sz w:val="18"/>
          <w:szCs w:val="18"/>
        </w:rPr>
        <w:t xml:space="preserve">Status on Implementation of the AMSA 2009 Report Recommendations, </w:t>
      </w:r>
      <w:r w:rsidRPr="00E53ED7">
        <w:rPr>
          <w:rFonts w:ascii="Times New Roman" w:hAnsi="Times New Roman" w:cs="Times New Roman"/>
          <w:sz w:val="18"/>
          <w:szCs w:val="18"/>
        </w:rPr>
        <w:t xml:space="preserve">2013. </w:t>
      </w:r>
    </w:p>
  </w:footnote>
  <w:footnote w:id="85">
    <w:p w:rsidR="00FE68A4" w:rsidRPr="00E53ED7" w:rsidRDefault="00FE68A4">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004F4825" w:rsidRPr="00E53ED7">
        <w:rPr>
          <w:rFonts w:ascii="Times New Roman" w:hAnsi="Times New Roman" w:cs="Times New Roman"/>
          <w:sz w:val="18"/>
          <w:szCs w:val="18"/>
        </w:rPr>
        <w:t xml:space="preserve">UNEP Year Book 2013, </w:t>
      </w:r>
      <w:r w:rsidR="004F4825" w:rsidRPr="00E53ED7">
        <w:rPr>
          <w:rFonts w:ascii="Times New Roman" w:hAnsi="Times New Roman" w:cs="Times New Roman"/>
          <w:i/>
          <w:sz w:val="18"/>
          <w:szCs w:val="18"/>
        </w:rPr>
        <w:t xml:space="preserve">The View From The Top: Searching for responses to a rapidly changing Arctic, </w:t>
      </w:r>
      <w:r w:rsidR="004F4825" w:rsidRPr="00E53ED7">
        <w:rPr>
          <w:rFonts w:ascii="Times New Roman" w:hAnsi="Times New Roman" w:cs="Times New Roman"/>
          <w:sz w:val="18"/>
          <w:szCs w:val="18"/>
        </w:rPr>
        <w:t xml:space="preserve">2013, </w:t>
      </w:r>
      <w:r w:rsidRPr="00E53ED7">
        <w:rPr>
          <w:rFonts w:ascii="Times New Roman" w:hAnsi="Times New Roman" w:cs="Times New Roman"/>
          <w:sz w:val="18"/>
          <w:szCs w:val="18"/>
        </w:rPr>
        <w:t>p. 26</w:t>
      </w:r>
    </w:p>
  </w:footnote>
  <w:footnote w:id="86">
    <w:p w:rsidR="00FE68A4" w:rsidRPr="00E53ED7" w:rsidRDefault="00FE68A4">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Roach, Alaska Oil Spills Fuels Concerns Over Arctic Wildlife, Future Drilling, 2006.</w:t>
      </w:r>
    </w:p>
  </w:footnote>
  <w:footnote w:id="87">
    <w:p w:rsidR="007772AC" w:rsidRPr="00E53ED7" w:rsidRDefault="007772AC">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w:t>
      </w:r>
    </w:p>
  </w:footnote>
  <w:footnote w:id="88">
    <w:p w:rsidR="007772AC" w:rsidRPr="00E53ED7" w:rsidRDefault="007772AC">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 </w:t>
      </w:r>
    </w:p>
  </w:footnote>
  <w:footnote w:id="89">
    <w:p w:rsidR="00AE1AEA" w:rsidRPr="00E53ED7" w:rsidRDefault="00AE1AEA">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US Department of the Interior</w:t>
      </w:r>
      <w:r w:rsidRPr="00E53ED7">
        <w:rPr>
          <w:rFonts w:ascii="Times New Roman" w:hAnsi="Times New Roman" w:cs="Times New Roman"/>
          <w:i/>
          <w:sz w:val="18"/>
          <w:szCs w:val="18"/>
        </w:rPr>
        <w:t>, Secretary Salazar Launches Expedited Assessment of 2012 Arctic Operation</w:t>
      </w:r>
      <w:r w:rsidRPr="00E53ED7">
        <w:rPr>
          <w:rFonts w:ascii="Times New Roman" w:hAnsi="Times New Roman" w:cs="Times New Roman"/>
          <w:sz w:val="18"/>
          <w:szCs w:val="18"/>
        </w:rPr>
        <w:t>, 2013.</w:t>
      </w:r>
    </w:p>
  </w:footnote>
  <w:footnote w:id="90">
    <w:p w:rsidR="007772AC" w:rsidRPr="00E53ED7" w:rsidRDefault="007772AC">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UNEP Year Book 2013: Emerging issues in our global environment, 2013.</w:t>
      </w:r>
    </w:p>
  </w:footnote>
  <w:footnote w:id="91">
    <w:p w:rsidR="00AE1AEA" w:rsidRPr="00E53ED7" w:rsidRDefault="00AE1AEA">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ibid</w:t>
      </w:r>
    </w:p>
  </w:footnote>
  <w:footnote w:id="92">
    <w:p w:rsidR="00AE1AEA" w:rsidRPr="00E53ED7" w:rsidRDefault="00AE1AEA">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New Awareness of and Opportunities for UNEP to Address Climate Change in the Arctic, </w:t>
      </w:r>
      <w:r w:rsidRPr="00E53ED7">
        <w:rPr>
          <w:rFonts w:ascii="Times New Roman" w:hAnsi="Times New Roman" w:cs="Times New Roman"/>
          <w:sz w:val="18"/>
          <w:szCs w:val="18"/>
        </w:rPr>
        <w:t>2013, p. 10.</w:t>
      </w:r>
    </w:p>
  </w:footnote>
  <w:footnote w:id="93">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Cities and Coastal Areas, 2005, </w:t>
      </w:r>
      <w:hyperlink r:id="rId14" w:history="1">
        <w:r w:rsidRPr="00E53ED7">
          <w:rPr>
            <w:rStyle w:val="Hyperlink"/>
            <w:rFonts w:ascii="Times New Roman" w:hAnsi="Times New Roman" w:cs="Times New Roman"/>
            <w:sz w:val="18"/>
            <w:szCs w:val="18"/>
          </w:rPr>
          <w:t>http://www.unep.org/urban_environment/issues/coastal_zones.asp</w:t>
        </w:r>
      </w:hyperlink>
      <w:r w:rsidRPr="00E53ED7">
        <w:rPr>
          <w:rFonts w:ascii="Times New Roman" w:hAnsi="Times New Roman" w:cs="Times New Roman"/>
          <w:sz w:val="18"/>
          <w:szCs w:val="18"/>
        </w:rPr>
        <w:t xml:space="preserve"> </w:t>
      </w:r>
    </w:p>
  </w:footnote>
  <w:footnote w:id="94">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IPCC, </w:t>
      </w:r>
      <w:r w:rsidRPr="00E53ED7">
        <w:rPr>
          <w:rFonts w:ascii="Times New Roman" w:hAnsi="Times New Roman" w:cs="Times New Roman"/>
          <w:i/>
          <w:sz w:val="18"/>
          <w:szCs w:val="18"/>
        </w:rPr>
        <w:t xml:space="preserve">IPCC Workshop on Sea Level Rise and Ice Sheet Instabilities, 2010, </w:t>
      </w:r>
      <w:hyperlink r:id="rId15" w:history="1">
        <w:r w:rsidRPr="00E53ED7">
          <w:rPr>
            <w:rStyle w:val="Hyperlink"/>
            <w:rFonts w:ascii="Times New Roman" w:hAnsi="Times New Roman" w:cs="Times New Roman"/>
            <w:sz w:val="18"/>
            <w:szCs w:val="18"/>
          </w:rPr>
          <w:t>http://www.ipcc.ch/pdf/supporting-material/SLW_WorkshopReport_kuala_lumpur.pdf</w:t>
        </w:r>
      </w:hyperlink>
      <w:r w:rsidRPr="00E53ED7">
        <w:rPr>
          <w:rFonts w:ascii="Times New Roman" w:hAnsi="Times New Roman" w:cs="Times New Roman"/>
          <w:sz w:val="18"/>
          <w:szCs w:val="18"/>
        </w:rPr>
        <w:t xml:space="preserve"> </w:t>
      </w:r>
    </w:p>
  </w:footnote>
  <w:footnote w:id="95">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IPCC, </w:t>
      </w:r>
      <w:r w:rsidRPr="00E53ED7">
        <w:rPr>
          <w:rFonts w:ascii="Times New Roman" w:hAnsi="Times New Roman" w:cs="Times New Roman"/>
          <w:i/>
          <w:sz w:val="18"/>
          <w:szCs w:val="18"/>
        </w:rPr>
        <w:t xml:space="preserve">IPCC Climate Change 2014 Synthesis Report, 2014, </w:t>
      </w:r>
      <w:hyperlink r:id="rId16" w:history="1">
        <w:r w:rsidRPr="00E53ED7">
          <w:rPr>
            <w:rStyle w:val="Hyperlink"/>
            <w:rFonts w:ascii="Times New Roman" w:hAnsi="Times New Roman" w:cs="Times New Roman"/>
            <w:sz w:val="18"/>
            <w:szCs w:val="18"/>
          </w:rPr>
          <w:t>http://www.ipcc.ch/pdf/assessment-report/ar5/syr/SYR_AR5_FINAL_full.pdf</w:t>
        </w:r>
      </w:hyperlink>
      <w:r w:rsidRPr="00E53ED7">
        <w:rPr>
          <w:rFonts w:ascii="Times New Roman" w:hAnsi="Times New Roman" w:cs="Times New Roman"/>
          <w:sz w:val="18"/>
          <w:szCs w:val="18"/>
        </w:rPr>
        <w:t xml:space="preserve"> </w:t>
      </w:r>
    </w:p>
  </w:footnote>
  <w:footnote w:id="96">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IPCC, </w:t>
      </w:r>
      <w:r w:rsidRPr="00E53ED7">
        <w:rPr>
          <w:rFonts w:ascii="Times New Roman" w:hAnsi="Times New Roman" w:cs="Times New Roman"/>
          <w:i/>
          <w:sz w:val="18"/>
          <w:szCs w:val="18"/>
        </w:rPr>
        <w:t xml:space="preserve">IPCC Coastal Systems and Low-Lying Areas, 2010, </w:t>
      </w:r>
      <w:hyperlink r:id="rId17" w:history="1">
        <w:r w:rsidRPr="00E53ED7">
          <w:rPr>
            <w:rStyle w:val="Hyperlink"/>
            <w:rFonts w:ascii="Times New Roman" w:hAnsi="Times New Roman" w:cs="Times New Roman"/>
            <w:sz w:val="18"/>
            <w:szCs w:val="18"/>
          </w:rPr>
          <w:t>https://www.ipcc.ch/pdf/assessment-report/ar4/wg2/ar4-wg2-chapter6.pdf</w:t>
        </w:r>
      </w:hyperlink>
      <w:r w:rsidRPr="00E53ED7">
        <w:rPr>
          <w:rFonts w:ascii="Times New Roman" w:hAnsi="Times New Roman" w:cs="Times New Roman"/>
          <w:sz w:val="18"/>
          <w:szCs w:val="18"/>
        </w:rPr>
        <w:t xml:space="preserve"> </w:t>
      </w:r>
    </w:p>
  </w:footnote>
  <w:footnote w:id="97">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COP21, </w:t>
      </w:r>
      <w:r w:rsidRPr="00E53ED7">
        <w:rPr>
          <w:rFonts w:ascii="Times New Roman" w:hAnsi="Times New Roman" w:cs="Times New Roman"/>
          <w:i/>
          <w:sz w:val="18"/>
          <w:szCs w:val="18"/>
        </w:rPr>
        <w:t xml:space="preserve">Understanding the Action Plans to Reach 2°C, 2015, </w:t>
      </w:r>
      <w:hyperlink r:id="rId18" w:history="1">
        <w:r w:rsidRPr="00E53ED7">
          <w:rPr>
            <w:rStyle w:val="Hyperlink"/>
            <w:rFonts w:ascii="Times New Roman" w:hAnsi="Times New Roman" w:cs="Times New Roman"/>
            <w:sz w:val="18"/>
            <w:szCs w:val="18"/>
          </w:rPr>
          <w:t>http://www.cop21.gouv.fr/en/why-2c/</w:t>
        </w:r>
      </w:hyperlink>
      <w:r w:rsidRPr="00E53ED7">
        <w:rPr>
          <w:rFonts w:ascii="Times New Roman" w:hAnsi="Times New Roman" w:cs="Times New Roman"/>
          <w:sz w:val="18"/>
          <w:szCs w:val="18"/>
        </w:rPr>
        <w:t xml:space="preserve"> </w:t>
      </w:r>
    </w:p>
  </w:footnote>
  <w:footnote w:id="98">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99">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IPCC, </w:t>
      </w:r>
      <w:r w:rsidRPr="00E53ED7">
        <w:rPr>
          <w:rFonts w:ascii="Times New Roman" w:hAnsi="Times New Roman" w:cs="Times New Roman"/>
          <w:i/>
          <w:sz w:val="18"/>
          <w:szCs w:val="18"/>
        </w:rPr>
        <w:t xml:space="preserve">IPCC Climate Change 2014 Synthesis Report, 2014, </w:t>
      </w:r>
      <w:hyperlink r:id="rId19" w:history="1">
        <w:r w:rsidRPr="00E53ED7">
          <w:rPr>
            <w:rStyle w:val="Hyperlink"/>
            <w:rFonts w:ascii="Times New Roman" w:hAnsi="Times New Roman" w:cs="Times New Roman"/>
            <w:sz w:val="18"/>
            <w:szCs w:val="18"/>
          </w:rPr>
          <w:t>http://www.ipcc.ch/pdf/assessment-report/ar5/syr/SYR_AR5_FINAL_full.pdf</w:t>
        </w:r>
      </w:hyperlink>
    </w:p>
  </w:footnote>
  <w:footnote w:id="100">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IPCC, </w:t>
      </w:r>
      <w:r w:rsidRPr="00E53ED7">
        <w:rPr>
          <w:rFonts w:ascii="Times New Roman" w:hAnsi="Times New Roman" w:cs="Times New Roman"/>
          <w:i/>
          <w:sz w:val="18"/>
          <w:szCs w:val="18"/>
        </w:rPr>
        <w:t>IPCC Climate Change 2010 Synthesis Report, 2010</w:t>
      </w:r>
      <w:hyperlink r:id="rId20" w:history="1">
        <w:r w:rsidRPr="00E53ED7">
          <w:rPr>
            <w:rStyle w:val="Hyperlink"/>
            <w:rFonts w:ascii="Times New Roman" w:hAnsi="Times New Roman" w:cs="Times New Roman"/>
            <w:sz w:val="18"/>
            <w:szCs w:val="18"/>
          </w:rPr>
          <w:t>https://www.ipcc.ch/pdf/assessment-report/ar4/wg2/ar4-wg2-chapter6.pdf</w:t>
        </w:r>
      </w:hyperlink>
      <w:r w:rsidRPr="00E53ED7">
        <w:rPr>
          <w:rFonts w:ascii="Times New Roman" w:hAnsi="Times New Roman" w:cs="Times New Roman"/>
          <w:sz w:val="18"/>
          <w:szCs w:val="18"/>
        </w:rPr>
        <w:t xml:space="preserve"> </w:t>
      </w:r>
    </w:p>
  </w:footnote>
  <w:footnote w:id="101">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02">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IPCC, </w:t>
      </w:r>
      <w:r w:rsidRPr="00E53ED7">
        <w:rPr>
          <w:rFonts w:ascii="Times New Roman" w:hAnsi="Times New Roman" w:cs="Times New Roman"/>
          <w:i/>
          <w:sz w:val="18"/>
          <w:szCs w:val="18"/>
        </w:rPr>
        <w:t>IPCC Climate Change 2014 Synthesis Report, 2014,</w:t>
      </w:r>
      <w:r w:rsidRPr="00E53ED7">
        <w:rPr>
          <w:rFonts w:ascii="Times New Roman" w:hAnsi="Times New Roman" w:cs="Times New Roman"/>
          <w:sz w:val="18"/>
          <w:szCs w:val="18"/>
        </w:rPr>
        <w:t xml:space="preserve"> </w:t>
      </w:r>
      <w:hyperlink r:id="rId21" w:history="1">
        <w:r w:rsidRPr="00E53ED7">
          <w:rPr>
            <w:rStyle w:val="Hyperlink"/>
            <w:rFonts w:ascii="Times New Roman" w:hAnsi="Times New Roman" w:cs="Times New Roman"/>
            <w:sz w:val="18"/>
            <w:szCs w:val="18"/>
          </w:rPr>
          <w:t>http://www.ipcc.ch/pdf/assessment-report/ar5/syr/SYR_AR5_FINAL_full.pdf</w:t>
        </w:r>
      </w:hyperlink>
    </w:p>
  </w:footnote>
  <w:footnote w:id="103">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04">
    <w:p w:rsidR="005B45F2" w:rsidRPr="00E53ED7" w:rsidRDefault="005B45F2" w:rsidP="005B45F2">
      <w:pPr>
        <w:pStyle w:val="FootnoteText"/>
        <w:rPr>
          <w:rFonts w:ascii="Times New Roman" w:hAnsi="Times New Roman" w:cs="Times New Roman"/>
          <w:i/>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 General Assembly, </w:t>
      </w:r>
      <w:r w:rsidRPr="00E53ED7">
        <w:rPr>
          <w:rFonts w:ascii="Times New Roman" w:hAnsi="Times New Roman" w:cs="Times New Roman"/>
          <w:i/>
          <w:sz w:val="18"/>
          <w:szCs w:val="18"/>
        </w:rPr>
        <w:t>Possible adverse effects of sea-level rise on islands and coastal areas, particularly low-lying coastal areas, 1989</w:t>
      </w:r>
      <w:r w:rsidRPr="00E53ED7">
        <w:rPr>
          <w:rFonts w:ascii="Times New Roman" w:hAnsi="Times New Roman" w:cs="Times New Roman"/>
          <w:sz w:val="18"/>
          <w:szCs w:val="18"/>
        </w:rPr>
        <w:t xml:space="preserve"> </w:t>
      </w:r>
      <w:hyperlink r:id="rId22" w:history="1">
        <w:r w:rsidRPr="00E53ED7">
          <w:rPr>
            <w:rStyle w:val="Hyperlink"/>
            <w:rFonts w:ascii="Times New Roman" w:hAnsi="Times New Roman" w:cs="Times New Roman"/>
            <w:sz w:val="18"/>
            <w:szCs w:val="18"/>
          </w:rPr>
          <w:t>http://www.un.org/documents/ga/res/44/a44r206.htm</w:t>
        </w:r>
      </w:hyperlink>
      <w:r w:rsidRPr="00E53ED7">
        <w:rPr>
          <w:rFonts w:ascii="Times New Roman" w:hAnsi="Times New Roman" w:cs="Times New Roman"/>
          <w:sz w:val="18"/>
          <w:szCs w:val="18"/>
        </w:rPr>
        <w:t xml:space="preserve"> </w:t>
      </w:r>
    </w:p>
  </w:footnote>
  <w:footnote w:id="105">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IPCC website </w:t>
      </w:r>
      <w:hyperlink r:id="rId23" w:history="1">
        <w:r w:rsidRPr="00E53ED7">
          <w:rPr>
            <w:rStyle w:val="Hyperlink"/>
            <w:rFonts w:ascii="Times New Roman" w:hAnsi="Times New Roman" w:cs="Times New Roman"/>
            <w:sz w:val="18"/>
            <w:szCs w:val="18"/>
          </w:rPr>
          <w:t>http://www.ipcc.ch/</w:t>
        </w:r>
      </w:hyperlink>
      <w:r w:rsidRPr="00E53ED7">
        <w:rPr>
          <w:rFonts w:ascii="Times New Roman" w:hAnsi="Times New Roman" w:cs="Times New Roman"/>
          <w:sz w:val="18"/>
          <w:szCs w:val="18"/>
        </w:rPr>
        <w:t xml:space="preserve"> </w:t>
      </w:r>
    </w:p>
  </w:footnote>
  <w:footnote w:id="106">
    <w:p w:rsidR="005B45F2" w:rsidRPr="00E53ED7" w:rsidRDefault="005B45F2" w:rsidP="005B45F2">
      <w:pPr>
        <w:pStyle w:val="FootnoteText"/>
        <w:rPr>
          <w:rFonts w:ascii="Times New Roman" w:hAnsi="Times New Roman" w:cs="Times New Roman"/>
          <w:sz w:val="18"/>
          <w:szCs w:val="18"/>
          <w:lang w:val="fr-FR"/>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lang w:val="fr-FR"/>
        </w:rPr>
        <w:t xml:space="preserve"> UNFCCC </w:t>
      </w:r>
      <w:proofErr w:type="spellStart"/>
      <w:r w:rsidRPr="00E53ED7">
        <w:rPr>
          <w:rFonts w:ascii="Times New Roman" w:hAnsi="Times New Roman" w:cs="Times New Roman"/>
          <w:sz w:val="18"/>
          <w:szCs w:val="18"/>
          <w:lang w:val="fr-FR"/>
        </w:rPr>
        <w:t>Secretariat</w:t>
      </w:r>
      <w:proofErr w:type="spellEnd"/>
      <w:r w:rsidRPr="00E53ED7">
        <w:rPr>
          <w:rFonts w:ascii="Times New Roman" w:hAnsi="Times New Roman" w:cs="Times New Roman"/>
          <w:sz w:val="18"/>
          <w:szCs w:val="18"/>
          <w:lang w:val="fr-FR"/>
        </w:rPr>
        <w:t xml:space="preserve"> page </w:t>
      </w:r>
      <w:hyperlink r:id="rId24" w:history="1">
        <w:r w:rsidRPr="00E53ED7">
          <w:rPr>
            <w:rStyle w:val="Hyperlink"/>
            <w:rFonts w:ascii="Times New Roman" w:hAnsi="Times New Roman" w:cs="Times New Roman"/>
            <w:sz w:val="18"/>
            <w:szCs w:val="18"/>
            <w:lang w:val="fr-FR"/>
          </w:rPr>
          <w:t>http://unfccc.int/secretariat/items/1629.php</w:t>
        </w:r>
      </w:hyperlink>
      <w:r w:rsidRPr="00E53ED7">
        <w:rPr>
          <w:rFonts w:ascii="Times New Roman" w:hAnsi="Times New Roman" w:cs="Times New Roman"/>
          <w:sz w:val="18"/>
          <w:szCs w:val="18"/>
          <w:lang w:val="fr-FR"/>
        </w:rPr>
        <w:t xml:space="preserve"> </w:t>
      </w:r>
    </w:p>
  </w:footnote>
  <w:footnote w:id="107">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08">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w:t>
      </w:r>
      <w:r w:rsidRPr="00E53ED7">
        <w:rPr>
          <w:rFonts w:ascii="Times New Roman" w:hAnsi="Times New Roman" w:cs="Times New Roman"/>
          <w:i/>
          <w:sz w:val="18"/>
          <w:szCs w:val="18"/>
        </w:rPr>
        <w:t xml:space="preserve"> Declaration of the United Nations Conference on the Human Environment, 1972, </w:t>
      </w:r>
      <w:hyperlink r:id="rId25" w:history="1">
        <w:r w:rsidRPr="00E53ED7">
          <w:rPr>
            <w:rStyle w:val="Hyperlink"/>
            <w:rFonts w:ascii="Times New Roman" w:hAnsi="Times New Roman" w:cs="Times New Roman"/>
            <w:sz w:val="18"/>
            <w:szCs w:val="18"/>
          </w:rPr>
          <w:t>http://www.unep.org/documents.multilingual/default.asp?documentid=97&amp;articleid=1503</w:t>
        </w:r>
      </w:hyperlink>
      <w:r w:rsidRPr="00E53ED7">
        <w:rPr>
          <w:rFonts w:ascii="Times New Roman" w:hAnsi="Times New Roman" w:cs="Times New Roman"/>
          <w:sz w:val="18"/>
          <w:szCs w:val="18"/>
        </w:rPr>
        <w:t xml:space="preserve"> </w:t>
      </w:r>
    </w:p>
  </w:footnote>
  <w:footnote w:id="109">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 </w:t>
      </w:r>
      <w:r w:rsidRPr="00E53ED7">
        <w:rPr>
          <w:rFonts w:ascii="Times New Roman" w:hAnsi="Times New Roman" w:cs="Times New Roman"/>
          <w:i/>
          <w:sz w:val="18"/>
          <w:szCs w:val="18"/>
        </w:rPr>
        <w:t xml:space="preserve">Earth Summit, 1972, </w:t>
      </w:r>
      <w:hyperlink r:id="rId26" w:history="1">
        <w:r w:rsidRPr="00E53ED7">
          <w:rPr>
            <w:rStyle w:val="Hyperlink"/>
            <w:rFonts w:ascii="Times New Roman" w:hAnsi="Times New Roman" w:cs="Times New Roman"/>
            <w:sz w:val="18"/>
            <w:szCs w:val="18"/>
          </w:rPr>
          <w:t>http://www.un.org/geninfo/bp/enviro.html</w:t>
        </w:r>
      </w:hyperlink>
      <w:r w:rsidRPr="00E53ED7">
        <w:rPr>
          <w:rFonts w:ascii="Times New Roman" w:hAnsi="Times New Roman" w:cs="Times New Roman"/>
          <w:sz w:val="18"/>
          <w:szCs w:val="18"/>
        </w:rPr>
        <w:t xml:space="preserve"> </w:t>
      </w:r>
    </w:p>
  </w:footnote>
  <w:footnote w:id="110">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11">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UNCSD, </w:t>
      </w:r>
      <w:r w:rsidRPr="00E53ED7">
        <w:rPr>
          <w:rFonts w:ascii="Times New Roman" w:hAnsi="Times New Roman" w:cs="Times New Roman"/>
          <w:i/>
          <w:sz w:val="18"/>
          <w:szCs w:val="18"/>
        </w:rPr>
        <w:t xml:space="preserve">Rio 2012 Issues Brief, 2012 </w:t>
      </w:r>
      <w:hyperlink r:id="rId27" w:history="1">
        <w:r w:rsidRPr="00E53ED7">
          <w:rPr>
            <w:rStyle w:val="Hyperlink"/>
            <w:rFonts w:ascii="Times New Roman" w:hAnsi="Times New Roman" w:cs="Times New Roman"/>
            <w:sz w:val="18"/>
            <w:szCs w:val="18"/>
          </w:rPr>
          <w:t>http://www.uncsd2012.org/content/documents/216Issues%20Brief%20No%204%20Oeans_Rio20_FINAL.pdf</w:t>
        </w:r>
      </w:hyperlink>
      <w:r w:rsidRPr="00E53ED7">
        <w:rPr>
          <w:rFonts w:ascii="Times New Roman" w:hAnsi="Times New Roman" w:cs="Times New Roman"/>
          <w:sz w:val="18"/>
          <w:szCs w:val="18"/>
        </w:rPr>
        <w:t xml:space="preserve"> </w:t>
      </w:r>
    </w:p>
  </w:footnote>
  <w:footnote w:id="112">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13">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UNFCCC Secretariat page, </w:t>
      </w:r>
      <w:hyperlink r:id="rId28" w:history="1">
        <w:r w:rsidRPr="00E53ED7">
          <w:rPr>
            <w:rStyle w:val="Hyperlink"/>
            <w:rFonts w:ascii="Times New Roman" w:hAnsi="Times New Roman" w:cs="Times New Roman"/>
            <w:sz w:val="18"/>
            <w:szCs w:val="18"/>
          </w:rPr>
          <w:t>http://unfccc.int/secretariat/items/1629.php</w:t>
        </w:r>
      </w:hyperlink>
      <w:r w:rsidRPr="00E53ED7">
        <w:rPr>
          <w:rFonts w:ascii="Times New Roman" w:hAnsi="Times New Roman" w:cs="Times New Roman"/>
          <w:sz w:val="18"/>
          <w:szCs w:val="18"/>
        </w:rPr>
        <w:t xml:space="preserve"> </w:t>
      </w:r>
    </w:p>
  </w:footnote>
  <w:footnote w:id="114">
    <w:p w:rsidR="005B45F2" w:rsidRPr="00E53ED7" w:rsidRDefault="005B45F2" w:rsidP="005B45F2">
      <w:pPr>
        <w:pStyle w:val="FootnoteText"/>
        <w:rPr>
          <w:rFonts w:ascii="Times New Roman" w:hAnsi="Times New Roman" w:cs="Times New Roman"/>
          <w:sz w:val="18"/>
          <w:szCs w:val="18"/>
          <w:lang w:val="es-PE"/>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lang w:val="es-PE"/>
        </w:rPr>
        <w:t xml:space="preserve"> UNFCCC, </w:t>
      </w:r>
      <w:r w:rsidRPr="00E53ED7">
        <w:rPr>
          <w:rFonts w:ascii="Times New Roman" w:hAnsi="Times New Roman" w:cs="Times New Roman"/>
          <w:i/>
          <w:sz w:val="18"/>
          <w:szCs w:val="18"/>
          <w:lang w:val="es-PE"/>
        </w:rPr>
        <w:t xml:space="preserve">Kyoto Protocol </w:t>
      </w:r>
      <w:r w:rsidR="008A44E4">
        <w:fldChar w:fldCharType="begin"/>
      </w:r>
      <w:r w:rsidR="008A44E4">
        <w:instrText xml:space="preserve"> HYPERLINK "http://unfccc.int/essential_background/kyoto_protocol/items/6034.php" </w:instrText>
      </w:r>
      <w:r w:rsidR="008A44E4">
        <w:fldChar w:fldCharType="separate"/>
      </w:r>
      <w:r w:rsidRPr="00E53ED7">
        <w:rPr>
          <w:rStyle w:val="Hyperlink"/>
          <w:rFonts w:ascii="Times New Roman" w:hAnsi="Times New Roman" w:cs="Times New Roman"/>
          <w:sz w:val="18"/>
          <w:szCs w:val="18"/>
          <w:lang w:val="es-PE"/>
        </w:rPr>
        <w:t>http://unfccc.int/essential_background/kyoto_protocol/items/6034.php</w:t>
      </w:r>
      <w:r w:rsidR="008A44E4">
        <w:rPr>
          <w:rStyle w:val="Hyperlink"/>
          <w:rFonts w:ascii="Times New Roman" w:hAnsi="Times New Roman" w:cs="Times New Roman"/>
          <w:sz w:val="18"/>
          <w:szCs w:val="18"/>
          <w:lang w:val="es-PE"/>
        </w:rPr>
        <w:fldChar w:fldCharType="end"/>
      </w:r>
      <w:r w:rsidRPr="00E53ED7">
        <w:rPr>
          <w:rFonts w:ascii="Times New Roman" w:hAnsi="Times New Roman" w:cs="Times New Roman"/>
          <w:sz w:val="18"/>
          <w:szCs w:val="18"/>
          <w:lang w:val="es-PE"/>
        </w:rPr>
        <w:t xml:space="preserve"> </w:t>
      </w:r>
    </w:p>
  </w:footnote>
  <w:footnote w:id="115">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COP21 </w:t>
      </w:r>
      <w:r w:rsidRPr="00E53ED7">
        <w:rPr>
          <w:rFonts w:ascii="Times New Roman" w:hAnsi="Times New Roman" w:cs="Times New Roman"/>
          <w:i/>
          <w:sz w:val="18"/>
          <w:szCs w:val="18"/>
        </w:rPr>
        <w:t xml:space="preserve">2°C Target, 2015, </w:t>
      </w:r>
      <w:hyperlink r:id="rId29" w:history="1">
        <w:r w:rsidRPr="00E53ED7">
          <w:rPr>
            <w:rStyle w:val="Hyperlink"/>
            <w:rFonts w:ascii="Times New Roman" w:hAnsi="Times New Roman" w:cs="Times New Roman"/>
            <w:sz w:val="18"/>
            <w:szCs w:val="18"/>
          </w:rPr>
          <w:t>http://www.cop21.gouv.fr/en/2c-target-result-of-state-contributions/</w:t>
        </w:r>
      </w:hyperlink>
      <w:r w:rsidRPr="00E53ED7">
        <w:rPr>
          <w:rFonts w:ascii="Times New Roman" w:hAnsi="Times New Roman" w:cs="Times New Roman"/>
          <w:sz w:val="18"/>
          <w:szCs w:val="18"/>
        </w:rPr>
        <w:t xml:space="preserve"> </w:t>
      </w:r>
    </w:p>
  </w:footnote>
  <w:footnote w:id="116">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UNCSD, </w:t>
      </w:r>
      <w:r w:rsidRPr="00E53ED7">
        <w:rPr>
          <w:rFonts w:ascii="Times New Roman" w:hAnsi="Times New Roman" w:cs="Times New Roman"/>
          <w:i/>
          <w:sz w:val="18"/>
          <w:szCs w:val="18"/>
        </w:rPr>
        <w:t>About Rio+20, 2012</w:t>
      </w:r>
      <w:r w:rsidRPr="00E53ED7">
        <w:rPr>
          <w:rFonts w:ascii="Times New Roman" w:hAnsi="Times New Roman" w:cs="Times New Roman"/>
          <w:sz w:val="18"/>
          <w:szCs w:val="18"/>
        </w:rPr>
        <w:t xml:space="preserve"> </w:t>
      </w:r>
      <w:hyperlink r:id="rId30" w:history="1">
        <w:r w:rsidRPr="00E53ED7">
          <w:rPr>
            <w:rStyle w:val="Hyperlink"/>
            <w:rFonts w:ascii="Times New Roman" w:hAnsi="Times New Roman" w:cs="Times New Roman"/>
            <w:sz w:val="18"/>
            <w:szCs w:val="18"/>
          </w:rPr>
          <w:t>http://www.uncsd2012.org/about.html</w:t>
        </w:r>
      </w:hyperlink>
      <w:r w:rsidRPr="00E53ED7">
        <w:rPr>
          <w:rFonts w:ascii="Times New Roman" w:hAnsi="Times New Roman" w:cs="Times New Roman"/>
          <w:sz w:val="18"/>
          <w:szCs w:val="18"/>
        </w:rPr>
        <w:t xml:space="preserve"> </w:t>
      </w:r>
    </w:p>
  </w:footnote>
  <w:footnote w:id="117">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UNSCD, </w:t>
      </w:r>
      <w:r w:rsidRPr="00E53ED7">
        <w:rPr>
          <w:rFonts w:ascii="Times New Roman" w:hAnsi="Times New Roman" w:cs="Times New Roman"/>
          <w:i/>
          <w:sz w:val="18"/>
          <w:szCs w:val="18"/>
        </w:rPr>
        <w:t xml:space="preserve">Issues of Rio+20, 2012, </w:t>
      </w:r>
      <w:hyperlink r:id="rId31" w:history="1">
        <w:r w:rsidRPr="00E53ED7">
          <w:rPr>
            <w:rStyle w:val="Hyperlink"/>
            <w:rFonts w:ascii="Times New Roman" w:hAnsi="Times New Roman" w:cs="Times New Roman"/>
            <w:sz w:val="18"/>
            <w:szCs w:val="18"/>
          </w:rPr>
          <w:t>http://www.uncsd2012.org/7issues.html</w:t>
        </w:r>
      </w:hyperlink>
      <w:r w:rsidRPr="00E53ED7">
        <w:rPr>
          <w:rFonts w:ascii="Times New Roman" w:hAnsi="Times New Roman" w:cs="Times New Roman"/>
          <w:sz w:val="18"/>
          <w:szCs w:val="18"/>
        </w:rPr>
        <w:t xml:space="preserve"> </w:t>
      </w:r>
    </w:p>
  </w:footnote>
  <w:footnote w:id="118">
    <w:p w:rsidR="005B45F2" w:rsidRPr="00E53ED7" w:rsidRDefault="005B45F2" w:rsidP="005B45F2">
      <w:pPr>
        <w:pStyle w:val="FootnoteText"/>
        <w:rPr>
          <w:rFonts w:ascii="Times New Roman" w:hAnsi="Times New Roman" w:cs="Times New Roman"/>
          <w:sz w:val="18"/>
          <w:szCs w:val="18"/>
          <w:lang w:val="fr-FR"/>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lang w:val="fr-FR"/>
        </w:rPr>
        <w:t xml:space="preserve"> UN </w:t>
      </w:r>
      <w:proofErr w:type="spellStart"/>
      <w:r w:rsidRPr="00E53ED7">
        <w:rPr>
          <w:rFonts w:ascii="Times New Roman" w:hAnsi="Times New Roman" w:cs="Times New Roman"/>
          <w:sz w:val="18"/>
          <w:szCs w:val="18"/>
          <w:lang w:val="fr-FR"/>
        </w:rPr>
        <w:t>SDGs</w:t>
      </w:r>
      <w:proofErr w:type="spellEnd"/>
      <w:r w:rsidRPr="00E53ED7">
        <w:rPr>
          <w:rFonts w:ascii="Times New Roman" w:hAnsi="Times New Roman" w:cs="Times New Roman"/>
          <w:sz w:val="18"/>
          <w:szCs w:val="18"/>
          <w:lang w:val="fr-FR"/>
        </w:rPr>
        <w:t xml:space="preserve">, </w:t>
      </w:r>
      <w:hyperlink r:id="rId32" w:history="1">
        <w:r w:rsidRPr="00E53ED7">
          <w:rPr>
            <w:rStyle w:val="Hyperlink"/>
            <w:rFonts w:ascii="Times New Roman" w:hAnsi="Times New Roman" w:cs="Times New Roman"/>
            <w:sz w:val="18"/>
            <w:szCs w:val="18"/>
            <w:lang w:val="fr-FR"/>
          </w:rPr>
          <w:t>http://www.un.org/sustainabledevelopment/development-agenda/</w:t>
        </w:r>
      </w:hyperlink>
      <w:r w:rsidRPr="00E53ED7">
        <w:rPr>
          <w:rFonts w:ascii="Times New Roman" w:hAnsi="Times New Roman" w:cs="Times New Roman"/>
          <w:sz w:val="18"/>
          <w:szCs w:val="18"/>
          <w:lang w:val="fr-FR"/>
        </w:rPr>
        <w:t xml:space="preserve"> </w:t>
      </w:r>
    </w:p>
  </w:footnote>
  <w:footnote w:id="119">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20">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BBC news, </w:t>
      </w:r>
      <w:r w:rsidRPr="00E53ED7">
        <w:rPr>
          <w:rFonts w:ascii="Times New Roman" w:hAnsi="Times New Roman" w:cs="Times New Roman"/>
          <w:i/>
          <w:sz w:val="18"/>
          <w:szCs w:val="18"/>
        </w:rPr>
        <w:t xml:space="preserve">Global Climate Deal: In Summary, </w:t>
      </w:r>
      <w:r w:rsidRPr="00E53ED7">
        <w:rPr>
          <w:rFonts w:ascii="Times New Roman" w:hAnsi="Times New Roman" w:cs="Times New Roman"/>
          <w:sz w:val="18"/>
          <w:szCs w:val="18"/>
        </w:rPr>
        <w:t xml:space="preserve">2015, </w:t>
      </w:r>
      <w:hyperlink r:id="rId33" w:history="1">
        <w:r w:rsidRPr="00E53ED7">
          <w:rPr>
            <w:rStyle w:val="Hyperlink"/>
            <w:rFonts w:ascii="Times New Roman" w:hAnsi="Times New Roman" w:cs="Times New Roman"/>
            <w:sz w:val="18"/>
            <w:szCs w:val="18"/>
          </w:rPr>
          <w:t>http://www.bbc.com/news/science-environment-35073297</w:t>
        </w:r>
      </w:hyperlink>
      <w:r w:rsidRPr="00E53ED7">
        <w:rPr>
          <w:rFonts w:ascii="Times New Roman" w:hAnsi="Times New Roman" w:cs="Times New Roman"/>
          <w:sz w:val="18"/>
          <w:szCs w:val="18"/>
        </w:rPr>
        <w:t xml:space="preserve"> </w:t>
      </w:r>
    </w:p>
  </w:footnote>
  <w:footnote w:id="121">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UNSCEB, </w:t>
      </w:r>
      <w:r w:rsidRPr="00E53ED7">
        <w:rPr>
          <w:rFonts w:ascii="Times New Roman" w:hAnsi="Times New Roman" w:cs="Times New Roman"/>
          <w:i/>
          <w:sz w:val="18"/>
          <w:szCs w:val="18"/>
        </w:rPr>
        <w:t xml:space="preserve">How the UN System Supports Ambitious Action on Climate Change,, 2014, </w:t>
      </w:r>
      <w:hyperlink r:id="rId34" w:history="1">
        <w:r w:rsidRPr="00E53ED7">
          <w:rPr>
            <w:rStyle w:val="Hyperlink"/>
            <w:rFonts w:ascii="Times New Roman" w:hAnsi="Times New Roman" w:cs="Times New Roman"/>
            <w:sz w:val="18"/>
            <w:szCs w:val="18"/>
          </w:rPr>
          <w:t>http://www.unsceb.org/CEBPublicFiles/CEB%202014%20How%20the%20UN%20System%20Supports%20Ambitious%20Action%20on%20Climate%20Change_en.pdf</w:t>
        </w:r>
      </w:hyperlink>
      <w:r w:rsidRPr="00E53ED7">
        <w:rPr>
          <w:rFonts w:ascii="Times New Roman" w:hAnsi="Times New Roman" w:cs="Times New Roman"/>
          <w:sz w:val="18"/>
          <w:szCs w:val="18"/>
        </w:rPr>
        <w:t xml:space="preserve"> </w:t>
      </w:r>
    </w:p>
  </w:footnote>
  <w:footnote w:id="122">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Climate Change Mitigation : Agriculture, </w:t>
      </w:r>
      <w:hyperlink r:id="rId35" w:history="1">
        <w:r w:rsidRPr="00E53ED7">
          <w:rPr>
            <w:rStyle w:val="Hyperlink"/>
            <w:rFonts w:ascii="Times New Roman" w:hAnsi="Times New Roman" w:cs="Times New Roman"/>
            <w:sz w:val="18"/>
            <w:szCs w:val="18"/>
          </w:rPr>
          <w:t>http://www.unep.org/climatechange/mitigation/Agriculture/tabid/104336/Default.aspx</w:t>
        </w:r>
      </w:hyperlink>
      <w:r w:rsidRPr="00E53ED7">
        <w:rPr>
          <w:rFonts w:ascii="Times New Roman" w:hAnsi="Times New Roman" w:cs="Times New Roman"/>
          <w:sz w:val="18"/>
          <w:szCs w:val="18"/>
        </w:rPr>
        <w:t xml:space="preserve"> </w:t>
      </w:r>
    </w:p>
  </w:footnote>
  <w:footnote w:id="123">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UNEP and Partners United to Combat Climate Change, 2009, </w:t>
      </w:r>
      <w:hyperlink r:id="rId36" w:history="1">
        <w:r w:rsidRPr="00E53ED7">
          <w:rPr>
            <w:rStyle w:val="Hyperlink"/>
            <w:rFonts w:ascii="Times New Roman" w:hAnsi="Times New Roman" w:cs="Times New Roman"/>
            <w:sz w:val="18"/>
            <w:szCs w:val="18"/>
          </w:rPr>
          <w:t>http://www.unep.org/pdf/081127_POZNANBKL_web.pdf</w:t>
        </w:r>
      </w:hyperlink>
      <w:r w:rsidRPr="00E53ED7">
        <w:rPr>
          <w:rFonts w:ascii="Times New Roman" w:hAnsi="Times New Roman" w:cs="Times New Roman"/>
          <w:sz w:val="18"/>
          <w:szCs w:val="18"/>
        </w:rPr>
        <w:t xml:space="preserve"> </w:t>
      </w:r>
    </w:p>
  </w:footnote>
  <w:footnote w:id="124">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25">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UNSCEB, </w:t>
      </w:r>
      <w:r w:rsidRPr="00E53ED7">
        <w:rPr>
          <w:rFonts w:ascii="Times New Roman" w:hAnsi="Times New Roman" w:cs="Times New Roman"/>
          <w:i/>
          <w:sz w:val="18"/>
          <w:szCs w:val="18"/>
        </w:rPr>
        <w:t xml:space="preserve">How the UN System Supports Ambitious Action on Climate Change,, 2014, </w:t>
      </w:r>
      <w:hyperlink r:id="rId37" w:history="1">
        <w:r w:rsidRPr="00E53ED7">
          <w:rPr>
            <w:rStyle w:val="Hyperlink"/>
            <w:rFonts w:ascii="Times New Roman" w:hAnsi="Times New Roman" w:cs="Times New Roman"/>
            <w:sz w:val="18"/>
            <w:szCs w:val="18"/>
          </w:rPr>
          <w:t>http://www.unsceb.org/CEBPublicFiles/CEB%202014%20How%20the%20UN%20System%20Supports%20Ambitious%20Action%20on%20Climate%20Change_en.pdf</w:t>
        </w:r>
      </w:hyperlink>
      <w:r w:rsidRPr="00E53ED7">
        <w:rPr>
          <w:rFonts w:ascii="Times New Roman" w:hAnsi="Times New Roman" w:cs="Times New Roman"/>
          <w:sz w:val="18"/>
          <w:szCs w:val="18"/>
        </w:rPr>
        <w:t xml:space="preserve"> </w:t>
      </w:r>
    </w:p>
  </w:footnote>
  <w:footnote w:id="126">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w:t>
      </w:r>
      <w:r w:rsidRPr="00E53ED7">
        <w:rPr>
          <w:rFonts w:ascii="Times New Roman" w:hAnsi="Times New Roman" w:cs="Times New Roman"/>
          <w:i/>
          <w:sz w:val="18"/>
          <w:szCs w:val="18"/>
        </w:rPr>
        <w:t xml:space="preserve">Green Economy, </w:t>
      </w:r>
      <w:hyperlink r:id="rId38" w:history="1">
        <w:r w:rsidRPr="00E53ED7">
          <w:rPr>
            <w:rStyle w:val="Hyperlink"/>
            <w:rFonts w:ascii="Times New Roman" w:hAnsi="Times New Roman" w:cs="Times New Roman"/>
            <w:sz w:val="18"/>
            <w:szCs w:val="18"/>
          </w:rPr>
          <w:t>http://www.unep.org/greeneconomy/AboutGEI/WhatisGEI/tabid/29784/Default.aspx</w:t>
        </w:r>
      </w:hyperlink>
      <w:r w:rsidRPr="00E53ED7">
        <w:rPr>
          <w:rFonts w:ascii="Times New Roman" w:hAnsi="Times New Roman" w:cs="Times New Roman"/>
          <w:sz w:val="18"/>
          <w:szCs w:val="18"/>
        </w:rPr>
        <w:t xml:space="preserve"> </w:t>
      </w:r>
    </w:p>
  </w:footnote>
  <w:footnote w:id="127">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UNEP 2008 Report on Mozambique,  </w:t>
      </w:r>
      <w:hyperlink r:id="rId39" w:history="1">
        <w:r w:rsidRPr="00E53ED7">
          <w:rPr>
            <w:rStyle w:val="Hyperlink"/>
            <w:rFonts w:ascii="Times New Roman" w:hAnsi="Times New Roman" w:cs="Times New Roman"/>
            <w:sz w:val="18"/>
            <w:szCs w:val="18"/>
          </w:rPr>
          <w:t>http://gridnairobi.unep.org/chm/eafdocuments/Mozambique/Draft_Final_Report_Costa_do_Sol.pdf</w:t>
        </w:r>
      </w:hyperlink>
      <w:r w:rsidRPr="00E53ED7">
        <w:rPr>
          <w:rFonts w:ascii="Times New Roman" w:hAnsi="Times New Roman" w:cs="Times New Roman"/>
          <w:sz w:val="18"/>
          <w:szCs w:val="18"/>
        </w:rPr>
        <w:t xml:space="preserve"> </w:t>
      </w:r>
    </w:p>
  </w:footnote>
  <w:footnote w:id="128">
    <w:p w:rsidR="005B45F2" w:rsidRPr="00E53ED7" w:rsidRDefault="005B45F2" w:rsidP="005B45F2">
      <w:pPr>
        <w:pStyle w:val="FootnoteText"/>
        <w:rPr>
          <w:rFonts w:ascii="Times New Roman" w:hAnsi="Times New Roman" w:cs="Times New Roman"/>
          <w:i/>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29">
    <w:p w:rsidR="005B45F2" w:rsidRPr="00E53ED7" w:rsidRDefault="005B45F2" w:rsidP="005B45F2">
      <w:pPr>
        <w:pStyle w:val="FootnoteText"/>
        <w:rPr>
          <w:rFonts w:ascii="Times New Roman" w:hAnsi="Times New Roman" w:cs="Times New Roman"/>
          <w:i/>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30">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31">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32">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33">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34">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FAO, </w:t>
      </w:r>
      <w:r w:rsidRPr="00E53ED7">
        <w:rPr>
          <w:rFonts w:ascii="Times New Roman" w:hAnsi="Times New Roman" w:cs="Times New Roman"/>
          <w:i/>
          <w:sz w:val="18"/>
          <w:szCs w:val="18"/>
        </w:rPr>
        <w:t>Climate Change Adaptations in Mozambique, 2013</w:t>
      </w:r>
      <w:r w:rsidRPr="00E53ED7">
        <w:rPr>
          <w:rFonts w:ascii="Times New Roman" w:hAnsi="Times New Roman" w:cs="Times New Roman"/>
          <w:sz w:val="18"/>
          <w:szCs w:val="18"/>
        </w:rPr>
        <w:t xml:space="preserve"> </w:t>
      </w:r>
      <w:hyperlink r:id="rId40" w:history="1">
        <w:r w:rsidRPr="00E53ED7">
          <w:rPr>
            <w:rStyle w:val="Hyperlink"/>
            <w:rFonts w:ascii="Times New Roman" w:hAnsi="Times New Roman" w:cs="Times New Roman"/>
            <w:sz w:val="18"/>
            <w:szCs w:val="18"/>
          </w:rPr>
          <w:t>http://www.fao.org/climatechange/77271/en/</w:t>
        </w:r>
      </w:hyperlink>
      <w:r w:rsidRPr="00E53ED7">
        <w:rPr>
          <w:rFonts w:ascii="Times New Roman" w:hAnsi="Times New Roman" w:cs="Times New Roman"/>
          <w:sz w:val="18"/>
          <w:szCs w:val="18"/>
        </w:rPr>
        <w:t xml:space="preserve"> </w:t>
      </w:r>
    </w:p>
  </w:footnote>
  <w:footnote w:id="135">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36">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NYT, </w:t>
      </w:r>
      <w:r w:rsidRPr="00E53ED7">
        <w:rPr>
          <w:rFonts w:ascii="Times New Roman" w:hAnsi="Times New Roman" w:cs="Times New Roman"/>
          <w:i/>
          <w:sz w:val="18"/>
          <w:szCs w:val="18"/>
        </w:rPr>
        <w:t>Borrowed Time on Disappearing Land, 2014,</w:t>
      </w:r>
      <w:r w:rsidRPr="00E53ED7">
        <w:rPr>
          <w:rFonts w:ascii="Times New Roman" w:hAnsi="Times New Roman" w:cs="Times New Roman"/>
          <w:sz w:val="18"/>
          <w:szCs w:val="18"/>
        </w:rPr>
        <w:t xml:space="preserve"> </w:t>
      </w:r>
      <w:hyperlink r:id="rId41" w:history="1">
        <w:r w:rsidRPr="00E53ED7">
          <w:rPr>
            <w:rStyle w:val="Hyperlink"/>
            <w:rFonts w:ascii="Times New Roman" w:hAnsi="Times New Roman" w:cs="Times New Roman"/>
            <w:sz w:val="18"/>
            <w:szCs w:val="18"/>
          </w:rPr>
          <w:t>http://www.nytimes.com/2014/03/29/world/asia/facing-rising-seas-bangladesh-confronts-the-consequences-of-climate-change.html?_r=0</w:t>
        </w:r>
      </w:hyperlink>
      <w:r w:rsidRPr="00E53ED7">
        <w:rPr>
          <w:rFonts w:ascii="Times New Roman" w:hAnsi="Times New Roman" w:cs="Times New Roman"/>
          <w:sz w:val="18"/>
          <w:szCs w:val="18"/>
        </w:rPr>
        <w:t xml:space="preserve"> </w:t>
      </w:r>
    </w:p>
  </w:footnote>
  <w:footnote w:id="137">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38">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39">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40">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GCCA, </w:t>
      </w:r>
      <w:r w:rsidRPr="00E53ED7">
        <w:rPr>
          <w:rFonts w:ascii="Times New Roman" w:hAnsi="Times New Roman" w:cs="Times New Roman"/>
          <w:i/>
          <w:sz w:val="18"/>
          <w:szCs w:val="18"/>
        </w:rPr>
        <w:t xml:space="preserve">Bangladesh Climate Change Resilience Fund, 2012 </w:t>
      </w:r>
      <w:hyperlink r:id="rId42" w:history="1">
        <w:r w:rsidRPr="00E53ED7">
          <w:rPr>
            <w:rStyle w:val="Hyperlink"/>
            <w:rFonts w:ascii="Times New Roman" w:hAnsi="Times New Roman" w:cs="Times New Roman"/>
            <w:sz w:val="18"/>
            <w:szCs w:val="18"/>
          </w:rPr>
          <w:t>http://www.gcca.eu/national-programmes/asia/gcca-bangladesh-climate-change-resilience-fund-bccrf</w:t>
        </w:r>
      </w:hyperlink>
      <w:r w:rsidRPr="00E53ED7">
        <w:rPr>
          <w:rFonts w:ascii="Times New Roman" w:hAnsi="Times New Roman" w:cs="Times New Roman"/>
          <w:sz w:val="18"/>
          <w:szCs w:val="18"/>
        </w:rPr>
        <w:t xml:space="preserve"> </w:t>
      </w:r>
    </w:p>
  </w:footnote>
  <w:footnote w:id="141">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OXFAM, </w:t>
      </w:r>
      <w:r w:rsidRPr="00E53ED7">
        <w:rPr>
          <w:rFonts w:ascii="Times New Roman" w:hAnsi="Times New Roman" w:cs="Times New Roman"/>
          <w:i/>
          <w:sz w:val="18"/>
          <w:szCs w:val="18"/>
        </w:rPr>
        <w:t xml:space="preserve">Climate Change Resilience, The Case of Haiti, 2014, </w:t>
      </w:r>
      <w:hyperlink r:id="rId43" w:history="1">
        <w:r w:rsidRPr="00E53ED7">
          <w:rPr>
            <w:rStyle w:val="Hyperlink"/>
            <w:rFonts w:ascii="Times New Roman" w:hAnsi="Times New Roman" w:cs="Times New Roman"/>
            <w:sz w:val="18"/>
            <w:szCs w:val="18"/>
          </w:rPr>
          <w:t>http://webcache.googleusercontent.com/search?q=cache:fQEpx1yG45IJ:www.alnap.org/pool/files/rr-climate-change-resilience-haiti-260314-en.pdf+&amp;cd=5&amp;hl=en&amp;ct=clnk&amp;gl=us</w:t>
        </w:r>
      </w:hyperlink>
    </w:p>
  </w:footnote>
  <w:footnote w:id="142">
    <w:p w:rsidR="005B45F2" w:rsidRPr="00E53ED7" w:rsidRDefault="005B45F2" w:rsidP="005B45F2">
      <w:pPr>
        <w:pStyle w:val="FootnoteText"/>
        <w:rPr>
          <w:rFonts w:ascii="Times New Roman" w:hAnsi="Times New Roman" w:cs="Times New Roman"/>
          <w:i/>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43">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44">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45">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46">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 w:id="147">
    <w:p w:rsidR="005B45F2" w:rsidRPr="00E53ED7" w:rsidRDefault="005B45F2" w:rsidP="005B45F2">
      <w:pPr>
        <w:pStyle w:val="FootnoteText"/>
        <w:rPr>
          <w:rFonts w:ascii="Times New Roman" w:hAnsi="Times New Roman" w:cs="Times New Roman"/>
          <w:sz w:val="18"/>
          <w:szCs w:val="18"/>
        </w:rPr>
      </w:pPr>
      <w:r w:rsidRPr="00E53ED7">
        <w:rPr>
          <w:rStyle w:val="FootnoteReference"/>
          <w:rFonts w:ascii="Times New Roman" w:hAnsi="Times New Roman" w:cs="Times New Roman"/>
          <w:sz w:val="18"/>
          <w:szCs w:val="18"/>
        </w:rPr>
        <w:footnoteRef/>
      </w:r>
      <w:r w:rsidRPr="00E53ED7">
        <w:rPr>
          <w:rFonts w:ascii="Times New Roman" w:hAnsi="Times New Roman" w:cs="Times New Roman"/>
          <w:sz w:val="18"/>
          <w:szCs w:val="18"/>
        </w:rPr>
        <w:t xml:space="preserve"> </w:t>
      </w:r>
      <w:r w:rsidRPr="00E53ED7">
        <w:rPr>
          <w:rFonts w:ascii="Times New Roman" w:hAnsi="Times New Roman" w:cs="Times New Roman"/>
          <w:i/>
          <w:sz w:val="18"/>
          <w:szCs w:val="18"/>
        </w:rPr>
        <w:t>Ibid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624B8"/>
    <w:multiLevelType w:val="hybridMultilevel"/>
    <w:tmpl w:val="E47273A8"/>
    <w:lvl w:ilvl="0" w:tplc="7D50D0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4D5EB9"/>
    <w:multiLevelType w:val="hybridMultilevel"/>
    <w:tmpl w:val="E6CCBEF0"/>
    <w:lvl w:ilvl="0" w:tplc="008681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A6C"/>
    <w:rsid w:val="000455FB"/>
    <w:rsid w:val="000836AD"/>
    <w:rsid w:val="000B0E58"/>
    <w:rsid w:val="00100468"/>
    <w:rsid w:val="00160A78"/>
    <w:rsid w:val="00163C19"/>
    <w:rsid w:val="00177633"/>
    <w:rsid w:val="001F473F"/>
    <w:rsid w:val="0020200A"/>
    <w:rsid w:val="0020210E"/>
    <w:rsid w:val="00206EF1"/>
    <w:rsid w:val="00226D04"/>
    <w:rsid w:val="00234795"/>
    <w:rsid w:val="002F1F30"/>
    <w:rsid w:val="002F3949"/>
    <w:rsid w:val="002F7E21"/>
    <w:rsid w:val="0037434E"/>
    <w:rsid w:val="003902A0"/>
    <w:rsid w:val="003C1A8F"/>
    <w:rsid w:val="004004DB"/>
    <w:rsid w:val="0040155F"/>
    <w:rsid w:val="004A702C"/>
    <w:rsid w:val="004C07C0"/>
    <w:rsid w:val="004D08E8"/>
    <w:rsid w:val="004F4825"/>
    <w:rsid w:val="00552A6C"/>
    <w:rsid w:val="0057489C"/>
    <w:rsid w:val="005B45F2"/>
    <w:rsid w:val="005D4AAD"/>
    <w:rsid w:val="00607026"/>
    <w:rsid w:val="00655FA3"/>
    <w:rsid w:val="006A51CC"/>
    <w:rsid w:val="006E1D1A"/>
    <w:rsid w:val="006E1DE2"/>
    <w:rsid w:val="006F4906"/>
    <w:rsid w:val="007260F2"/>
    <w:rsid w:val="0074026C"/>
    <w:rsid w:val="007772AC"/>
    <w:rsid w:val="00802F53"/>
    <w:rsid w:val="00886FDF"/>
    <w:rsid w:val="00894FC6"/>
    <w:rsid w:val="008A44E4"/>
    <w:rsid w:val="009912D4"/>
    <w:rsid w:val="009E4169"/>
    <w:rsid w:val="00A16ACA"/>
    <w:rsid w:val="00A92AEF"/>
    <w:rsid w:val="00AD5D9D"/>
    <w:rsid w:val="00AE1AEA"/>
    <w:rsid w:val="00AE398D"/>
    <w:rsid w:val="00AF4572"/>
    <w:rsid w:val="00BC49E1"/>
    <w:rsid w:val="00BE5A53"/>
    <w:rsid w:val="00C24801"/>
    <w:rsid w:val="00C25651"/>
    <w:rsid w:val="00C54E2E"/>
    <w:rsid w:val="00C57F5E"/>
    <w:rsid w:val="00C6296D"/>
    <w:rsid w:val="00CB2D9B"/>
    <w:rsid w:val="00D62214"/>
    <w:rsid w:val="00D941C9"/>
    <w:rsid w:val="00E33D69"/>
    <w:rsid w:val="00E511F2"/>
    <w:rsid w:val="00E53ED7"/>
    <w:rsid w:val="00E72084"/>
    <w:rsid w:val="00EA2DC1"/>
    <w:rsid w:val="00EE354D"/>
    <w:rsid w:val="00EF2356"/>
    <w:rsid w:val="00F30BB3"/>
    <w:rsid w:val="00F36967"/>
    <w:rsid w:val="00F72A31"/>
    <w:rsid w:val="00F747A0"/>
    <w:rsid w:val="00FA34B2"/>
    <w:rsid w:val="00FB158E"/>
    <w:rsid w:val="00FE6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F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92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A6C"/>
    <w:pPr>
      <w:ind w:left="720"/>
      <w:contextualSpacing/>
    </w:pPr>
  </w:style>
  <w:style w:type="paragraph" w:styleId="FootnoteText">
    <w:name w:val="footnote text"/>
    <w:basedOn w:val="Normal"/>
    <w:link w:val="FootnoteTextChar"/>
    <w:uiPriority w:val="99"/>
    <w:unhideWhenUsed/>
    <w:rsid w:val="00552A6C"/>
    <w:pPr>
      <w:spacing w:after="0" w:line="240" w:lineRule="auto"/>
    </w:pPr>
    <w:rPr>
      <w:sz w:val="20"/>
      <w:szCs w:val="20"/>
    </w:rPr>
  </w:style>
  <w:style w:type="character" w:customStyle="1" w:styleId="FootnoteTextChar">
    <w:name w:val="Footnote Text Char"/>
    <w:basedOn w:val="DefaultParagraphFont"/>
    <w:link w:val="FootnoteText"/>
    <w:uiPriority w:val="99"/>
    <w:rsid w:val="00552A6C"/>
    <w:rPr>
      <w:sz w:val="20"/>
      <w:szCs w:val="20"/>
    </w:rPr>
  </w:style>
  <w:style w:type="character" w:styleId="FootnoteReference">
    <w:name w:val="footnote reference"/>
    <w:basedOn w:val="DefaultParagraphFont"/>
    <w:uiPriority w:val="99"/>
    <w:unhideWhenUsed/>
    <w:rsid w:val="00552A6C"/>
    <w:rPr>
      <w:vertAlign w:val="superscript"/>
    </w:rPr>
  </w:style>
  <w:style w:type="character" w:styleId="Hyperlink">
    <w:name w:val="Hyperlink"/>
    <w:basedOn w:val="DefaultParagraphFont"/>
    <w:uiPriority w:val="99"/>
    <w:unhideWhenUsed/>
    <w:rsid w:val="00894FC6"/>
    <w:rPr>
      <w:color w:val="0563C1" w:themeColor="hyperlink"/>
      <w:u w:val="single"/>
    </w:rPr>
  </w:style>
  <w:style w:type="character" w:customStyle="1" w:styleId="Heading3Char">
    <w:name w:val="Heading 3 Char"/>
    <w:basedOn w:val="DefaultParagraphFont"/>
    <w:link w:val="Heading3"/>
    <w:uiPriority w:val="9"/>
    <w:semiHidden/>
    <w:rsid w:val="00A92AE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2F53"/>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F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92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A6C"/>
    <w:pPr>
      <w:ind w:left="720"/>
      <w:contextualSpacing/>
    </w:pPr>
  </w:style>
  <w:style w:type="paragraph" w:styleId="FootnoteText">
    <w:name w:val="footnote text"/>
    <w:basedOn w:val="Normal"/>
    <w:link w:val="FootnoteTextChar"/>
    <w:uiPriority w:val="99"/>
    <w:unhideWhenUsed/>
    <w:rsid w:val="00552A6C"/>
    <w:pPr>
      <w:spacing w:after="0" w:line="240" w:lineRule="auto"/>
    </w:pPr>
    <w:rPr>
      <w:sz w:val="20"/>
      <w:szCs w:val="20"/>
    </w:rPr>
  </w:style>
  <w:style w:type="character" w:customStyle="1" w:styleId="FootnoteTextChar">
    <w:name w:val="Footnote Text Char"/>
    <w:basedOn w:val="DefaultParagraphFont"/>
    <w:link w:val="FootnoteText"/>
    <w:uiPriority w:val="99"/>
    <w:rsid w:val="00552A6C"/>
    <w:rPr>
      <w:sz w:val="20"/>
      <w:szCs w:val="20"/>
    </w:rPr>
  </w:style>
  <w:style w:type="character" w:styleId="FootnoteReference">
    <w:name w:val="footnote reference"/>
    <w:basedOn w:val="DefaultParagraphFont"/>
    <w:uiPriority w:val="99"/>
    <w:unhideWhenUsed/>
    <w:rsid w:val="00552A6C"/>
    <w:rPr>
      <w:vertAlign w:val="superscript"/>
    </w:rPr>
  </w:style>
  <w:style w:type="character" w:styleId="Hyperlink">
    <w:name w:val="Hyperlink"/>
    <w:basedOn w:val="DefaultParagraphFont"/>
    <w:uiPriority w:val="99"/>
    <w:unhideWhenUsed/>
    <w:rsid w:val="00894FC6"/>
    <w:rPr>
      <w:color w:val="0563C1" w:themeColor="hyperlink"/>
      <w:u w:val="single"/>
    </w:rPr>
  </w:style>
  <w:style w:type="character" w:customStyle="1" w:styleId="Heading3Char">
    <w:name w:val="Heading 3 Char"/>
    <w:basedOn w:val="DefaultParagraphFont"/>
    <w:link w:val="Heading3"/>
    <w:uiPriority w:val="9"/>
    <w:semiHidden/>
    <w:rsid w:val="00A92AE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2F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63917">
      <w:bodyDiv w:val="1"/>
      <w:marLeft w:val="0"/>
      <w:marRight w:val="0"/>
      <w:marTop w:val="0"/>
      <w:marBottom w:val="0"/>
      <w:divBdr>
        <w:top w:val="none" w:sz="0" w:space="0" w:color="auto"/>
        <w:left w:val="none" w:sz="0" w:space="0" w:color="auto"/>
        <w:bottom w:val="none" w:sz="0" w:space="0" w:color="auto"/>
        <w:right w:val="none" w:sz="0" w:space="0" w:color="auto"/>
      </w:divBdr>
    </w:div>
    <w:div w:id="494732623">
      <w:bodyDiv w:val="1"/>
      <w:marLeft w:val="0"/>
      <w:marRight w:val="0"/>
      <w:marTop w:val="0"/>
      <w:marBottom w:val="0"/>
      <w:divBdr>
        <w:top w:val="none" w:sz="0" w:space="0" w:color="auto"/>
        <w:left w:val="none" w:sz="0" w:space="0" w:color="auto"/>
        <w:bottom w:val="none" w:sz="0" w:space="0" w:color="auto"/>
        <w:right w:val="none" w:sz="0" w:space="0" w:color="auto"/>
      </w:divBdr>
    </w:div>
    <w:div w:id="607662043">
      <w:bodyDiv w:val="1"/>
      <w:marLeft w:val="0"/>
      <w:marRight w:val="0"/>
      <w:marTop w:val="0"/>
      <w:marBottom w:val="0"/>
      <w:divBdr>
        <w:top w:val="none" w:sz="0" w:space="0" w:color="auto"/>
        <w:left w:val="none" w:sz="0" w:space="0" w:color="auto"/>
        <w:bottom w:val="none" w:sz="0" w:space="0" w:color="auto"/>
        <w:right w:val="none" w:sz="0" w:space="0" w:color="auto"/>
      </w:divBdr>
    </w:div>
    <w:div w:id="803738432">
      <w:bodyDiv w:val="1"/>
      <w:marLeft w:val="0"/>
      <w:marRight w:val="0"/>
      <w:marTop w:val="0"/>
      <w:marBottom w:val="0"/>
      <w:divBdr>
        <w:top w:val="none" w:sz="0" w:space="0" w:color="auto"/>
        <w:left w:val="none" w:sz="0" w:space="0" w:color="auto"/>
        <w:bottom w:val="none" w:sz="0" w:space="0" w:color="auto"/>
        <w:right w:val="none" w:sz="0" w:space="0" w:color="auto"/>
      </w:divBdr>
    </w:div>
    <w:div w:id="888341455">
      <w:bodyDiv w:val="1"/>
      <w:marLeft w:val="0"/>
      <w:marRight w:val="0"/>
      <w:marTop w:val="0"/>
      <w:marBottom w:val="0"/>
      <w:divBdr>
        <w:top w:val="none" w:sz="0" w:space="0" w:color="auto"/>
        <w:left w:val="none" w:sz="0" w:space="0" w:color="auto"/>
        <w:bottom w:val="none" w:sz="0" w:space="0" w:color="auto"/>
        <w:right w:val="none" w:sz="0" w:space="0" w:color="auto"/>
      </w:divBdr>
    </w:div>
    <w:div w:id="1475637120">
      <w:bodyDiv w:val="1"/>
      <w:marLeft w:val="0"/>
      <w:marRight w:val="0"/>
      <w:marTop w:val="0"/>
      <w:marBottom w:val="0"/>
      <w:divBdr>
        <w:top w:val="none" w:sz="0" w:space="0" w:color="auto"/>
        <w:left w:val="none" w:sz="0" w:space="0" w:color="auto"/>
        <w:bottom w:val="none" w:sz="0" w:space="0" w:color="auto"/>
        <w:right w:val="none" w:sz="0" w:space="0" w:color="auto"/>
      </w:divBdr>
    </w:div>
    <w:div w:id="1761171181">
      <w:bodyDiv w:val="1"/>
      <w:marLeft w:val="0"/>
      <w:marRight w:val="0"/>
      <w:marTop w:val="0"/>
      <w:marBottom w:val="0"/>
      <w:divBdr>
        <w:top w:val="none" w:sz="0" w:space="0" w:color="auto"/>
        <w:left w:val="none" w:sz="0" w:space="0" w:color="auto"/>
        <w:bottom w:val="none" w:sz="0" w:space="0" w:color="auto"/>
        <w:right w:val="none" w:sz="0" w:space="0" w:color="auto"/>
      </w:divBdr>
    </w:div>
    <w:div w:id="1803187059">
      <w:bodyDiv w:val="1"/>
      <w:marLeft w:val="0"/>
      <w:marRight w:val="0"/>
      <w:marTop w:val="0"/>
      <w:marBottom w:val="0"/>
      <w:divBdr>
        <w:top w:val="none" w:sz="0" w:space="0" w:color="auto"/>
        <w:left w:val="none" w:sz="0" w:space="0" w:color="auto"/>
        <w:bottom w:val="none" w:sz="0" w:space="0" w:color="auto"/>
        <w:right w:val="none" w:sz="0" w:space="0" w:color="auto"/>
      </w:divBdr>
    </w:div>
    <w:div w:id="192756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20" Type="http://schemas.openxmlformats.org/officeDocument/2006/relationships/hyperlink" Target="https://www.ipcc.ch/pdf/assessment-report/ar4/wg2/ar4-wg2-chapter6.pdf" TargetMode="External"/><Relationship Id="rId21" Type="http://schemas.openxmlformats.org/officeDocument/2006/relationships/hyperlink" Target="http://www.ipcc.ch/pdf/assessment-report/ar5/syr/SYR_AR5_FINAL_full.pdf" TargetMode="External"/><Relationship Id="rId22" Type="http://schemas.openxmlformats.org/officeDocument/2006/relationships/hyperlink" Target="http://www.un.org/documents/ga/res/44/a44r206.htm" TargetMode="External"/><Relationship Id="rId23" Type="http://schemas.openxmlformats.org/officeDocument/2006/relationships/hyperlink" Target="http://www.ipcc.ch/" TargetMode="External"/><Relationship Id="rId24" Type="http://schemas.openxmlformats.org/officeDocument/2006/relationships/hyperlink" Target="http://unfccc.int/secretariat/items/1629.php" TargetMode="External"/><Relationship Id="rId25" Type="http://schemas.openxmlformats.org/officeDocument/2006/relationships/hyperlink" Target="http://www.unep.org/documents.multilingual/default.asp?documentid=97&amp;articleid=1503" TargetMode="External"/><Relationship Id="rId26" Type="http://schemas.openxmlformats.org/officeDocument/2006/relationships/hyperlink" Target="http://www.un.org/geninfo/bp/enviro.html" TargetMode="External"/><Relationship Id="rId27" Type="http://schemas.openxmlformats.org/officeDocument/2006/relationships/hyperlink" Target="http://www.uncsd2012.org/content/documents/216Issues%20Brief%20No%204%20Oeans_Rio20_FINAL.pdf" TargetMode="External"/><Relationship Id="rId28" Type="http://schemas.openxmlformats.org/officeDocument/2006/relationships/hyperlink" Target="http://unfccc.int/secretariat/items/1629.php" TargetMode="External"/><Relationship Id="rId29" Type="http://schemas.openxmlformats.org/officeDocument/2006/relationships/hyperlink" Target="http://www.cop21.gouv.fr/en/2c-target-result-of-state-contributions/" TargetMode="External"/><Relationship Id="rId1" Type="http://schemas.openxmlformats.org/officeDocument/2006/relationships/hyperlink" Target="http://www.unep.org/post2015/About/tabid/133025/Default.aspx" TargetMode="External"/><Relationship Id="rId2" Type="http://schemas.openxmlformats.org/officeDocument/2006/relationships/hyperlink" Target="http://www.unep.org/about/sgb/Default.aspx" TargetMode="External"/><Relationship Id="rId3" Type="http://schemas.openxmlformats.org/officeDocument/2006/relationships/hyperlink" Target="http://www.unep.org" TargetMode="External"/><Relationship Id="rId4" Type="http://schemas.openxmlformats.org/officeDocument/2006/relationships/hyperlink" Target="http://www.unep.org/about/Funding/" TargetMode="External"/><Relationship Id="rId5" Type="http://schemas.openxmlformats.org/officeDocument/2006/relationships/hyperlink" Target="http://www.britannica.com/topic/United-Nations-Environment-Programme" TargetMode="External"/><Relationship Id="rId30" Type="http://schemas.openxmlformats.org/officeDocument/2006/relationships/hyperlink" Target="http://www.uncsd2012.org/about.html" TargetMode="External"/><Relationship Id="rId31" Type="http://schemas.openxmlformats.org/officeDocument/2006/relationships/hyperlink" Target="http://www.uncsd2012.org/7issues.html" TargetMode="External"/><Relationship Id="rId32" Type="http://schemas.openxmlformats.org/officeDocument/2006/relationships/hyperlink" Target="http://www.un.org/sustainabledevelopment/development-agenda/" TargetMode="External"/><Relationship Id="rId9" Type="http://schemas.openxmlformats.org/officeDocument/2006/relationships/hyperlink" Target="http://www.unep.org/regionalseas/programmes/independent/arctic/instruments/r_profile_pame.pdf" TargetMode="External"/><Relationship Id="rId6" Type="http://schemas.openxmlformats.org/officeDocument/2006/relationships/hyperlink" Target="http://www.unep.org/post2015/About/tabid/133025/Default.aspx" TargetMode="External"/><Relationship Id="rId7" Type="http://schemas.openxmlformats.org/officeDocument/2006/relationships/hyperlink" Target="http://www.unep.org/regionalseas/programmes/independent/arctic/" TargetMode="External"/><Relationship Id="rId8" Type="http://schemas.openxmlformats.org/officeDocument/2006/relationships/hyperlink" Target="http://www.pwnhc.ca/territorial-evolution-of-the-northwest-territories/" TargetMode="External"/><Relationship Id="rId33" Type="http://schemas.openxmlformats.org/officeDocument/2006/relationships/hyperlink" Target="http://www.bbc.com/news/science-environment-35073297" TargetMode="External"/><Relationship Id="rId34" Type="http://schemas.openxmlformats.org/officeDocument/2006/relationships/hyperlink" Target="http://www.unsceb.org/CEBPublicFiles/CEB%202014%20How%20the%20UN%20System%20Supports%20Ambitious%20Action%20on%20Climate%20Change_en.pdf" TargetMode="External"/><Relationship Id="rId35" Type="http://schemas.openxmlformats.org/officeDocument/2006/relationships/hyperlink" Target="http://www.unep.org/climatechange/mitigation/Agriculture/tabid/104336/Default.aspx" TargetMode="External"/><Relationship Id="rId36" Type="http://schemas.openxmlformats.org/officeDocument/2006/relationships/hyperlink" Target="http://www.unep.org/pdf/081127_POZNANBKL_web.pdf" TargetMode="External"/><Relationship Id="rId10" Type="http://schemas.openxmlformats.org/officeDocument/2006/relationships/hyperlink" Target="http://www.ibtimes.co.uk/russia-submits-claim-over-arctic-north-pole-un-citing-scientific-proof-1514616" TargetMode="External"/><Relationship Id="rId11" Type="http://schemas.openxmlformats.org/officeDocument/2006/relationships/hyperlink" Target="http://www.arctic-council.org/index.php/en/about-us/working-groups" TargetMode="External"/><Relationship Id="rId12" Type="http://schemas.openxmlformats.org/officeDocument/2006/relationships/hyperlink" Target="http://arcticbiodiversity.is/the-report/report-for-policy-makers/key-findings" TargetMode="External"/><Relationship Id="rId13" Type="http://schemas.openxmlformats.org/officeDocument/2006/relationships/hyperlink" Target="http://www.reuters.com/article/us-shipping-coal-arctic-idUSBRE98Q0K720130927" TargetMode="External"/><Relationship Id="rId14" Type="http://schemas.openxmlformats.org/officeDocument/2006/relationships/hyperlink" Target="http://www.unep.org/urban_environment/issues/coastal_zones.asp" TargetMode="External"/><Relationship Id="rId15" Type="http://schemas.openxmlformats.org/officeDocument/2006/relationships/hyperlink" Target="http://www.ipcc.ch/pdf/supporting-material/SLW_WorkshopReport_kuala_lumpur.pdf" TargetMode="External"/><Relationship Id="rId16" Type="http://schemas.openxmlformats.org/officeDocument/2006/relationships/hyperlink" Target="http://www.ipcc.ch/pdf/assessment-report/ar5/syr/SYR_AR5_FINAL_full.pdf" TargetMode="External"/><Relationship Id="rId17" Type="http://schemas.openxmlformats.org/officeDocument/2006/relationships/hyperlink" Target="https://www.ipcc.ch/pdf/assessment-report/ar4/wg2/ar4-wg2-chapter6.pdf" TargetMode="External"/><Relationship Id="rId18" Type="http://schemas.openxmlformats.org/officeDocument/2006/relationships/hyperlink" Target="http://www.cop21.gouv.fr/en/why-2c/" TargetMode="External"/><Relationship Id="rId19" Type="http://schemas.openxmlformats.org/officeDocument/2006/relationships/hyperlink" Target="http://www.ipcc.ch/pdf/assessment-report/ar5/syr/SYR_AR5_FINAL_full.pdf" TargetMode="External"/><Relationship Id="rId37" Type="http://schemas.openxmlformats.org/officeDocument/2006/relationships/hyperlink" Target="http://www.unsceb.org/CEBPublicFiles/CEB%202014%20How%20the%20UN%20System%20Supports%20Ambitious%20Action%20on%20Climate%20Change_en.pdf" TargetMode="External"/><Relationship Id="rId38" Type="http://schemas.openxmlformats.org/officeDocument/2006/relationships/hyperlink" Target="http://www.unep.org/greeneconomy/AboutGEI/WhatisGEI/tabid/29784/Default.aspx" TargetMode="External"/><Relationship Id="rId39" Type="http://schemas.openxmlformats.org/officeDocument/2006/relationships/hyperlink" Target="http://gridnairobi.unep.org/chm/eafdocuments/Mozambique/Draft_Final_Report_Costa_do_Sol.pdf" TargetMode="External"/><Relationship Id="rId40" Type="http://schemas.openxmlformats.org/officeDocument/2006/relationships/hyperlink" Target="http://www.fao.org/climatechange/77271/en/" TargetMode="External"/><Relationship Id="rId41" Type="http://schemas.openxmlformats.org/officeDocument/2006/relationships/hyperlink" Target="http://www.nytimes.com/2014/03/29/world/asia/facing-rising-seas-bangladesh-confronts-the-consequences-of-climate-change.html?_r=0" TargetMode="External"/><Relationship Id="rId42" Type="http://schemas.openxmlformats.org/officeDocument/2006/relationships/hyperlink" Target="http://www.gcca.eu/national-programmes/asia/gcca-bangladesh-climate-change-resilience-fund-bccrf" TargetMode="External"/><Relationship Id="rId43" Type="http://schemas.openxmlformats.org/officeDocument/2006/relationships/hyperlink" Target="http://webcache.googleusercontent.com/search?q=cache:fQEpx1yG45IJ:www.alnap.org/pool/files/rr-climate-change-resilience-haiti-260314-en.pdf+&amp;cd=5&amp;hl=en&amp;ct=clnk&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6D4DCD4-F337-9346-8847-AE3E53A78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6009</Words>
  <Characters>32991</Characters>
  <Application>Microsoft Macintosh Word</Application>
  <DocSecurity>0</DocSecurity>
  <Lines>523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Brenden</dc:creator>
  <cp:keywords/>
  <dc:description/>
  <cp:lastModifiedBy>Jason Flick</cp:lastModifiedBy>
  <cp:revision>2</cp:revision>
  <dcterms:created xsi:type="dcterms:W3CDTF">2016-02-08T22:28:00Z</dcterms:created>
  <dcterms:modified xsi:type="dcterms:W3CDTF">2016-02-08T22:28:00Z</dcterms:modified>
</cp:coreProperties>
</file>