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1(A)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Tausif@Ubuntu:~$ mkdir CSE321_Assignment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Tausif@Ubuntu:~$ cd CSE321_Assignment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Tausif@Ubuntu:~/CSE321_Assignment$ touch 21201535_1.txt 21201535_2.txt 21201535_3.txt 21201535_4.txt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Tausif@Ubuntu:~/CSE321_Assignment$ mkdir tausif1 tausif2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Tausif@Ubuntu:~/CSE321_Assignment$ 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Tausif@Ubuntu:~/CSE321_Assignment$ mv 21201535_1.txt 21201535_2.txt 21201535_3.txt tausif1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Tausif@Ubuntu:~/CSE321_Assignment$ cp tausif1/21201535_1.txt tausif2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Tausif@Ubuntu:~/CSE321_Assignment$ cp tausif1/21201535_2.txt tausif2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Tausif@Ubuntu:~/CSE321_Assignment$ mkdir tausif3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Tausif@Ubuntu:~/CSE321_Assignment$ 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Tausif@Ubuntu:~/CSE321_Assignment$ cd tausif1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Tausif@Ubuntu:~/CSE321_Assignment/tausif1$ 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Tausif@Ubuntu:~/CSE321_Assignment/tausif1$ cd 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Tausif@Ubuntu:~/CSE321_Assignment$ cd tausif2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Tausif@Ubuntu:~/CSE321_Assignment/tausif2$ 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Tausif@Ubuntu:~/CSE321_Assignment/tausif2$ cd 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Tausif@Ubuntu:~/CSE321_Assignment$ cp -r  tausif1 tausif3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Tausif@Ubuntu:~/CSE321_Assignment$ cd tausif3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Tausif@Ubuntu:~/CSE321_Assignment/tausif3$ ls -l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Tausif@Ubuntu:~/CSE321_Assignment/tausif3$ chmod 755 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Tausif@Ubuntu:~/CSE321_Assignment/tausif3$ ls -l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Tausif@Ubuntu:~/CSE321_Assignment/tausif3$ cd 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Tausif@Ubuntu:~/CSE321_Assignment$ ls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Tausif@Ubuntu:~/CSE321_Assignment$ cd ..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Tausif@Ubuntu:~$ pwd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Tausif@Ubuntu:~$ cd CSE321_Assignment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Tausif@Ubuntu:~/CSE321_Assignment$ mv tausif3 /home/Tausif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Tausif@Ubuntu:~/CSE321_Assignment$ cd 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Tausif@Ubuntu:~$ 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Tausif@Ubuntu:~$ cd CSE321_Assignment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Tausif@Ubuntu:~/CSE321_Assignment$ ls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Tausif@Ubuntu:~/CSE321_Assignment$ rm -r tausif1 tausif2 21201535_4.txt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Tausif@Ubuntu:~/CSE321_Assignment$ 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Tausif@Ubuntu:~/CSE321_Assignment$ touch courses.txt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Tausif@Ubuntu:~/CSE321_Assignment$ cat &gt; courses.txt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CSE321: Operating Systems--Sec:06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ECO101: Introduction to Microeconomics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CSE440: Natural Language Processing--Sec:01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CSE360: Computer Interfacing--Sec:03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Tausif@Ubuntu:~/CSE321_Assignment$ grep -c "CSE" courses.txt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1(C)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Tausif@Ubuntu:~$ pwd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/home/Tausif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Tausif@Ubuntu:~$ ls -a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1(D)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Tausif@Ubuntu:~$ cd CSE321_Assignment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Tausif@Ubuntu:~/CSE321_Assignment$ cat &gt; lines.txt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line1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line2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line3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line4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line5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line6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line7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line8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line9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line10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line11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line12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line13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line14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line15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line16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line17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line18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line19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Tausif@Ubuntu:~/CSE321_Assignment$ head -n 17 lines.txt | tail -n 13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