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3A40" w14:textId="77777777" w:rsidR="00C225A9" w:rsidRPr="00C225A9" w:rsidRDefault="00C225A9" w:rsidP="00C225A9">
      <w:pPr>
        <w:jc w:val="center"/>
        <w:rPr>
          <w:rFonts w:ascii="Cambria" w:hAnsi="Cambria"/>
        </w:rPr>
      </w:pPr>
      <w:bookmarkStart w:id="0" w:name="_GoBack"/>
      <w:bookmarkEnd w:id="0"/>
      <w:r w:rsidRPr="00C225A9">
        <w:rPr>
          <w:rFonts w:ascii="Cambria" w:hAnsi="Cambria"/>
          <w:noProof/>
        </w:rPr>
        <w:drawing>
          <wp:inline distT="0" distB="0" distL="0" distR="0" wp14:anchorId="671700CA" wp14:editId="78862C55">
            <wp:extent cx="985961" cy="1081176"/>
            <wp:effectExtent l="0" t="0" r="0" b="0"/>
            <wp:docPr id="1" name="Paveikslėlis 1" descr="Atributika – KTU logotipas, stiliaus gairės, garso takelis 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ika – KTU logotipas, stiliaus gairės, garso takelis ir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366" cy="11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AAA8" w14:textId="77777777" w:rsidR="007A2D9F" w:rsidRPr="00C225A9" w:rsidRDefault="00A91A06" w:rsidP="00C225A9">
      <w:pPr>
        <w:jc w:val="center"/>
        <w:rPr>
          <w:rFonts w:ascii="Cambria" w:hAnsi="Cambria"/>
          <w:sz w:val="36"/>
          <w:szCs w:val="36"/>
        </w:rPr>
      </w:pPr>
      <w:r w:rsidRPr="00C225A9">
        <w:rPr>
          <w:rFonts w:ascii="Cambria" w:hAnsi="Cambria"/>
          <w:sz w:val="36"/>
          <w:szCs w:val="36"/>
        </w:rPr>
        <w:t>KAUNO TECHNOLOGIJOS UNIVERSITETAS</w:t>
      </w:r>
    </w:p>
    <w:p w14:paraId="0B5296D2" w14:textId="77777777" w:rsidR="00A91A06" w:rsidRPr="00C225A9" w:rsidRDefault="00A91A06" w:rsidP="00C225A9">
      <w:pPr>
        <w:spacing w:after="2880"/>
        <w:jc w:val="center"/>
        <w:rPr>
          <w:rFonts w:ascii="Cambria" w:hAnsi="Cambria"/>
          <w:sz w:val="36"/>
          <w:szCs w:val="36"/>
        </w:rPr>
      </w:pPr>
      <w:r w:rsidRPr="00C225A9">
        <w:rPr>
          <w:rFonts w:ascii="Cambria" w:hAnsi="Cambria"/>
          <w:sz w:val="36"/>
          <w:szCs w:val="36"/>
        </w:rPr>
        <w:t>INFORMATIKOS FAKULTETAS</w:t>
      </w:r>
    </w:p>
    <w:p w14:paraId="7A70BB12" w14:textId="77777777" w:rsidR="00A91A06" w:rsidRPr="00C225A9" w:rsidRDefault="00A91A06" w:rsidP="00C225A9">
      <w:pPr>
        <w:jc w:val="center"/>
        <w:rPr>
          <w:rFonts w:ascii="Cambria" w:hAnsi="Cambria"/>
          <w:sz w:val="32"/>
          <w:szCs w:val="32"/>
        </w:rPr>
      </w:pPr>
      <w:proofErr w:type="spellStart"/>
      <w:r w:rsidRPr="00C225A9">
        <w:rPr>
          <w:rFonts w:ascii="Cambria" w:hAnsi="Cambria"/>
          <w:sz w:val="32"/>
          <w:szCs w:val="32"/>
        </w:rPr>
        <w:t>Intelektikos</w:t>
      </w:r>
      <w:proofErr w:type="spellEnd"/>
      <w:r w:rsidRPr="00C225A9">
        <w:rPr>
          <w:rFonts w:ascii="Cambria" w:hAnsi="Cambria"/>
          <w:sz w:val="32"/>
          <w:szCs w:val="32"/>
        </w:rPr>
        <w:t xml:space="preserve"> </w:t>
      </w:r>
      <w:proofErr w:type="spellStart"/>
      <w:r w:rsidRPr="00C225A9">
        <w:rPr>
          <w:rFonts w:ascii="Cambria" w:hAnsi="Cambria"/>
          <w:sz w:val="32"/>
          <w:szCs w:val="32"/>
        </w:rPr>
        <w:t>pagrindai</w:t>
      </w:r>
      <w:proofErr w:type="spellEnd"/>
    </w:p>
    <w:p w14:paraId="51C5A660" w14:textId="77777777" w:rsidR="00A91A06" w:rsidRPr="00A51780" w:rsidRDefault="00A91A06" w:rsidP="00C225A9">
      <w:pPr>
        <w:jc w:val="center"/>
        <w:rPr>
          <w:rFonts w:ascii="Cambria" w:hAnsi="Cambria"/>
          <w:sz w:val="32"/>
          <w:szCs w:val="32"/>
        </w:rPr>
      </w:pPr>
      <w:proofErr w:type="spellStart"/>
      <w:r w:rsidRPr="00A51780">
        <w:rPr>
          <w:rFonts w:ascii="Cambria" w:hAnsi="Cambria"/>
          <w:sz w:val="32"/>
          <w:szCs w:val="32"/>
        </w:rPr>
        <w:t>Laboratorinis</w:t>
      </w:r>
      <w:proofErr w:type="spellEnd"/>
      <w:r w:rsidRPr="00A51780">
        <w:rPr>
          <w:rFonts w:ascii="Cambria" w:hAnsi="Cambria"/>
          <w:sz w:val="32"/>
          <w:szCs w:val="32"/>
        </w:rPr>
        <w:t xml:space="preserve"> </w:t>
      </w:r>
      <w:proofErr w:type="spellStart"/>
      <w:r w:rsidRPr="00A51780">
        <w:rPr>
          <w:rFonts w:ascii="Cambria" w:hAnsi="Cambria"/>
          <w:sz w:val="32"/>
          <w:szCs w:val="32"/>
        </w:rPr>
        <w:t>darbas</w:t>
      </w:r>
      <w:proofErr w:type="spellEnd"/>
      <w:r w:rsidRPr="00A51780">
        <w:rPr>
          <w:rFonts w:ascii="Cambria" w:hAnsi="Cambria"/>
          <w:sz w:val="32"/>
          <w:szCs w:val="32"/>
        </w:rPr>
        <w:t xml:space="preserve"> </w:t>
      </w:r>
      <w:r w:rsidR="00A51780" w:rsidRPr="00A51780">
        <w:rPr>
          <w:rFonts w:ascii="Cambria" w:hAnsi="Cambria"/>
          <w:sz w:val="32"/>
          <w:szCs w:val="32"/>
        </w:rPr>
        <w:t xml:space="preserve">Nr. </w:t>
      </w:r>
      <w:r w:rsidRPr="00A51780">
        <w:rPr>
          <w:rFonts w:ascii="Cambria" w:hAnsi="Cambria"/>
          <w:sz w:val="32"/>
          <w:szCs w:val="32"/>
        </w:rPr>
        <w:t>1</w:t>
      </w:r>
    </w:p>
    <w:p w14:paraId="268CA3BE" w14:textId="77777777" w:rsidR="00A51780" w:rsidRPr="00C225A9" w:rsidRDefault="00A51780" w:rsidP="00C225A9">
      <w:pPr>
        <w:jc w:val="center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Duomenų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apdorojimas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rinkinio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analizė</w:t>
      </w:r>
      <w:proofErr w:type="spellEnd"/>
    </w:p>
    <w:p w14:paraId="7C7274F4" w14:textId="77777777" w:rsidR="00A91A06" w:rsidRPr="00C225A9" w:rsidRDefault="00A91A06" w:rsidP="00C225A9">
      <w:pPr>
        <w:spacing w:before="2040" w:after="0"/>
        <w:ind w:left="6946"/>
        <w:rPr>
          <w:rFonts w:ascii="Cambria" w:hAnsi="Cambria"/>
          <w:b/>
          <w:bCs/>
        </w:rPr>
      </w:pPr>
      <w:proofErr w:type="spellStart"/>
      <w:r w:rsidRPr="00C225A9">
        <w:rPr>
          <w:rFonts w:ascii="Cambria" w:hAnsi="Cambria"/>
          <w:b/>
          <w:bCs/>
        </w:rPr>
        <w:t>Atliko</w:t>
      </w:r>
      <w:proofErr w:type="spellEnd"/>
      <w:r w:rsidRPr="00C225A9">
        <w:rPr>
          <w:rFonts w:ascii="Cambria" w:hAnsi="Cambria"/>
          <w:b/>
          <w:bCs/>
        </w:rPr>
        <w:t>:</w:t>
      </w:r>
    </w:p>
    <w:p w14:paraId="4DFDB90A" w14:textId="77777777" w:rsidR="00A91A06" w:rsidRPr="00C225A9" w:rsidRDefault="00A91A06" w:rsidP="00C225A9">
      <w:pPr>
        <w:spacing w:after="0"/>
        <w:ind w:left="6946"/>
        <w:rPr>
          <w:rFonts w:ascii="Cambria" w:hAnsi="Cambria"/>
        </w:rPr>
      </w:pPr>
      <w:r w:rsidRPr="00C225A9">
        <w:rPr>
          <w:rFonts w:ascii="Cambria" w:hAnsi="Cambria"/>
        </w:rPr>
        <w:t xml:space="preserve">IFF-7/13 </w:t>
      </w:r>
      <w:proofErr w:type="spellStart"/>
      <w:r w:rsidRPr="00C225A9">
        <w:rPr>
          <w:rFonts w:ascii="Cambria" w:hAnsi="Cambria"/>
        </w:rPr>
        <w:t>grup</w:t>
      </w:r>
      <w:proofErr w:type="spellEnd"/>
      <w:r w:rsidRPr="00C225A9">
        <w:rPr>
          <w:rFonts w:ascii="Cambria" w:hAnsi="Cambria"/>
        </w:rPr>
        <w:t>. Stud:</w:t>
      </w:r>
    </w:p>
    <w:p w14:paraId="19B08CFA" w14:textId="77777777" w:rsidR="00A91A06" w:rsidRPr="00C225A9" w:rsidRDefault="00A91A06" w:rsidP="00C225A9">
      <w:pPr>
        <w:spacing w:after="0"/>
        <w:ind w:left="6946"/>
        <w:rPr>
          <w:rFonts w:ascii="Cambria" w:hAnsi="Cambria"/>
          <w:lang w:val="lt-LT"/>
        </w:rPr>
      </w:pPr>
      <w:r w:rsidRPr="00C225A9">
        <w:rPr>
          <w:rFonts w:ascii="Cambria" w:hAnsi="Cambria"/>
        </w:rPr>
        <w:t xml:space="preserve">Tautvydas </w:t>
      </w:r>
      <w:proofErr w:type="spellStart"/>
      <w:r w:rsidRPr="00C225A9">
        <w:rPr>
          <w:rFonts w:ascii="Cambria" w:hAnsi="Cambria"/>
        </w:rPr>
        <w:t>Dik</w:t>
      </w:r>
      <w:r w:rsidRPr="00C225A9">
        <w:rPr>
          <w:rFonts w:ascii="Cambria" w:hAnsi="Cambria"/>
          <w:lang w:val="lt-LT"/>
        </w:rPr>
        <w:t>šas</w:t>
      </w:r>
      <w:proofErr w:type="spellEnd"/>
    </w:p>
    <w:p w14:paraId="251D0C38" w14:textId="77777777" w:rsidR="00A91A06" w:rsidRPr="00C225A9" w:rsidRDefault="00A91A06" w:rsidP="00C225A9">
      <w:pPr>
        <w:spacing w:before="240" w:after="0"/>
        <w:ind w:left="6946"/>
        <w:rPr>
          <w:rFonts w:ascii="Cambria" w:hAnsi="Cambria"/>
          <w:b/>
          <w:bCs/>
          <w:lang w:val="lt-LT"/>
        </w:rPr>
      </w:pPr>
      <w:r w:rsidRPr="00C225A9">
        <w:rPr>
          <w:rFonts w:ascii="Cambria" w:hAnsi="Cambria"/>
          <w:b/>
          <w:bCs/>
          <w:lang w:val="lt-LT"/>
        </w:rPr>
        <w:t>Vertino:</w:t>
      </w:r>
    </w:p>
    <w:p w14:paraId="666A7910" w14:textId="61906560" w:rsidR="006341D8" w:rsidRDefault="00A91A06" w:rsidP="00C225A9">
      <w:pPr>
        <w:spacing w:after="0"/>
        <w:ind w:left="6946"/>
        <w:rPr>
          <w:rFonts w:ascii="Cambria" w:hAnsi="Cambria"/>
          <w:lang w:val="lt-LT"/>
        </w:rPr>
      </w:pPr>
      <w:proofErr w:type="spellStart"/>
      <w:r w:rsidRPr="00C225A9">
        <w:rPr>
          <w:rFonts w:ascii="Cambria" w:hAnsi="Cambria"/>
          <w:lang w:val="lt-LT"/>
        </w:rPr>
        <w:t>Lekt</w:t>
      </w:r>
      <w:proofErr w:type="spellEnd"/>
      <w:r w:rsidRPr="00C225A9">
        <w:rPr>
          <w:rFonts w:ascii="Cambria" w:hAnsi="Cambria"/>
          <w:lang w:val="lt-LT"/>
        </w:rPr>
        <w:t>. G</w:t>
      </w:r>
      <w:r w:rsidR="000F05A7">
        <w:rPr>
          <w:rFonts w:ascii="Cambria" w:hAnsi="Cambria"/>
          <w:lang w:val="lt-LT"/>
        </w:rPr>
        <w:t>ermanas</w:t>
      </w:r>
      <w:r w:rsidRPr="00C225A9">
        <w:rPr>
          <w:rFonts w:ascii="Cambria" w:hAnsi="Cambria"/>
          <w:lang w:val="lt-LT"/>
        </w:rPr>
        <w:t xml:space="preserve"> Budnikas</w:t>
      </w:r>
    </w:p>
    <w:p w14:paraId="4A39D148" w14:textId="0E246416" w:rsidR="000F05A7" w:rsidRDefault="000F05A7" w:rsidP="00C225A9">
      <w:pPr>
        <w:spacing w:after="0"/>
        <w:ind w:left="6946"/>
        <w:rPr>
          <w:rFonts w:ascii="Cambria" w:hAnsi="Cambria"/>
          <w:lang w:val="lt-LT"/>
        </w:rPr>
      </w:pPr>
      <w:r w:rsidRPr="000F05A7">
        <w:rPr>
          <w:rFonts w:ascii="Cambria" w:hAnsi="Cambria"/>
          <w:lang w:val="lt-LT"/>
        </w:rPr>
        <w:t>doc. Agn</w:t>
      </w:r>
      <w:r>
        <w:rPr>
          <w:rFonts w:ascii="Cambria" w:hAnsi="Cambria"/>
          <w:lang w:val="lt-LT"/>
        </w:rPr>
        <w:t>ė</w:t>
      </w:r>
      <w:r w:rsidRPr="000F05A7">
        <w:rPr>
          <w:rFonts w:ascii="Cambria" w:hAnsi="Cambria"/>
          <w:lang w:val="lt-LT"/>
        </w:rPr>
        <w:t xml:space="preserve"> Paulauskait</w:t>
      </w:r>
      <w:r>
        <w:rPr>
          <w:rFonts w:ascii="Cambria" w:hAnsi="Cambria"/>
          <w:lang w:val="lt-LT"/>
        </w:rPr>
        <w:t>ė</w:t>
      </w:r>
      <w:r w:rsidRPr="000F05A7">
        <w:rPr>
          <w:rFonts w:ascii="Cambria" w:hAnsi="Cambria"/>
          <w:lang w:val="lt-LT"/>
        </w:rPr>
        <w:t>-</w:t>
      </w:r>
      <w:proofErr w:type="spellStart"/>
      <w:r w:rsidRPr="000F05A7">
        <w:rPr>
          <w:rFonts w:ascii="Cambria" w:hAnsi="Cambria"/>
          <w:lang w:val="lt-LT"/>
        </w:rPr>
        <w:t>Tarasevi</w:t>
      </w:r>
      <w:r>
        <w:rPr>
          <w:rFonts w:ascii="Cambria" w:hAnsi="Cambria"/>
          <w:lang w:val="lt-LT"/>
        </w:rPr>
        <w:t>č</w:t>
      </w:r>
      <w:r w:rsidRPr="000F05A7">
        <w:rPr>
          <w:rFonts w:ascii="Cambria" w:hAnsi="Cambria"/>
          <w:lang w:val="lt-LT"/>
        </w:rPr>
        <w:t>ien</w:t>
      </w:r>
      <w:r>
        <w:rPr>
          <w:rFonts w:ascii="Cambria" w:hAnsi="Cambria"/>
          <w:lang w:val="lt-LT"/>
        </w:rPr>
        <w:t>ė</w:t>
      </w:r>
      <w:proofErr w:type="spellEnd"/>
    </w:p>
    <w:p w14:paraId="1DB347E9" w14:textId="77777777" w:rsidR="006341D8" w:rsidRDefault="006341D8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lt-LT"/>
        </w:rPr>
        <w:id w:val="733126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A7B1B" w14:textId="77777777" w:rsidR="005E2D53" w:rsidRDefault="005E2D53">
          <w:pPr>
            <w:pStyle w:val="Turinioantrat"/>
          </w:pPr>
          <w:r>
            <w:rPr>
              <w:lang w:val="lt-LT"/>
            </w:rPr>
            <w:t>Turinys</w:t>
          </w:r>
        </w:p>
        <w:p w14:paraId="5AD31B2E" w14:textId="292177C3" w:rsidR="00475E23" w:rsidRDefault="005E2D53">
          <w:pPr>
            <w:pStyle w:val="Turinys1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8489" w:history="1">
            <w:r w:rsidR="00475E23" w:rsidRPr="00C267B8">
              <w:rPr>
                <w:rStyle w:val="Hipersaitas"/>
                <w:noProof/>
                <w:lang w:val="lt-LT"/>
              </w:rPr>
              <w:t>1.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Užduotis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_Toc37088489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3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6FC692F1" w14:textId="0A782A9C" w:rsidR="00475E23" w:rsidRDefault="00E4119A">
          <w:pPr>
            <w:pStyle w:val="Turinys1"/>
            <w:rPr>
              <w:noProof/>
              <w:sz w:val="22"/>
              <w:szCs w:val="22"/>
            </w:rPr>
          </w:pPr>
          <w:hyperlink w:anchor="_Toc37088490" w:history="1">
            <w:r w:rsidR="00475E23" w:rsidRPr="00C267B8">
              <w:rPr>
                <w:rStyle w:val="Hipersaitas"/>
                <w:noProof/>
                <w:lang w:val="lt-LT"/>
              </w:rPr>
              <w:t>2.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Tolydinio tipo duomenų rinkinio kokybės analizė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_Toc37088490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3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30002296" w14:textId="18F670AB" w:rsidR="00475E23" w:rsidRDefault="00E4119A">
          <w:pPr>
            <w:pStyle w:val="Turinys1"/>
            <w:rPr>
              <w:noProof/>
              <w:sz w:val="22"/>
              <w:szCs w:val="22"/>
            </w:rPr>
          </w:pPr>
          <w:hyperlink w:anchor="_Toc37088491" w:history="1">
            <w:r w:rsidR="00475E23" w:rsidRPr="00C267B8">
              <w:rPr>
                <w:rStyle w:val="Hipersaitas"/>
                <w:noProof/>
                <w:lang w:val="lt-LT"/>
              </w:rPr>
              <w:t>3.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Kategorinio duomenų rinkinio kokybės analizė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_Toc37088491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6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103B91DD" w14:textId="42B254B4" w:rsidR="00475E23" w:rsidRDefault="00E4119A">
          <w:pPr>
            <w:pStyle w:val="Turinys1"/>
            <w:rPr>
              <w:noProof/>
              <w:sz w:val="22"/>
              <w:szCs w:val="22"/>
            </w:rPr>
          </w:pPr>
          <w:hyperlink w:anchor="_Toc37088492" w:history="1">
            <w:r w:rsidR="00475E23" w:rsidRPr="00C267B8">
              <w:rPr>
                <w:rStyle w:val="Hipersaitas"/>
                <w:noProof/>
                <w:lang w:val="lt-LT"/>
              </w:rPr>
              <w:t>4.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Atributų histogramos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_Toc37088492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8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585775B2" w14:textId="122C9806" w:rsidR="00475E23" w:rsidRDefault="00E4119A">
          <w:pPr>
            <w:pStyle w:val="Turinys1"/>
            <w:rPr>
              <w:noProof/>
              <w:sz w:val="22"/>
              <w:szCs w:val="22"/>
            </w:rPr>
          </w:pPr>
          <w:hyperlink w:anchor="_Toc37088493" w:history="1">
            <w:r w:rsidR="00475E23" w:rsidRPr="00C267B8">
              <w:rPr>
                <w:rStyle w:val="Hipersaitas"/>
                <w:noProof/>
              </w:rPr>
              <w:t>5.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Duomenų kokybės problemų identifikavimas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_Toc37088493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17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2E4B0029" w14:textId="1015C888" w:rsidR="00475E23" w:rsidRDefault="00E4119A">
          <w:pPr>
            <w:pStyle w:val="Turinys1"/>
            <w:rPr>
              <w:noProof/>
              <w:sz w:val="22"/>
              <w:szCs w:val="22"/>
            </w:rPr>
          </w:pPr>
          <w:hyperlink w:anchor="_Toc37088494" w:history="1">
            <w:r w:rsidR="00475E23" w:rsidRPr="00C267B8">
              <w:rPr>
                <w:rStyle w:val="Hipersaitas"/>
                <w:noProof/>
                <w:lang w:val="lt-LT"/>
              </w:rPr>
              <w:t>6.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Atributų sąryšių nustatymas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_Toc37088494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17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0E51FE36" w14:textId="4B99CB09" w:rsidR="00475E23" w:rsidRDefault="00E4119A">
          <w:pPr>
            <w:pStyle w:val="Turinys2"/>
            <w:tabs>
              <w:tab w:val="left" w:pos="880"/>
              <w:tab w:val="right" w:leader="dot" w:pos="9962"/>
            </w:tabs>
            <w:rPr>
              <w:noProof/>
              <w:sz w:val="22"/>
              <w:szCs w:val="22"/>
            </w:rPr>
          </w:pPr>
          <w:hyperlink w:anchor="_Toc37088495" w:history="1">
            <w:r w:rsidR="00475E23" w:rsidRPr="00C267B8">
              <w:rPr>
                <w:rStyle w:val="Hipersaitas"/>
                <w:noProof/>
                <w:lang w:val="lt-LT"/>
              </w:rPr>
              <w:t>6.1.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Scatter Plot Matrix diagrama: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_Toc37088495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19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7A9224DF" w14:textId="647C8416" w:rsidR="00475E23" w:rsidRDefault="00E4119A">
          <w:pPr>
            <w:pStyle w:val="Turinys1"/>
            <w:rPr>
              <w:noProof/>
              <w:sz w:val="22"/>
              <w:szCs w:val="22"/>
            </w:rPr>
          </w:pPr>
          <w:hyperlink w:anchor="_Toc37088496" w:history="1">
            <w:r w:rsidR="00475E23" w:rsidRPr="00C267B8">
              <w:rPr>
                <w:rStyle w:val="Hipersaitas"/>
                <w:noProof/>
                <w:lang w:val="lt-LT"/>
              </w:rPr>
              <w:t>7.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Koreliacijos matrica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_Toc37088496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20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539D753F" w14:textId="276BF346" w:rsidR="00475E23" w:rsidRDefault="00E4119A">
          <w:pPr>
            <w:pStyle w:val="Turinys1"/>
            <w:rPr>
              <w:noProof/>
              <w:sz w:val="22"/>
              <w:szCs w:val="22"/>
            </w:rPr>
          </w:pPr>
          <w:hyperlink w:anchor="_Toc37088497" w:history="1">
            <w:r w:rsidR="00475E23" w:rsidRPr="00C267B8">
              <w:rPr>
                <w:rStyle w:val="Hipersaitas"/>
                <w:noProof/>
                <w:lang w:val="lt-LT"/>
              </w:rPr>
              <w:t>8.</w:t>
            </w:r>
            <w:r w:rsidR="00475E23">
              <w:rPr>
                <w:noProof/>
                <w:sz w:val="22"/>
                <w:szCs w:val="22"/>
              </w:rPr>
              <w:tab/>
            </w:r>
            <w:r w:rsidR="00475E23" w:rsidRPr="00C267B8">
              <w:rPr>
                <w:rStyle w:val="Hipersaitas"/>
                <w:noProof/>
                <w:lang w:val="lt-LT"/>
              </w:rPr>
              <w:t>Išvados</w:t>
            </w:r>
            <w:r w:rsidR="00475E23">
              <w:rPr>
                <w:noProof/>
                <w:webHidden/>
              </w:rPr>
              <w:tab/>
            </w:r>
            <w:r w:rsidR="00475E23">
              <w:rPr>
                <w:noProof/>
                <w:webHidden/>
              </w:rPr>
              <w:fldChar w:fldCharType="begin"/>
            </w:r>
            <w:r w:rsidR="00475E23">
              <w:rPr>
                <w:noProof/>
                <w:webHidden/>
              </w:rPr>
              <w:instrText xml:space="preserve"> PAGEREF _Toc37088497 \h </w:instrText>
            </w:r>
            <w:r w:rsidR="00475E23">
              <w:rPr>
                <w:noProof/>
                <w:webHidden/>
              </w:rPr>
            </w:r>
            <w:r w:rsidR="00475E23">
              <w:rPr>
                <w:noProof/>
                <w:webHidden/>
              </w:rPr>
              <w:fldChar w:fldCharType="separate"/>
            </w:r>
            <w:r w:rsidR="00FA38DA">
              <w:rPr>
                <w:noProof/>
                <w:webHidden/>
              </w:rPr>
              <w:t>20</w:t>
            </w:r>
            <w:r w:rsidR="00475E23">
              <w:rPr>
                <w:noProof/>
                <w:webHidden/>
              </w:rPr>
              <w:fldChar w:fldCharType="end"/>
            </w:r>
          </w:hyperlink>
        </w:p>
        <w:p w14:paraId="5704DED5" w14:textId="5AA7E400" w:rsidR="005E2D53" w:rsidRDefault="005E2D53">
          <w:r>
            <w:rPr>
              <w:b/>
              <w:bCs/>
              <w:lang w:val="lt-LT"/>
            </w:rPr>
            <w:fldChar w:fldCharType="end"/>
          </w:r>
        </w:p>
      </w:sdtContent>
    </w:sdt>
    <w:p w14:paraId="70E56B84" w14:textId="77777777" w:rsidR="006341D8" w:rsidRDefault="006341D8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p w14:paraId="2C5A9480" w14:textId="77777777" w:rsidR="00A91A06" w:rsidRDefault="00A51780" w:rsidP="00E708B8">
      <w:pPr>
        <w:pStyle w:val="Antrat1"/>
        <w:numPr>
          <w:ilvl w:val="0"/>
          <w:numId w:val="9"/>
        </w:numPr>
        <w:spacing w:after="240"/>
        <w:rPr>
          <w:lang w:val="lt-LT"/>
        </w:rPr>
      </w:pPr>
      <w:bookmarkStart w:id="1" w:name="_Toc37088489"/>
      <w:r>
        <w:rPr>
          <w:lang w:val="lt-LT"/>
        </w:rPr>
        <w:lastRenderedPageBreak/>
        <w:t>Užduotis</w:t>
      </w:r>
      <w:bookmarkEnd w:id="1"/>
    </w:p>
    <w:p w14:paraId="29FFBB8F" w14:textId="77777777" w:rsidR="005E2D53" w:rsidRDefault="00A51780" w:rsidP="005E2D53">
      <w:pPr>
        <w:spacing w:before="0"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 xml:space="preserve">Pasirinkti duomenys turintys 16 stulpelių bei 16719 įrašų. Iš jų yra 10 tolydiniai ir 6 kategoriniai. </w:t>
      </w:r>
    </w:p>
    <w:p w14:paraId="52CB143F" w14:textId="77777777" w:rsidR="005E2D53" w:rsidRDefault="00A51780" w:rsidP="005E2D53">
      <w:pPr>
        <w:spacing w:before="0" w:after="0"/>
        <w:rPr>
          <w:rFonts w:ascii="Cambria" w:hAnsi="Cambria"/>
          <w:lang w:val="lt-LT"/>
        </w:rPr>
      </w:pPr>
      <w:proofErr w:type="spellStart"/>
      <w:r>
        <w:rPr>
          <w:rFonts w:ascii="Cambria" w:hAnsi="Cambria"/>
          <w:lang w:val="lt-LT"/>
        </w:rPr>
        <w:t>Laboratoriniui</w:t>
      </w:r>
      <w:proofErr w:type="spellEnd"/>
      <w:r>
        <w:rPr>
          <w:rFonts w:ascii="Cambria" w:hAnsi="Cambria"/>
          <w:lang w:val="lt-LT"/>
        </w:rPr>
        <w:t xml:space="preserve"> darbui atlikti naudotasi </w:t>
      </w:r>
      <w:proofErr w:type="spellStart"/>
      <w:r>
        <w:rPr>
          <w:rFonts w:ascii="Cambria" w:hAnsi="Cambria"/>
          <w:lang w:val="lt-LT"/>
        </w:rPr>
        <w:t>Python</w:t>
      </w:r>
      <w:proofErr w:type="spellEnd"/>
      <w:r>
        <w:rPr>
          <w:rFonts w:ascii="Cambria" w:hAnsi="Cambria"/>
          <w:lang w:val="lt-LT"/>
        </w:rPr>
        <w:t xml:space="preserve"> programavimo kalba. </w:t>
      </w:r>
    </w:p>
    <w:p w14:paraId="53D490AC" w14:textId="633516C7" w:rsidR="00A51780" w:rsidRDefault="00A51780" w:rsidP="005E2D53">
      <w:pPr>
        <w:spacing w:before="0"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Taip pat naudojamos bibliotekos: Pandas – duomenų skaitymui ir diagramų braižymui.</w:t>
      </w:r>
    </w:p>
    <w:p w14:paraId="06B7C988" w14:textId="081F0C63" w:rsidR="0044308E" w:rsidRDefault="0044308E" w:rsidP="005E2D53">
      <w:pPr>
        <w:spacing w:before="0" w:after="0"/>
        <w:rPr>
          <w:rFonts w:ascii="Cambria" w:hAnsi="Cambria"/>
          <w:lang w:val="lt-LT"/>
        </w:rPr>
      </w:pPr>
      <w:r w:rsidRPr="0044308E">
        <w:rPr>
          <w:rFonts w:ascii="Cambria" w:hAnsi="Cambria"/>
          <w:b/>
          <w:bCs/>
          <w:lang w:val="lt-LT"/>
        </w:rPr>
        <w:t>Naudojamos bibliotekos kode</w:t>
      </w:r>
      <w:r>
        <w:rPr>
          <w:rFonts w:ascii="Cambria" w:hAnsi="Cambria"/>
          <w:lang w:val="lt-LT"/>
        </w:rPr>
        <w:t>:</w:t>
      </w:r>
    </w:p>
    <w:bookmarkStart w:id="2" w:name="_MON_1647694818"/>
    <w:bookmarkEnd w:id="2"/>
    <w:p w14:paraId="2A2AEDD6" w14:textId="6311C72C" w:rsidR="0044308E" w:rsidRDefault="0044308E" w:rsidP="005E2D53">
      <w:pPr>
        <w:spacing w:before="0"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object w:dxaOrig="9972" w:dyaOrig="3015" w14:anchorId="2C743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5pt;height:151pt" o:ole="">
            <v:imagedata r:id="rId9" o:title=""/>
          </v:shape>
          <o:OLEObject Type="Embed" ProgID="Word.OpenDocumentText.12" ShapeID="_x0000_i1025" DrawAspect="Content" ObjectID="_1647701430" r:id="rId10"/>
        </w:object>
      </w:r>
    </w:p>
    <w:p w14:paraId="1CBF03E2" w14:textId="77777777" w:rsidR="00A51780" w:rsidRDefault="00A51780" w:rsidP="005E2D53">
      <w:pPr>
        <w:spacing w:before="0" w:after="0"/>
        <w:rPr>
          <w:rFonts w:ascii="Cambria" w:hAnsi="Cambria"/>
          <w:lang w:val="lt-LT"/>
        </w:rPr>
      </w:pPr>
      <w:r w:rsidRPr="005E2D53">
        <w:rPr>
          <w:rFonts w:ascii="Cambria" w:hAnsi="Cambria"/>
          <w:b/>
          <w:bCs/>
          <w:lang w:val="lt-LT"/>
        </w:rPr>
        <w:t>Duomenų nuoroda:</w:t>
      </w:r>
      <w:r>
        <w:rPr>
          <w:rFonts w:ascii="Cambria" w:hAnsi="Cambria"/>
          <w:lang w:val="lt-LT"/>
        </w:rPr>
        <w:t xml:space="preserve"> </w:t>
      </w:r>
      <w:hyperlink r:id="rId11" w:anchor="Video_Games_Sales_as_at_22_Dec_2016.csv" w:history="1">
        <w:r w:rsidRPr="003E07CD">
          <w:rPr>
            <w:rStyle w:val="Hipersaitas"/>
            <w:rFonts w:ascii="Cambria" w:hAnsi="Cambria"/>
            <w:lang w:val="lt-LT"/>
          </w:rPr>
          <w:t>https://www.kaggle.com/sidtwr/videogames-sales-dataset#Video_Games_Sales_as_at_22_Dec_2016.csv</w:t>
        </w:r>
      </w:hyperlink>
    </w:p>
    <w:p w14:paraId="6704B011" w14:textId="77777777" w:rsidR="00A51780" w:rsidRDefault="00BB6582" w:rsidP="00E708B8">
      <w:pPr>
        <w:pStyle w:val="Antrat1"/>
        <w:numPr>
          <w:ilvl w:val="0"/>
          <w:numId w:val="9"/>
        </w:numPr>
        <w:spacing w:before="240"/>
        <w:rPr>
          <w:lang w:val="lt-LT"/>
        </w:rPr>
      </w:pPr>
      <w:bookmarkStart w:id="3" w:name="_Toc37088490"/>
      <w:r>
        <w:rPr>
          <w:lang w:val="lt-LT"/>
        </w:rPr>
        <w:t>Tolydinio tipo duomenų rinkinio kokybės analizė</w:t>
      </w:r>
      <w:bookmarkEnd w:id="3"/>
    </w:p>
    <w:p w14:paraId="39E37A81" w14:textId="0B791BD6" w:rsidR="00BB6582" w:rsidRDefault="006278CE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Šioje lentelėje pateikta tolydinio tipo atributų kokybės analizė</w:t>
      </w:r>
      <w:r w:rsidR="0044308E">
        <w:rPr>
          <w:rFonts w:ascii="Cambria" w:hAnsi="Cambria"/>
          <w:lang w:val="lt-LT"/>
        </w:rPr>
        <w:t>. Lentelė parodo, kad yra stulpelių, kuriems nemažai trūksta duomenų, todėl potencialiai galima jas nenaudoti.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23"/>
        <w:gridCol w:w="783"/>
        <w:gridCol w:w="927"/>
        <w:gridCol w:w="1120"/>
        <w:gridCol w:w="801"/>
        <w:gridCol w:w="894"/>
        <w:gridCol w:w="731"/>
        <w:gridCol w:w="731"/>
        <w:gridCol w:w="838"/>
        <w:gridCol w:w="803"/>
        <w:gridCol w:w="1011"/>
      </w:tblGrid>
      <w:tr w:rsidR="006278CE" w14:paraId="7C9F6943" w14:textId="77777777" w:rsidTr="00E708B8">
        <w:tc>
          <w:tcPr>
            <w:tcW w:w="785" w:type="dxa"/>
          </w:tcPr>
          <w:p w14:paraId="66DF8A24" w14:textId="77777777" w:rsidR="006278CE" w:rsidRDefault="006278CE" w:rsidP="00E708B8">
            <w:proofErr w:type="spellStart"/>
            <w:r>
              <w:t>Pavadinimas</w:t>
            </w:r>
            <w:proofErr w:type="spellEnd"/>
          </w:p>
        </w:tc>
        <w:tc>
          <w:tcPr>
            <w:tcW w:w="785" w:type="dxa"/>
          </w:tcPr>
          <w:p w14:paraId="28C37AC5" w14:textId="77777777" w:rsidR="006278CE" w:rsidRDefault="006278CE" w:rsidP="00E708B8">
            <w:proofErr w:type="spellStart"/>
            <w:r>
              <w:t>Bendras</w:t>
            </w:r>
            <w:proofErr w:type="spellEnd"/>
            <w:r>
              <w:t xml:space="preserve"> </w:t>
            </w:r>
            <w:proofErr w:type="spellStart"/>
            <w:r>
              <w:t>reikšmių</w:t>
            </w:r>
            <w:proofErr w:type="spellEnd"/>
            <w:r>
              <w:t xml:space="preserve"> </w:t>
            </w:r>
            <w:proofErr w:type="spellStart"/>
            <w:r>
              <w:t>skaičius</w:t>
            </w:r>
            <w:proofErr w:type="spellEnd"/>
          </w:p>
        </w:tc>
        <w:tc>
          <w:tcPr>
            <w:tcW w:w="785" w:type="dxa"/>
          </w:tcPr>
          <w:p w14:paraId="6E499C6C" w14:textId="77777777" w:rsidR="006278CE" w:rsidRDefault="006278CE" w:rsidP="00E708B8">
            <w:proofErr w:type="spellStart"/>
            <w:r>
              <w:t>Trūkstamų</w:t>
            </w:r>
            <w:proofErr w:type="spellEnd"/>
            <w:r>
              <w:t xml:space="preserve"> </w:t>
            </w:r>
            <w:proofErr w:type="spellStart"/>
            <w:r>
              <w:t>skaičius</w:t>
            </w:r>
            <w:proofErr w:type="spellEnd"/>
          </w:p>
        </w:tc>
        <w:tc>
          <w:tcPr>
            <w:tcW w:w="785" w:type="dxa"/>
          </w:tcPr>
          <w:p w14:paraId="1902D8AB" w14:textId="77777777" w:rsidR="006278CE" w:rsidRDefault="006278CE" w:rsidP="00E708B8">
            <w:proofErr w:type="spellStart"/>
            <w:r>
              <w:t>Kardinalumas</w:t>
            </w:r>
            <w:proofErr w:type="spellEnd"/>
          </w:p>
        </w:tc>
        <w:tc>
          <w:tcPr>
            <w:tcW w:w="785" w:type="dxa"/>
          </w:tcPr>
          <w:p w14:paraId="1D3ECE4C" w14:textId="77777777" w:rsidR="006278CE" w:rsidRDefault="006278CE" w:rsidP="00E708B8">
            <w:proofErr w:type="spellStart"/>
            <w:r>
              <w:t>Minimali</w:t>
            </w:r>
            <w:proofErr w:type="spellEnd"/>
            <w:r>
              <w:t xml:space="preserve"> </w:t>
            </w:r>
            <w:proofErr w:type="spellStart"/>
            <w:r>
              <w:t>reikšmė</w:t>
            </w:r>
            <w:proofErr w:type="spellEnd"/>
          </w:p>
        </w:tc>
        <w:tc>
          <w:tcPr>
            <w:tcW w:w="785" w:type="dxa"/>
          </w:tcPr>
          <w:p w14:paraId="0D7CF99A" w14:textId="77777777" w:rsidR="006278CE" w:rsidRDefault="006278CE" w:rsidP="00E708B8">
            <w:proofErr w:type="spellStart"/>
            <w:r>
              <w:t>Maksimali</w:t>
            </w:r>
            <w:proofErr w:type="spellEnd"/>
            <w:r>
              <w:t xml:space="preserve"> </w:t>
            </w:r>
            <w:proofErr w:type="spellStart"/>
            <w:r>
              <w:t>reikšmė</w:t>
            </w:r>
            <w:proofErr w:type="spellEnd"/>
          </w:p>
        </w:tc>
        <w:tc>
          <w:tcPr>
            <w:tcW w:w="785" w:type="dxa"/>
          </w:tcPr>
          <w:p w14:paraId="0E804112" w14:textId="77777777" w:rsidR="006278CE" w:rsidRDefault="006278CE" w:rsidP="00E708B8">
            <w:r>
              <w:t xml:space="preserve">1-asis </w:t>
            </w:r>
            <w:proofErr w:type="spellStart"/>
            <w:r>
              <w:t>kvartilis</w:t>
            </w:r>
            <w:proofErr w:type="spellEnd"/>
          </w:p>
        </w:tc>
        <w:tc>
          <w:tcPr>
            <w:tcW w:w="785" w:type="dxa"/>
          </w:tcPr>
          <w:p w14:paraId="694D04E3" w14:textId="77777777" w:rsidR="006278CE" w:rsidRDefault="006278CE" w:rsidP="00E708B8">
            <w:r>
              <w:t xml:space="preserve">2-asis </w:t>
            </w:r>
            <w:proofErr w:type="spellStart"/>
            <w:r>
              <w:t>kvartilis</w:t>
            </w:r>
            <w:proofErr w:type="spellEnd"/>
          </w:p>
        </w:tc>
        <w:tc>
          <w:tcPr>
            <w:tcW w:w="785" w:type="dxa"/>
          </w:tcPr>
          <w:p w14:paraId="4AC15EE4" w14:textId="77777777" w:rsidR="006278CE" w:rsidRDefault="006278CE" w:rsidP="00E708B8">
            <w:proofErr w:type="spellStart"/>
            <w:r>
              <w:t>Vidurkis</w:t>
            </w:r>
            <w:proofErr w:type="spellEnd"/>
          </w:p>
        </w:tc>
        <w:tc>
          <w:tcPr>
            <w:tcW w:w="785" w:type="dxa"/>
          </w:tcPr>
          <w:p w14:paraId="77623647" w14:textId="77777777" w:rsidR="006278CE" w:rsidRDefault="006278CE" w:rsidP="00E708B8">
            <w:proofErr w:type="spellStart"/>
            <w:r>
              <w:t>Mediana</w:t>
            </w:r>
            <w:proofErr w:type="spellEnd"/>
          </w:p>
        </w:tc>
        <w:tc>
          <w:tcPr>
            <w:tcW w:w="785" w:type="dxa"/>
          </w:tcPr>
          <w:p w14:paraId="0DC93FC0" w14:textId="77777777" w:rsidR="006278CE" w:rsidRDefault="006278CE" w:rsidP="00E708B8">
            <w:proofErr w:type="spellStart"/>
            <w:r>
              <w:t>Standartinis</w:t>
            </w:r>
            <w:proofErr w:type="spellEnd"/>
            <w:r>
              <w:t xml:space="preserve"> </w:t>
            </w:r>
            <w:proofErr w:type="spellStart"/>
            <w:r>
              <w:t>nuokrypis</w:t>
            </w:r>
            <w:proofErr w:type="spellEnd"/>
          </w:p>
        </w:tc>
      </w:tr>
      <w:tr w:rsidR="006278CE" w14:paraId="6938C9C5" w14:textId="77777777" w:rsidTr="00E708B8">
        <w:tc>
          <w:tcPr>
            <w:tcW w:w="785" w:type="dxa"/>
          </w:tcPr>
          <w:p w14:paraId="0A96183E" w14:textId="77777777" w:rsidR="006278CE" w:rsidRDefault="006278CE" w:rsidP="00E708B8">
            <w:proofErr w:type="spellStart"/>
            <w:r>
              <w:t>Year_of_Release</w:t>
            </w:r>
            <w:proofErr w:type="spellEnd"/>
          </w:p>
        </w:tc>
        <w:tc>
          <w:tcPr>
            <w:tcW w:w="785" w:type="dxa"/>
          </w:tcPr>
          <w:p w14:paraId="3B2CC164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3F03DC04" w14:textId="77777777" w:rsidR="006278CE" w:rsidRDefault="006278CE" w:rsidP="00E708B8">
            <w:r>
              <w:t>1.609%</w:t>
            </w:r>
          </w:p>
        </w:tc>
        <w:tc>
          <w:tcPr>
            <w:tcW w:w="785" w:type="dxa"/>
          </w:tcPr>
          <w:p w14:paraId="121C5242" w14:textId="77777777" w:rsidR="006278CE" w:rsidRDefault="006278CE" w:rsidP="00E708B8">
            <w:r>
              <w:t>39</w:t>
            </w:r>
          </w:p>
        </w:tc>
        <w:tc>
          <w:tcPr>
            <w:tcW w:w="785" w:type="dxa"/>
          </w:tcPr>
          <w:p w14:paraId="638C686B" w14:textId="77777777" w:rsidR="006278CE" w:rsidRDefault="006278CE" w:rsidP="00E708B8">
            <w:r>
              <w:t>1980.0</w:t>
            </w:r>
          </w:p>
        </w:tc>
        <w:tc>
          <w:tcPr>
            <w:tcW w:w="785" w:type="dxa"/>
          </w:tcPr>
          <w:p w14:paraId="1C8EC4CA" w14:textId="77777777" w:rsidR="006278CE" w:rsidRDefault="006278CE" w:rsidP="00E708B8">
            <w:r>
              <w:t>2020.0</w:t>
            </w:r>
          </w:p>
        </w:tc>
        <w:tc>
          <w:tcPr>
            <w:tcW w:w="785" w:type="dxa"/>
          </w:tcPr>
          <w:p w14:paraId="2C202CC9" w14:textId="77777777" w:rsidR="006278CE" w:rsidRDefault="006278CE" w:rsidP="00E708B8">
            <w:r>
              <w:t>2003.0</w:t>
            </w:r>
          </w:p>
        </w:tc>
        <w:tc>
          <w:tcPr>
            <w:tcW w:w="785" w:type="dxa"/>
          </w:tcPr>
          <w:p w14:paraId="6962E5B9" w14:textId="77777777" w:rsidR="006278CE" w:rsidRDefault="006278CE" w:rsidP="00E708B8">
            <w:r>
              <w:t>2010.0</w:t>
            </w:r>
          </w:p>
        </w:tc>
        <w:tc>
          <w:tcPr>
            <w:tcW w:w="785" w:type="dxa"/>
          </w:tcPr>
          <w:p w14:paraId="1213C7B8" w14:textId="77777777" w:rsidR="006278CE" w:rsidRDefault="006278CE" w:rsidP="00E708B8">
            <w:r>
              <w:t>2006.487</w:t>
            </w:r>
          </w:p>
        </w:tc>
        <w:tc>
          <w:tcPr>
            <w:tcW w:w="785" w:type="dxa"/>
          </w:tcPr>
          <w:p w14:paraId="1BE1ABB2" w14:textId="77777777" w:rsidR="006278CE" w:rsidRDefault="006278CE" w:rsidP="00E708B8">
            <w:r>
              <w:t>2007.0</w:t>
            </w:r>
          </w:p>
        </w:tc>
        <w:tc>
          <w:tcPr>
            <w:tcW w:w="785" w:type="dxa"/>
          </w:tcPr>
          <w:p w14:paraId="3B849AF0" w14:textId="77777777" w:rsidR="006278CE" w:rsidRDefault="006278CE" w:rsidP="00E708B8">
            <w:r>
              <w:t>5.899</w:t>
            </w:r>
          </w:p>
        </w:tc>
      </w:tr>
      <w:tr w:rsidR="006278CE" w14:paraId="1EAC069B" w14:textId="77777777" w:rsidTr="00E708B8">
        <w:tc>
          <w:tcPr>
            <w:tcW w:w="785" w:type="dxa"/>
          </w:tcPr>
          <w:p w14:paraId="42A16993" w14:textId="77777777" w:rsidR="006278CE" w:rsidRDefault="006278CE" w:rsidP="00E708B8">
            <w:proofErr w:type="spellStart"/>
            <w:r>
              <w:t>NA_Sales</w:t>
            </w:r>
            <w:proofErr w:type="spellEnd"/>
          </w:p>
        </w:tc>
        <w:tc>
          <w:tcPr>
            <w:tcW w:w="785" w:type="dxa"/>
          </w:tcPr>
          <w:p w14:paraId="455C1288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783FB4FC" w14:textId="77777777" w:rsidR="006278CE" w:rsidRDefault="006278CE" w:rsidP="00E708B8">
            <w:r>
              <w:t>0.0%</w:t>
            </w:r>
          </w:p>
        </w:tc>
        <w:tc>
          <w:tcPr>
            <w:tcW w:w="785" w:type="dxa"/>
          </w:tcPr>
          <w:p w14:paraId="3F0F0F9F" w14:textId="77777777" w:rsidR="006278CE" w:rsidRDefault="006278CE" w:rsidP="00E708B8">
            <w:r>
              <w:t>402</w:t>
            </w:r>
          </w:p>
        </w:tc>
        <w:tc>
          <w:tcPr>
            <w:tcW w:w="785" w:type="dxa"/>
          </w:tcPr>
          <w:p w14:paraId="3FD72C24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3CC531B4" w14:textId="77777777" w:rsidR="006278CE" w:rsidRDefault="006278CE" w:rsidP="00E708B8">
            <w:r>
              <w:t>41.36</w:t>
            </w:r>
          </w:p>
        </w:tc>
        <w:tc>
          <w:tcPr>
            <w:tcW w:w="785" w:type="dxa"/>
          </w:tcPr>
          <w:p w14:paraId="74108AF2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39AF6DD6" w14:textId="77777777" w:rsidR="006278CE" w:rsidRDefault="006278CE" w:rsidP="00E708B8">
            <w:r>
              <w:t>0.24</w:t>
            </w:r>
          </w:p>
        </w:tc>
        <w:tc>
          <w:tcPr>
            <w:tcW w:w="785" w:type="dxa"/>
          </w:tcPr>
          <w:p w14:paraId="1A157167" w14:textId="77777777" w:rsidR="006278CE" w:rsidRDefault="006278CE" w:rsidP="00E708B8">
            <w:r>
              <w:t>0.263</w:t>
            </w:r>
          </w:p>
        </w:tc>
        <w:tc>
          <w:tcPr>
            <w:tcW w:w="785" w:type="dxa"/>
          </w:tcPr>
          <w:p w14:paraId="43AC3AE9" w14:textId="77777777" w:rsidR="006278CE" w:rsidRDefault="006278CE" w:rsidP="00E708B8">
            <w:r>
              <w:t>0.08</w:t>
            </w:r>
          </w:p>
        </w:tc>
        <w:tc>
          <w:tcPr>
            <w:tcW w:w="785" w:type="dxa"/>
          </w:tcPr>
          <w:p w14:paraId="415CC2DA" w14:textId="77777777" w:rsidR="006278CE" w:rsidRDefault="006278CE" w:rsidP="00E708B8">
            <w:r>
              <w:t>0.855</w:t>
            </w:r>
          </w:p>
        </w:tc>
      </w:tr>
      <w:tr w:rsidR="006278CE" w14:paraId="1FCCCBFA" w14:textId="77777777" w:rsidTr="00E708B8">
        <w:tc>
          <w:tcPr>
            <w:tcW w:w="785" w:type="dxa"/>
          </w:tcPr>
          <w:p w14:paraId="488620E1" w14:textId="77777777" w:rsidR="006278CE" w:rsidRDefault="006278CE" w:rsidP="00E708B8">
            <w:proofErr w:type="spellStart"/>
            <w:r>
              <w:t>EU_Sales</w:t>
            </w:r>
            <w:proofErr w:type="spellEnd"/>
          </w:p>
        </w:tc>
        <w:tc>
          <w:tcPr>
            <w:tcW w:w="785" w:type="dxa"/>
          </w:tcPr>
          <w:p w14:paraId="5CA836E5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3C4EE342" w14:textId="77777777" w:rsidR="006278CE" w:rsidRDefault="006278CE" w:rsidP="00E708B8">
            <w:r>
              <w:t>0.0%</w:t>
            </w:r>
          </w:p>
        </w:tc>
        <w:tc>
          <w:tcPr>
            <w:tcW w:w="785" w:type="dxa"/>
          </w:tcPr>
          <w:p w14:paraId="39711C51" w14:textId="77777777" w:rsidR="006278CE" w:rsidRDefault="006278CE" w:rsidP="00E708B8">
            <w:r>
              <w:t>307</w:t>
            </w:r>
          </w:p>
        </w:tc>
        <w:tc>
          <w:tcPr>
            <w:tcW w:w="785" w:type="dxa"/>
          </w:tcPr>
          <w:p w14:paraId="435811E3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24B30FBA" w14:textId="77777777" w:rsidR="006278CE" w:rsidRDefault="006278CE" w:rsidP="00E708B8">
            <w:r>
              <w:t>28.96</w:t>
            </w:r>
          </w:p>
        </w:tc>
        <w:tc>
          <w:tcPr>
            <w:tcW w:w="785" w:type="dxa"/>
          </w:tcPr>
          <w:p w14:paraId="046F1962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352D6AAB" w14:textId="77777777" w:rsidR="006278CE" w:rsidRDefault="006278CE" w:rsidP="00E708B8">
            <w:r>
              <w:t>0.11</w:t>
            </w:r>
          </w:p>
        </w:tc>
        <w:tc>
          <w:tcPr>
            <w:tcW w:w="785" w:type="dxa"/>
          </w:tcPr>
          <w:p w14:paraId="2A61E017" w14:textId="77777777" w:rsidR="006278CE" w:rsidRDefault="006278CE" w:rsidP="00E708B8">
            <w:r>
              <w:t>0.145</w:t>
            </w:r>
          </w:p>
        </w:tc>
        <w:tc>
          <w:tcPr>
            <w:tcW w:w="785" w:type="dxa"/>
          </w:tcPr>
          <w:p w14:paraId="07DE8E27" w14:textId="77777777" w:rsidR="006278CE" w:rsidRDefault="006278CE" w:rsidP="00E708B8">
            <w:r>
              <w:t>0.02</w:t>
            </w:r>
          </w:p>
        </w:tc>
        <w:tc>
          <w:tcPr>
            <w:tcW w:w="785" w:type="dxa"/>
          </w:tcPr>
          <w:p w14:paraId="00001FB3" w14:textId="77777777" w:rsidR="006278CE" w:rsidRDefault="006278CE" w:rsidP="00E708B8">
            <w:r>
              <w:t>0.524</w:t>
            </w:r>
          </w:p>
        </w:tc>
      </w:tr>
      <w:tr w:rsidR="006278CE" w14:paraId="2DEAE6CB" w14:textId="77777777" w:rsidTr="00E708B8">
        <w:tc>
          <w:tcPr>
            <w:tcW w:w="785" w:type="dxa"/>
          </w:tcPr>
          <w:p w14:paraId="0EBA0746" w14:textId="77777777" w:rsidR="006278CE" w:rsidRDefault="006278CE" w:rsidP="00E708B8">
            <w:proofErr w:type="spellStart"/>
            <w:r>
              <w:t>JP_Sales</w:t>
            </w:r>
            <w:proofErr w:type="spellEnd"/>
          </w:p>
        </w:tc>
        <w:tc>
          <w:tcPr>
            <w:tcW w:w="785" w:type="dxa"/>
          </w:tcPr>
          <w:p w14:paraId="11B5B457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02D43205" w14:textId="77777777" w:rsidR="006278CE" w:rsidRDefault="006278CE" w:rsidP="00E708B8">
            <w:r>
              <w:t>0.0%</w:t>
            </w:r>
          </w:p>
        </w:tc>
        <w:tc>
          <w:tcPr>
            <w:tcW w:w="785" w:type="dxa"/>
          </w:tcPr>
          <w:p w14:paraId="218F9713" w14:textId="77777777" w:rsidR="006278CE" w:rsidRDefault="006278CE" w:rsidP="00E708B8">
            <w:r>
              <w:t>244</w:t>
            </w:r>
          </w:p>
        </w:tc>
        <w:tc>
          <w:tcPr>
            <w:tcW w:w="785" w:type="dxa"/>
          </w:tcPr>
          <w:p w14:paraId="1CA382A8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47D82DD7" w14:textId="77777777" w:rsidR="006278CE" w:rsidRDefault="006278CE" w:rsidP="00E708B8">
            <w:r>
              <w:t>10.22</w:t>
            </w:r>
          </w:p>
        </w:tc>
        <w:tc>
          <w:tcPr>
            <w:tcW w:w="785" w:type="dxa"/>
          </w:tcPr>
          <w:p w14:paraId="4B635D88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3E080EBC" w14:textId="77777777" w:rsidR="006278CE" w:rsidRDefault="006278CE" w:rsidP="00E708B8">
            <w:r>
              <w:t>0.04</w:t>
            </w:r>
          </w:p>
        </w:tc>
        <w:tc>
          <w:tcPr>
            <w:tcW w:w="785" w:type="dxa"/>
          </w:tcPr>
          <w:p w14:paraId="562A2474" w14:textId="77777777" w:rsidR="006278CE" w:rsidRDefault="006278CE" w:rsidP="00E708B8">
            <w:r>
              <w:t>0.078</w:t>
            </w:r>
          </w:p>
        </w:tc>
        <w:tc>
          <w:tcPr>
            <w:tcW w:w="785" w:type="dxa"/>
          </w:tcPr>
          <w:p w14:paraId="29C54E08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114F6539" w14:textId="77777777" w:rsidR="006278CE" w:rsidRDefault="006278CE" w:rsidP="00E708B8">
            <w:r>
              <w:t>0.318</w:t>
            </w:r>
          </w:p>
        </w:tc>
      </w:tr>
      <w:tr w:rsidR="006278CE" w14:paraId="2869629C" w14:textId="77777777" w:rsidTr="00E708B8">
        <w:tc>
          <w:tcPr>
            <w:tcW w:w="785" w:type="dxa"/>
          </w:tcPr>
          <w:p w14:paraId="27A4BE3B" w14:textId="77777777" w:rsidR="006278CE" w:rsidRDefault="006278CE" w:rsidP="00E708B8">
            <w:proofErr w:type="spellStart"/>
            <w:r>
              <w:t>Other_Sales</w:t>
            </w:r>
            <w:proofErr w:type="spellEnd"/>
          </w:p>
        </w:tc>
        <w:tc>
          <w:tcPr>
            <w:tcW w:w="785" w:type="dxa"/>
          </w:tcPr>
          <w:p w14:paraId="7622B805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2CFA88CF" w14:textId="77777777" w:rsidR="006278CE" w:rsidRDefault="006278CE" w:rsidP="00E708B8">
            <w:r>
              <w:t>0.0%</w:t>
            </w:r>
          </w:p>
        </w:tc>
        <w:tc>
          <w:tcPr>
            <w:tcW w:w="785" w:type="dxa"/>
          </w:tcPr>
          <w:p w14:paraId="225F43BE" w14:textId="77777777" w:rsidR="006278CE" w:rsidRDefault="006278CE" w:rsidP="00E708B8">
            <w:r>
              <w:t>155</w:t>
            </w:r>
          </w:p>
        </w:tc>
        <w:tc>
          <w:tcPr>
            <w:tcW w:w="785" w:type="dxa"/>
          </w:tcPr>
          <w:p w14:paraId="3BB6A1FF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68718289" w14:textId="77777777" w:rsidR="006278CE" w:rsidRDefault="006278CE" w:rsidP="00E708B8">
            <w:r>
              <w:t>10.57</w:t>
            </w:r>
          </w:p>
        </w:tc>
        <w:tc>
          <w:tcPr>
            <w:tcW w:w="785" w:type="dxa"/>
          </w:tcPr>
          <w:p w14:paraId="65A9A5DF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384D4FA0" w14:textId="77777777" w:rsidR="006278CE" w:rsidRDefault="006278CE" w:rsidP="00E708B8">
            <w:r>
              <w:t>0.03</w:t>
            </w:r>
          </w:p>
        </w:tc>
        <w:tc>
          <w:tcPr>
            <w:tcW w:w="785" w:type="dxa"/>
          </w:tcPr>
          <w:p w14:paraId="08F49162" w14:textId="77777777" w:rsidR="006278CE" w:rsidRDefault="006278CE" w:rsidP="00E708B8">
            <w:r>
              <w:t>0.047</w:t>
            </w:r>
          </w:p>
        </w:tc>
        <w:tc>
          <w:tcPr>
            <w:tcW w:w="785" w:type="dxa"/>
          </w:tcPr>
          <w:p w14:paraId="297A116D" w14:textId="77777777" w:rsidR="006278CE" w:rsidRDefault="006278CE" w:rsidP="00E708B8">
            <w:r>
              <w:t>0.01</w:t>
            </w:r>
          </w:p>
        </w:tc>
        <w:tc>
          <w:tcPr>
            <w:tcW w:w="785" w:type="dxa"/>
          </w:tcPr>
          <w:p w14:paraId="4AFB5E9C" w14:textId="77777777" w:rsidR="006278CE" w:rsidRDefault="006278CE" w:rsidP="00E708B8">
            <w:r>
              <w:t>0.193</w:t>
            </w:r>
          </w:p>
        </w:tc>
      </w:tr>
      <w:tr w:rsidR="006278CE" w14:paraId="370B8CDC" w14:textId="77777777" w:rsidTr="00E708B8">
        <w:tc>
          <w:tcPr>
            <w:tcW w:w="785" w:type="dxa"/>
          </w:tcPr>
          <w:p w14:paraId="6DF8CFA3" w14:textId="77777777" w:rsidR="006278CE" w:rsidRDefault="006278CE" w:rsidP="00E708B8">
            <w:proofErr w:type="spellStart"/>
            <w:r>
              <w:t>Global_Sales</w:t>
            </w:r>
            <w:proofErr w:type="spellEnd"/>
          </w:p>
        </w:tc>
        <w:tc>
          <w:tcPr>
            <w:tcW w:w="785" w:type="dxa"/>
          </w:tcPr>
          <w:p w14:paraId="7D429FAA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7FF43BE8" w14:textId="77777777" w:rsidR="006278CE" w:rsidRDefault="006278CE" w:rsidP="00E708B8">
            <w:r>
              <w:t>0.0%</w:t>
            </w:r>
          </w:p>
        </w:tc>
        <w:tc>
          <w:tcPr>
            <w:tcW w:w="785" w:type="dxa"/>
          </w:tcPr>
          <w:p w14:paraId="57AB3CEC" w14:textId="77777777" w:rsidR="006278CE" w:rsidRDefault="006278CE" w:rsidP="00E708B8">
            <w:r>
              <w:t>629</w:t>
            </w:r>
          </w:p>
        </w:tc>
        <w:tc>
          <w:tcPr>
            <w:tcW w:w="785" w:type="dxa"/>
          </w:tcPr>
          <w:p w14:paraId="5F4D1D7F" w14:textId="77777777" w:rsidR="006278CE" w:rsidRDefault="006278CE" w:rsidP="00E708B8">
            <w:r>
              <w:t>0.01</w:t>
            </w:r>
          </w:p>
        </w:tc>
        <w:tc>
          <w:tcPr>
            <w:tcW w:w="785" w:type="dxa"/>
          </w:tcPr>
          <w:p w14:paraId="2C718354" w14:textId="77777777" w:rsidR="006278CE" w:rsidRDefault="006278CE" w:rsidP="00E708B8">
            <w:r>
              <w:t>82.53</w:t>
            </w:r>
          </w:p>
        </w:tc>
        <w:tc>
          <w:tcPr>
            <w:tcW w:w="785" w:type="dxa"/>
          </w:tcPr>
          <w:p w14:paraId="19C80077" w14:textId="77777777" w:rsidR="006278CE" w:rsidRDefault="006278CE" w:rsidP="00E708B8">
            <w:r>
              <w:t>0.06</w:t>
            </w:r>
          </w:p>
        </w:tc>
        <w:tc>
          <w:tcPr>
            <w:tcW w:w="785" w:type="dxa"/>
          </w:tcPr>
          <w:p w14:paraId="28C68BA1" w14:textId="77777777" w:rsidR="006278CE" w:rsidRDefault="006278CE" w:rsidP="00E708B8">
            <w:r>
              <w:t>0.47</w:t>
            </w:r>
          </w:p>
        </w:tc>
        <w:tc>
          <w:tcPr>
            <w:tcW w:w="785" w:type="dxa"/>
          </w:tcPr>
          <w:p w14:paraId="63E77461" w14:textId="77777777" w:rsidR="006278CE" w:rsidRDefault="006278CE" w:rsidP="00E708B8">
            <w:r>
              <w:t>0.534</w:t>
            </w:r>
          </w:p>
        </w:tc>
        <w:tc>
          <w:tcPr>
            <w:tcW w:w="785" w:type="dxa"/>
          </w:tcPr>
          <w:p w14:paraId="4168A5B9" w14:textId="77777777" w:rsidR="006278CE" w:rsidRDefault="006278CE" w:rsidP="00E708B8">
            <w:r>
              <w:t>0.17</w:t>
            </w:r>
          </w:p>
        </w:tc>
        <w:tc>
          <w:tcPr>
            <w:tcW w:w="785" w:type="dxa"/>
          </w:tcPr>
          <w:p w14:paraId="66AA870B" w14:textId="77777777" w:rsidR="006278CE" w:rsidRDefault="006278CE" w:rsidP="00E708B8">
            <w:r>
              <w:t>1.637</w:t>
            </w:r>
          </w:p>
        </w:tc>
      </w:tr>
      <w:tr w:rsidR="006278CE" w14:paraId="7C736F33" w14:textId="77777777" w:rsidTr="00E708B8">
        <w:tc>
          <w:tcPr>
            <w:tcW w:w="785" w:type="dxa"/>
          </w:tcPr>
          <w:p w14:paraId="5127A1EC" w14:textId="77777777" w:rsidR="006278CE" w:rsidRDefault="006278CE" w:rsidP="00E708B8">
            <w:proofErr w:type="spellStart"/>
            <w:r>
              <w:t>Critic_Score</w:t>
            </w:r>
            <w:proofErr w:type="spellEnd"/>
          </w:p>
        </w:tc>
        <w:tc>
          <w:tcPr>
            <w:tcW w:w="785" w:type="dxa"/>
          </w:tcPr>
          <w:p w14:paraId="787BB7F1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3D4C9741" w14:textId="77777777" w:rsidR="006278CE" w:rsidRDefault="006278CE" w:rsidP="00E708B8">
            <w:r>
              <w:t>51.331%</w:t>
            </w:r>
          </w:p>
        </w:tc>
        <w:tc>
          <w:tcPr>
            <w:tcW w:w="785" w:type="dxa"/>
          </w:tcPr>
          <w:p w14:paraId="3E537872" w14:textId="77777777" w:rsidR="006278CE" w:rsidRDefault="006278CE" w:rsidP="00E708B8">
            <w:r>
              <w:t>82</w:t>
            </w:r>
          </w:p>
        </w:tc>
        <w:tc>
          <w:tcPr>
            <w:tcW w:w="785" w:type="dxa"/>
          </w:tcPr>
          <w:p w14:paraId="23409378" w14:textId="77777777" w:rsidR="006278CE" w:rsidRDefault="006278CE" w:rsidP="00E708B8">
            <w:r>
              <w:t>13.0</w:t>
            </w:r>
          </w:p>
        </w:tc>
        <w:tc>
          <w:tcPr>
            <w:tcW w:w="785" w:type="dxa"/>
          </w:tcPr>
          <w:p w14:paraId="7F662534" w14:textId="77777777" w:rsidR="006278CE" w:rsidRDefault="006278CE" w:rsidP="00E708B8">
            <w:r>
              <w:t>98.0</w:t>
            </w:r>
          </w:p>
        </w:tc>
        <w:tc>
          <w:tcPr>
            <w:tcW w:w="785" w:type="dxa"/>
          </w:tcPr>
          <w:p w14:paraId="0CAE2817" w14:textId="77777777" w:rsidR="006278CE" w:rsidRDefault="006278CE" w:rsidP="00E708B8">
            <w:r>
              <w:t>60.0</w:t>
            </w:r>
          </w:p>
        </w:tc>
        <w:tc>
          <w:tcPr>
            <w:tcW w:w="785" w:type="dxa"/>
          </w:tcPr>
          <w:p w14:paraId="1044B8ED" w14:textId="77777777" w:rsidR="006278CE" w:rsidRDefault="006278CE" w:rsidP="00E708B8">
            <w:r>
              <w:t>79.0</w:t>
            </w:r>
          </w:p>
        </w:tc>
        <w:tc>
          <w:tcPr>
            <w:tcW w:w="785" w:type="dxa"/>
          </w:tcPr>
          <w:p w14:paraId="377702E9" w14:textId="77777777" w:rsidR="006278CE" w:rsidRDefault="006278CE" w:rsidP="00E708B8">
            <w:r>
              <w:t>68.968</w:t>
            </w:r>
          </w:p>
        </w:tc>
        <w:tc>
          <w:tcPr>
            <w:tcW w:w="785" w:type="dxa"/>
          </w:tcPr>
          <w:p w14:paraId="6BB781EE" w14:textId="77777777" w:rsidR="006278CE" w:rsidRDefault="006278CE" w:rsidP="00E708B8">
            <w:r>
              <w:t>71.0</w:t>
            </w:r>
          </w:p>
        </w:tc>
        <w:tc>
          <w:tcPr>
            <w:tcW w:w="785" w:type="dxa"/>
          </w:tcPr>
          <w:p w14:paraId="7A0066C4" w14:textId="77777777" w:rsidR="006278CE" w:rsidRDefault="006278CE" w:rsidP="00E708B8">
            <w:r>
              <w:t>13.971</w:t>
            </w:r>
          </w:p>
        </w:tc>
      </w:tr>
      <w:tr w:rsidR="006278CE" w14:paraId="49731C0C" w14:textId="77777777" w:rsidTr="00E708B8">
        <w:tc>
          <w:tcPr>
            <w:tcW w:w="785" w:type="dxa"/>
          </w:tcPr>
          <w:p w14:paraId="737DFD6C" w14:textId="77777777" w:rsidR="006278CE" w:rsidRDefault="006278CE" w:rsidP="00E708B8">
            <w:proofErr w:type="spellStart"/>
            <w:r>
              <w:t>Critic_Count</w:t>
            </w:r>
            <w:proofErr w:type="spellEnd"/>
          </w:p>
        </w:tc>
        <w:tc>
          <w:tcPr>
            <w:tcW w:w="785" w:type="dxa"/>
          </w:tcPr>
          <w:p w14:paraId="437008DA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3C106D56" w14:textId="77777777" w:rsidR="006278CE" w:rsidRDefault="006278CE" w:rsidP="00E708B8">
            <w:r>
              <w:t>51.331%</w:t>
            </w:r>
          </w:p>
        </w:tc>
        <w:tc>
          <w:tcPr>
            <w:tcW w:w="785" w:type="dxa"/>
          </w:tcPr>
          <w:p w14:paraId="5D3F436C" w14:textId="77777777" w:rsidR="006278CE" w:rsidRDefault="006278CE" w:rsidP="00E708B8">
            <w:r>
              <w:t>106</w:t>
            </w:r>
          </w:p>
        </w:tc>
        <w:tc>
          <w:tcPr>
            <w:tcW w:w="785" w:type="dxa"/>
          </w:tcPr>
          <w:p w14:paraId="5F0A7580" w14:textId="77777777" w:rsidR="006278CE" w:rsidRDefault="006278CE" w:rsidP="00E708B8">
            <w:r>
              <w:t>3.0</w:t>
            </w:r>
          </w:p>
        </w:tc>
        <w:tc>
          <w:tcPr>
            <w:tcW w:w="785" w:type="dxa"/>
          </w:tcPr>
          <w:p w14:paraId="2F4AA597" w14:textId="77777777" w:rsidR="006278CE" w:rsidRDefault="006278CE" w:rsidP="00E708B8">
            <w:r>
              <w:t>113.0</w:t>
            </w:r>
          </w:p>
        </w:tc>
        <w:tc>
          <w:tcPr>
            <w:tcW w:w="785" w:type="dxa"/>
          </w:tcPr>
          <w:p w14:paraId="5DBF4F85" w14:textId="77777777" w:rsidR="006278CE" w:rsidRDefault="006278CE" w:rsidP="00E708B8">
            <w:r>
              <w:t>12.0</w:t>
            </w:r>
          </w:p>
        </w:tc>
        <w:tc>
          <w:tcPr>
            <w:tcW w:w="785" w:type="dxa"/>
          </w:tcPr>
          <w:p w14:paraId="0F5A8DF7" w14:textId="77777777" w:rsidR="006278CE" w:rsidRDefault="006278CE" w:rsidP="00E708B8">
            <w:r>
              <w:t>36.0</w:t>
            </w:r>
          </w:p>
        </w:tc>
        <w:tc>
          <w:tcPr>
            <w:tcW w:w="785" w:type="dxa"/>
          </w:tcPr>
          <w:p w14:paraId="2004FEBF" w14:textId="77777777" w:rsidR="006278CE" w:rsidRDefault="006278CE" w:rsidP="00E708B8">
            <w:r>
              <w:t>26.361</w:t>
            </w:r>
          </w:p>
        </w:tc>
        <w:tc>
          <w:tcPr>
            <w:tcW w:w="785" w:type="dxa"/>
          </w:tcPr>
          <w:p w14:paraId="7AAD99D5" w14:textId="77777777" w:rsidR="006278CE" w:rsidRDefault="006278CE" w:rsidP="00E708B8">
            <w:r>
              <w:t>21.0</w:t>
            </w:r>
          </w:p>
        </w:tc>
        <w:tc>
          <w:tcPr>
            <w:tcW w:w="785" w:type="dxa"/>
          </w:tcPr>
          <w:p w14:paraId="70F38646" w14:textId="77777777" w:rsidR="006278CE" w:rsidRDefault="006278CE" w:rsidP="00E708B8">
            <w:r>
              <w:t>18.983</w:t>
            </w:r>
          </w:p>
        </w:tc>
      </w:tr>
      <w:tr w:rsidR="006278CE" w14:paraId="7C6F500A" w14:textId="77777777" w:rsidTr="00E708B8">
        <w:tc>
          <w:tcPr>
            <w:tcW w:w="785" w:type="dxa"/>
          </w:tcPr>
          <w:p w14:paraId="6007D27F" w14:textId="77777777" w:rsidR="006278CE" w:rsidRDefault="006278CE" w:rsidP="00E708B8">
            <w:proofErr w:type="spellStart"/>
            <w:r>
              <w:t>User_Score</w:t>
            </w:r>
            <w:proofErr w:type="spellEnd"/>
          </w:p>
        </w:tc>
        <w:tc>
          <w:tcPr>
            <w:tcW w:w="785" w:type="dxa"/>
          </w:tcPr>
          <w:p w14:paraId="27233FAF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0E4EE57C" w14:textId="77777777" w:rsidR="006278CE" w:rsidRDefault="006278CE" w:rsidP="00E708B8">
            <w:r>
              <w:t>54.603%</w:t>
            </w:r>
          </w:p>
        </w:tc>
        <w:tc>
          <w:tcPr>
            <w:tcW w:w="785" w:type="dxa"/>
          </w:tcPr>
          <w:p w14:paraId="03C66F69" w14:textId="77777777" w:rsidR="006278CE" w:rsidRDefault="006278CE" w:rsidP="00E708B8">
            <w:r>
              <w:t>95</w:t>
            </w:r>
          </w:p>
        </w:tc>
        <w:tc>
          <w:tcPr>
            <w:tcW w:w="785" w:type="dxa"/>
          </w:tcPr>
          <w:p w14:paraId="6EACCCCF" w14:textId="77777777" w:rsidR="006278CE" w:rsidRDefault="006278CE" w:rsidP="00E708B8">
            <w:r>
              <w:t>0.0</w:t>
            </w:r>
          </w:p>
        </w:tc>
        <w:tc>
          <w:tcPr>
            <w:tcW w:w="785" w:type="dxa"/>
          </w:tcPr>
          <w:p w14:paraId="763A0DD8" w14:textId="77777777" w:rsidR="006278CE" w:rsidRDefault="006278CE" w:rsidP="00E708B8">
            <w:r>
              <w:t>9.7</w:t>
            </w:r>
          </w:p>
        </w:tc>
        <w:tc>
          <w:tcPr>
            <w:tcW w:w="785" w:type="dxa"/>
          </w:tcPr>
          <w:p w14:paraId="2C31FFFF" w14:textId="77777777" w:rsidR="006278CE" w:rsidRDefault="006278CE" w:rsidP="00E708B8">
            <w:r>
              <w:t>6.4</w:t>
            </w:r>
          </w:p>
        </w:tc>
        <w:tc>
          <w:tcPr>
            <w:tcW w:w="785" w:type="dxa"/>
          </w:tcPr>
          <w:p w14:paraId="15369C1A" w14:textId="77777777" w:rsidR="006278CE" w:rsidRDefault="006278CE" w:rsidP="00E708B8">
            <w:r>
              <w:t>8.2</w:t>
            </w:r>
          </w:p>
        </w:tc>
        <w:tc>
          <w:tcPr>
            <w:tcW w:w="785" w:type="dxa"/>
          </w:tcPr>
          <w:p w14:paraId="6B0F4957" w14:textId="77777777" w:rsidR="006278CE" w:rsidRDefault="006278CE" w:rsidP="00E708B8">
            <w:r>
              <w:t>7.125</w:t>
            </w:r>
          </w:p>
        </w:tc>
        <w:tc>
          <w:tcPr>
            <w:tcW w:w="785" w:type="dxa"/>
          </w:tcPr>
          <w:p w14:paraId="447D7BC7" w14:textId="77777777" w:rsidR="006278CE" w:rsidRDefault="006278CE" w:rsidP="00E708B8">
            <w:r>
              <w:t>7.5</w:t>
            </w:r>
          </w:p>
        </w:tc>
        <w:tc>
          <w:tcPr>
            <w:tcW w:w="785" w:type="dxa"/>
          </w:tcPr>
          <w:p w14:paraId="1D024DCC" w14:textId="77777777" w:rsidR="006278CE" w:rsidRDefault="006278CE" w:rsidP="00E708B8">
            <w:r>
              <w:t>1.505</w:t>
            </w:r>
          </w:p>
        </w:tc>
      </w:tr>
      <w:tr w:rsidR="006278CE" w14:paraId="304F21ED" w14:textId="77777777" w:rsidTr="00E708B8">
        <w:tc>
          <w:tcPr>
            <w:tcW w:w="785" w:type="dxa"/>
          </w:tcPr>
          <w:p w14:paraId="555E9408" w14:textId="77777777" w:rsidR="006278CE" w:rsidRDefault="006278CE" w:rsidP="00E708B8">
            <w:proofErr w:type="spellStart"/>
            <w:r>
              <w:t>User_Count</w:t>
            </w:r>
            <w:proofErr w:type="spellEnd"/>
          </w:p>
        </w:tc>
        <w:tc>
          <w:tcPr>
            <w:tcW w:w="785" w:type="dxa"/>
          </w:tcPr>
          <w:p w14:paraId="2861CF40" w14:textId="77777777" w:rsidR="006278CE" w:rsidRDefault="006278CE" w:rsidP="00E708B8">
            <w:r>
              <w:t>16719</w:t>
            </w:r>
          </w:p>
        </w:tc>
        <w:tc>
          <w:tcPr>
            <w:tcW w:w="785" w:type="dxa"/>
          </w:tcPr>
          <w:p w14:paraId="4B5883A5" w14:textId="77777777" w:rsidR="006278CE" w:rsidRDefault="006278CE" w:rsidP="00E708B8">
            <w:r>
              <w:t>54.603%</w:t>
            </w:r>
          </w:p>
        </w:tc>
        <w:tc>
          <w:tcPr>
            <w:tcW w:w="785" w:type="dxa"/>
          </w:tcPr>
          <w:p w14:paraId="1DBF3007" w14:textId="77777777" w:rsidR="006278CE" w:rsidRDefault="006278CE" w:rsidP="00E708B8">
            <w:r>
              <w:t>888</w:t>
            </w:r>
          </w:p>
        </w:tc>
        <w:tc>
          <w:tcPr>
            <w:tcW w:w="785" w:type="dxa"/>
          </w:tcPr>
          <w:p w14:paraId="4AA24346" w14:textId="77777777" w:rsidR="006278CE" w:rsidRDefault="006278CE" w:rsidP="00E708B8">
            <w:r>
              <w:t>4.0</w:t>
            </w:r>
          </w:p>
        </w:tc>
        <w:tc>
          <w:tcPr>
            <w:tcW w:w="785" w:type="dxa"/>
          </w:tcPr>
          <w:p w14:paraId="4DFBC040" w14:textId="77777777" w:rsidR="006278CE" w:rsidRDefault="006278CE" w:rsidP="00E708B8">
            <w:r>
              <w:t>10665.0</w:t>
            </w:r>
          </w:p>
        </w:tc>
        <w:tc>
          <w:tcPr>
            <w:tcW w:w="785" w:type="dxa"/>
          </w:tcPr>
          <w:p w14:paraId="4E0B3FB3" w14:textId="77777777" w:rsidR="006278CE" w:rsidRDefault="006278CE" w:rsidP="00E708B8">
            <w:r>
              <w:t>10.0</w:t>
            </w:r>
          </w:p>
        </w:tc>
        <w:tc>
          <w:tcPr>
            <w:tcW w:w="785" w:type="dxa"/>
          </w:tcPr>
          <w:p w14:paraId="209797D0" w14:textId="77777777" w:rsidR="006278CE" w:rsidRDefault="006278CE" w:rsidP="00E708B8">
            <w:r>
              <w:t>81.0</w:t>
            </w:r>
          </w:p>
        </w:tc>
        <w:tc>
          <w:tcPr>
            <w:tcW w:w="785" w:type="dxa"/>
          </w:tcPr>
          <w:p w14:paraId="72A7BB9C" w14:textId="77777777" w:rsidR="006278CE" w:rsidRDefault="006278CE" w:rsidP="00E708B8">
            <w:r>
              <w:t>162.23</w:t>
            </w:r>
          </w:p>
        </w:tc>
        <w:tc>
          <w:tcPr>
            <w:tcW w:w="785" w:type="dxa"/>
          </w:tcPr>
          <w:p w14:paraId="27D54097" w14:textId="77777777" w:rsidR="006278CE" w:rsidRDefault="006278CE" w:rsidP="00E708B8">
            <w:r>
              <w:t>24.0</w:t>
            </w:r>
          </w:p>
        </w:tc>
        <w:tc>
          <w:tcPr>
            <w:tcW w:w="785" w:type="dxa"/>
          </w:tcPr>
          <w:p w14:paraId="3B1BB081" w14:textId="77777777" w:rsidR="006278CE" w:rsidRDefault="006278CE" w:rsidP="00E708B8">
            <w:r>
              <w:t>561.245</w:t>
            </w:r>
          </w:p>
        </w:tc>
      </w:tr>
    </w:tbl>
    <w:p w14:paraId="66D54B80" w14:textId="77777777" w:rsidR="006278CE" w:rsidRDefault="006278CE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p w14:paraId="1FBE5581" w14:textId="77777777" w:rsidR="00BB6582" w:rsidRDefault="006278CE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lastRenderedPageBreak/>
        <w:t>Tolydinių atributų lentelės rezultatų realizavimui naudojamas kodas:</w:t>
      </w:r>
    </w:p>
    <w:bookmarkStart w:id="4" w:name="_MON_1647690778"/>
    <w:bookmarkEnd w:id="4"/>
    <w:p w14:paraId="63E2EDD5" w14:textId="77777777" w:rsidR="006278CE" w:rsidRDefault="006278CE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object w:dxaOrig="9972" w:dyaOrig="11280" w14:anchorId="4E5FA8BF">
          <v:shape id="_x0000_i1026" type="#_x0000_t75" style="width:498.65pt;height:564.2pt" o:ole="">
            <v:imagedata r:id="rId12" o:title=""/>
          </v:shape>
          <o:OLEObject Type="Embed" ProgID="Word.OpenDocumentText.12" ShapeID="_x0000_i1026" DrawAspect="Content" ObjectID="_1647701431" r:id="rId13"/>
        </w:object>
      </w:r>
    </w:p>
    <w:bookmarkStart w:id="5" w:name="_MON_1647690810"/>
    <w:bookmarkEnd w:id="5"/>
    <w:p w14:paraId="13CAF885" w14:textId="77777777" w:rsidR="006278CE" w:rsidRDefault="006278CE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object w:dxaOrig="9972" w:dyaOrig="8145" w14:anchorId="46D98892">
          <v:shape id="_x0000_i1027" type="#_x0000_t75" style="width:498.65pt;height:407.3pt" o:ole="">
            <v:imagedata r:id="rId14" o:title=""/>
          </v:shape>
          <o:OLEObject Type="Embed" ProgID="Word.OpenDocumentText.12" ShapeID="_x0000_i1027" DrawAspect="Content" ObjectID="_1647701432" r:id="rId15"/>
        </w:object>
      </w:r>
    </w:p>
    <w:p w14:paraId="6CACCE9F" w14:textId="77777777" w:rsidR="006278CE" w:rsidRDefault="006278CE" w:rsidP="006278CE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p w14:paraId="3C7F8E77" w14:textId="77777777" w:rsidR="00A51780" w:rsidRPr="0074317E" w:rsidRDefault="00BB6582" w:rsidP="00E708B8">
      <w:pPr>
        <w:pStyle w:val="Antrat1"/>
        <w:numPr>
          <w:ilvl w:val="0"/>
          <w:numId w:val="9"/>
        </w:numPr>
        <w:rPr>
          <w:lang w:val="lt-LT"/>
        </w:rPr>
      </w:pPr>
      <w:bookmarkStart w:id="6" w:name="_Toc37088491"/>
      <w:r w:rsidRPr="0074317E">
        <w:rPr>
          <w:lang w:val="lt-LT"/>
        </w:rPr>
        <w:lastRenderedPageBreak/>
        <w:t>Kategorinio duomenų rinkinio kokybės analizė</w:t>
      </w:r>
      <w:bookmarkEnd w:id="6"/>
    </w:p>
    <w:p w14:paraId="048949DE" w14:textId="5B9D5386" w:rsidR="0074317E" w:rsidRPr="0074317E" w:rsidRDefault="005E2D53" w:rsidP="005E2D53">
      <w:pPr>
        <w:spacing w:after="12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Šioje lentelėje pateikta kategorinio tipo atributų kokybės analizė</w:t>
      </w:r>
      <w:r w:rsidR="0044308E">
        <w:rPr>
          <w:rFonts w:ascii="Cambria" w:hAnsi="Cambria"/>
          <w:lang w:val="lt-LT"/>
        </w:rPr>
        <w:t xml:space="preserve">. Kategorinių atributų problema yra aukštas </w:t>
      </w:r>
      <w:proofErr w:type="spellStart"/>
      <w:r w:rsidR="0044308E">
        <w:rPr>
          <w:rFonts w:ascii="Cambria" w:hAnsi="Cambria"/>
          <w:lang w:val="lt-LT"/>
        </w:rPr>
        <w:t>kardinalumas</w:t>
      </w:r>
      <w:proofErr w:type="spellEnd"/>
      <w:r w:rsidR="0044308E">
        <w:rPr>
          <w:rFonts w:ascii="Cambria" w:hAnsi="Cambria"/>
          <w:lang w:val="lt-LT"/>
        </w:rPr>
        <w:t>.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144"/>
        <w:gridCol w:w="866"/>
        <w:gridCol w:w="1019"/>
        <w:gridCol w:w="1235"/>
        <w:gridCol w:w="894"/>
        <w:gridCol w:w="950"/>
        <w:gridCol w:w="982"/>
        <w:gridCol w:w="945"/>
        <w:gridCol w:w="950"/>
        <w:gridCol w:w="982"/>
      </w:tblGrid>
      <w:tr w:rsidR="0074317E" w:rsidRPr="0074317E" w14:paraId="33AA30A1" w14:textId="77777777" w:rsidTr="005E2D53">
        <w:tc>
          <w:tcPr>
            <w:tcW w:w="413" w:type="dxa"/>
            <w:vAlign w:val="center"/>
          </w:tcPr>
          <w:p w14:paraId="21E38CF0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Pavadinimas</w:t>
            </w:r>
            <w:proofErr w:type="spellEnd"/>
          </w:p>
        </w:tc>
        <w:tc>
          <w:tcPr>
            <w:tcW w:w="900" w:type="dxa"/>
            <w:vAlign w:val="center"/>
          </w:tcPr>
          <w:p w14:paraId="31A28B03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Bendras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reikšmių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skaičius</w:t>
            </w:r>
            <w:proofErr w:type="spellEnd"/>
          </w:p>
        </w:tc>
        <w:tc>
          <w:tcPr>
            <w:tcW w:w="1097" w:type="dxa"/>
            <w:vAlign w:val="center"/>
          </w:tcPr>
          <w:p w14:paraId="43BBB1EE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Trūkstamų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skaičius</w:t>
            </w:r>
            <w:proofErr w:type="spellEnd"/>
          </w:p>
        </w:tc>
        <w:tc>
          <w:tcPr>
            <w:tcW w:w="1442" w:type="dxa"/>
            <w:vAlign w:val="center"/>
          </w:tcPr>
          <w:p w14:paraId="12A5C803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Kardinalumas</w:t>
            </w:r>
            <w:proofErr w:type="spellEnd"/>
          </w:p>
        </w:tc>
        <w:tc>
          <w:tcPr>
            <w:tcW w:w="997" w:type="dxa"/>
            <w:vAlign w:val="center"/>
          </w:tcPr>
          <w:p w14:paraId="7CF6D8AD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Moda</w:t>
            </w:r>
            <w:proofErr w:type="spellEnd"/>
          </w:p>
        </w:tc>
        <w:tc>
          <w:tcPr>
            <w:tcW w:w="1001" w:type="dxa"/>
            <w:vAlign w:val="center"/>
          </w:tcPr>
          <w:p w14:paraId="24E370E4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Modos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dažnumas</w:t>
            </w:r>
            <w:proofErr w:type="spellEnd"/>
          </w:p>
        </w:tc>
        <w:tc>
          <w:tcPr>
            <w:tcW w:w="1030" w:type="dxa"/>
            <w:vAlign w:val="center"/>
          </w:tcPr>
          <w:p w14:paraId="446EA109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Modos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dažnumas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procentais</w:t>
            </w:r>
            <w:proofErr w:type="spellEnd"/>
          </w:p>
        </w:tc>
        <w:tc>
          <w:tcPr>
            <w:tcW w:w="1056" w:type="dxa"/>
            <w:vAlign w:val="center"/>
          </w:tcPr>
          <w:p w14:paraId="6324B7AD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2-oji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moda</w:t>
            </w:r>
            <w:proofErr w:type="spellEnd"/>
          </w:p>
        </w:tc>
        <w:tc>
          <w:tcPr>
            <w:tcW w:w="1001" w:type="dxa"/>
            <w:vAlign w:val="center"/>
          </w:tcPr>
          <w:p w14:paraId="12A746C9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2-osios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modos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dažnumas</w:t>
            </w:r>
            <w:proofErr w:type="spellEnd"/>
          </w:p>
        </w:tc>
        <w:tc>
          <w:tcPr>
            <w:tcW w:w="1030" w:type="dxa"/>
            <w:vAlign w:val="center"/>
          </w:tcPr>
          <w:p w14:paraId="365345D1" w14:textId="77777777" w:rsidR="0074317E" w:rsidRPr="005E2D53" w:rsidRDefault="0074317E" w:rsidP="0074317E">
            <w:pPr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2-osios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modos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dažnumas</w:t>
            </w:r>
            <w:proofErr w:type="spellEnd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2D53">
              <w:rPr>
                <w:rFonts w:ascii="Cambria" w:hAnsi="Cambria"/>
                <w:b/>
                <w:bCs/>
                <w:sz w:val="18"/>
                <w:szCs w:val="18"/>
              </w:rPr>
              <w:t>procentais</w:t>
            </w:r>
            <w:proofErr w:type="spellEnd"/>
          </w:p>
        </w:tc>
      </w:tr>
      <w:tr w:rsidR="0074317E" w:rsidRPr="0074317E" w14:paraId="13F77D18" w14:textId="77777777" w:rsidTr="005E2D53">
        <w:tc>
          <w:tcPr>
            <w:tcW w:w="413" w:type="dxa"/>
          </w:tcPr>
          <w:p w14:paraId="231851D4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Name</w:t>
            </w:r>
          </w:p>
        </w:tc>
        <w:tc>
          <w:tcPr>
            <w:tcW w:w="900" w:type="dxa"/>
          </w:tcPr>
          <w:p w14:paraId="7707F479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16719</w:t>
            </w:r>
          </w:p>
        </w:tc>
        <w:tc>
          <w:tcPr>
            <w:tcW w:w="1097" w:type="dxa"/>
          </w:tcPr>
          <w:p w14:paraId="073ACA95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0.012%</w:t>
            </w:r>
          </w:p>
        </w:tc>
        <w:tc>
          <w:tcPr>
            <w:tcW w:w="1442" w:type="dxa"/>
          </w:tcPr>
          <w:p w14:paraId="757A7D15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11562</w:t>
            </w:r>
          </w:p>
        </w:tc>
        <w:tc>
          <w:tcPr>
            <w:tcW w:w="997" w:type="dxa"/>
          </w:tcPr>
          <w:p w14:paraId="771D8F5A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Need for Speed: Most Wanted</w:t>
            </w:r>
          </w:p>
        </w:tc>
        <w:tc>
          <w:tcPr>
            <w:tcW w:w="1001" w:type="dxa"/>
          </w:tcPr>
          <w:p w14:paraId="4411724C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12</w:t>
            </w:r>
          </w:p>
        </w:tc>
        <w:tc>
          <w:tcPr>
            <w:tcW w:w="1030" w:type="dxa"/>
          </w:tcPr>
          <w:p w14:paraId="6C5A9829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0.072%</w:t>
            </w:r>
          </w:p>
        </w:tc>
        <w:tc>
          <w:tcPr>
            <w:tcW w:w="1056" w:type="dxa"/>
          </w:tcPr>
          <w:p w14:paraId="6A8C52D4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Ratatouille</w:t>
            </w:r>
          </w:p>
        </w:tc>
        <w:tc>
          <w:tcPr>
            <w:tcW w:w="1001" w:type="dxa"/>
          </w:tcPr>
          <w:p w14:paraId="24528BA0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9</w:t>
            </w:r>
          </w:p>
        </w:tc>
        <w:tc>
          <w:tcPr>
            <w:tcW w:w="1030" w:type="dxa"/>
          </w:tcPr>
          <w:p w14:paraId="0DC32F3A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0.054%</w:t>
            </w:r>
          </w:p>
        </w:tc>
      </w:tr>
      <w:tr w:rsidR="0074317E" w:rsidRPr="0074317E" w14:paraId="0EA26079" w14:textId="77777777" w:rsidTr="005E2D53">
        <w:tc>
          <w:tcPr>
            <w:tcW w:w="413" w:type="dxa"/>
          </w:tcPr>
          <w:p w14:paraId="1886BDF7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Platform</w:t>
            </w:r>
          </w:p>
        </w:tc>
        <w:tc>
          <w:tcPr>
            <w:tcW w:w="900" w:type="dxa"/>
          </w:tcPr>
          <w:p w14:paraId="043261B5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16719</w:t>
            </w:r>
          </w:p>
        </w:tc>
        <w:tc>
          <w:tcPr>
            <w:tcW w:w="1097" w:type="dxa"/>
          </w:tcPr>
          <w:p w14:paraId="1BDB2057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0.0%</w:t>
            </w:r>
          </w:p>
        </w:tc>
        <w:tc>
          <w:tcPr>
            <w:tcW w:w="1442" w:type="dxa"/>
          </w:tcPr>
          <w:p w14:paraId="40747D4D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31</w:t>
            </w:r>
          </w:p>
        </w:tc>
        <w:tc>
          <w:tcPr>
            <w:tcW w:w="997" w:type="dxa"/>
          </w:tcPr>
          <w:p w14:paraId="4FF7C8B1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PS2</w:t>
            </w:r>
          </w:p>
        </w:tc>
        <w:tc>
          <w:tcPr>
            <w:tcW w:w="1001" w:type="dxa"/>
          </w:tcPr>
          <w:p w14:paraId="6FDB0058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2161</w:t>
            </w:r>
          </w:p>
        </w:tc>
        <w:tc>
          <w:tcPr>
            <w:tcW w:w="1030" w:type="dxa"/>
          </w:tcPr>
          <w:p w14:paraId="3FA92C33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12.925%</w:t>
            </w:r>
          </w:p>
        </w:tc>
        <w:tc>
          <w:tcPr>
            <w:tcW w:w="1056" w:type="dxa"/>
          </w:tcPr>
          <w:p w14:paraId="581180A9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DS</w:t>
            </w:r>
          </w:p>
        </w:tc>
        <w:tc>
          <w:tcPr>
            <w:tcW w:w="1001" w:type="dxa"/>
          </w:tcPr>
          <w:p w14:paraId="3281AEF5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2152</w:t>
            </w:r>
          </w:p>
        </w:tc>
        <w:tc>
          <w:tcPr>
            <w:tcW w:w="1030" w:type="dxa"/>
          </w:tcPr>
          <w:p w14:paraId="3421C57F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12.872%</w:t>
            </w:r>
          </w:p>
        </w:tc>
      </w:tr>
      <w:tr w:rsidR="0074317E" w:rsidRPr="0074317E" w14:paraId="059FB8BB" w14:textId="77777777" w:rsidTr="005E2D53">
        <w:tc>
          <w:tcPr>
            <w:tcW w:w="413" w:type="dxa"/>
          </w:tcPr>
          <w:p w14:paraId="065BB271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Genre</w:t>
            </w:r>
          </w:p>
        </w:tc>
        <w:tc>
          <w:tcPr>
            <w:tcW w:w="900" w:type="dxa"/>
          </w:tcPr>
          <w:p w14:paraId="06D93A2C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16719</w:t>
            </w:r>
          </w:p>
        </w:tc>
        <w:tc>
          <w:tcPr>
            <w:tcW w:w="1097" w:type="dxa"/>
          </w:tcPr>
          <w:p w14:paraId="56996866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0.012%</w:t>
            </w:r>
          </w:p>
        </w:tc>
        <w:tc>
          <w:tcPr>
            <w:tcW w:w="1442" w:type="dxa"/>
          </w:tcPr>
          <w:p w14:paraId="5646F6A8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12</w:t>
            </w:r>
          </w:p>
        </w:tc>
        <w:tc>
          <w:tcPr>
            <w:tcW w:w="997" w:type="dxa"/>
          </w:tcPr>
          <w:p w14:paraId="7B71708E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Action</w:t>
            </w:r>
          </w:p>
        </w:tc>
        <w:tc>
          <w:tcPr>
            <w:tcW w:w="1001" w:type="dxa"/>
          </w:tcPr>
          <w:p w14:paraId="49F7FC82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3370</w:t>
            </w:r>
          </w:p>
        </w:tc>
        <w:tc>
          <w:tcPr>
            <w:tcW w:w="1030" w:type="dxa"/>
          </w:tcPr>
          <w:p w14:paraId="499EEA0F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20.157%</w:t>
            </w:r>
          </w:p>
        </w:tc>
        <w:tc>
          <w:tcPr>
            <w:tcW w:w="1056" w:type="dxa"/>
          </w:tcPr>
          <w:p w14:paraId="70860B53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Sports</w:t>
            </w:r>
          </w:p>
        </w:tc>
        <w:tc>
          <w:tcPr>
            <w:tcW w:w="1001" w:type="dxa"/>
          </w:tcPr>
          <w:p w14:paraId="616D7319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2348</w:t>
            </w:r>
          </w:p>
        </w:tc>
        <w:tc>
          <w:tcPr>
            <w:tcW w:w="1030" w:type="dxa"/>
          </w:tcPr>
          <w:p w14:paraId="3EE58157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14.044%</w:t>
            </w:r>
          </w:p>
        </w:tc>
      </w:tr>
      <w:tr w:rsidR="0074317E" w:rsidRPr="0074317E" w14:paraId="0175B067" w14:textId="77777777" w:rsidTr="005E2D53">
        <w:tc>
          <w:tcPr>
            <w:tcW w:w="413" w:type="dxa"/>
          </w:tcPr>
          <w:p w14:paraId="5B7E9468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Publisher</w:t>
            </w:r>
          </w:p>
        </w:tc>
        <w:tc>
          <w:tcPr>
            <w:tcW w:w="900" w:type="dxa"/>
          </w:tcPr>
          <w:p w14:paraId="221035A5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16719</w:t>
            </w:r>
          </w:p>
        </w:tc>
        <w:tc>
          <w:tcPr>
            <w:tcW w:w="1097" w:type="dxa"/>
          </w:tcPr>
          <w:p w14:paraId="62E6C8F1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0.323%</w:t>
            </w:r>
          </w:p>
        </w:tc>
        <w:tc>
          <w:tcPr>
            <w:tcW w:w="1442" w:type="dxa"/>
          </w:tcPr>
          <w:p w14:paraId="4AB7A2C3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582</w:t>
            </w:r>
          </w:p>
        </w:tc>
        <w:tc>
          <w:tcPr>
            <w:tcW w:w="997" w:type="dxa"/>
          </w:tcPr>
          <w:p w14:paraId="01EBEB2F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Electronic Arts</w:t>
            </w:r>
          </w:p>
        </w:tc>
        <w:tc>
          <w:tcPr>
            <w:tcW w:w="1001" w:type="dxa"/>
          </w:tcPr>
          <w:p w14:paraId="52AA2378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1356</w:t>
            </w:r>
          </w:p>
        </w:tc>
        <w:tc>
          <w:tcPr>
            <w:tcW w:w="1030" w:type="dxa"/>
          </w:tcPr>
          <w:p w14:paraId="641F91AE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8.111%</w:t>
            </w:r>
          </w:p>
        </w:tc>
        <w:tc>
          <w:tcPr>
            <w:tcW w:w="1056" w:type="dxa"/>
          </w:tcPr>
          <w:p w14:paraId="2A249DF3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Activision</w:t>
            </w:r>
          </w:p>
        </w:tc>
        <w:tc>
          <w:tcPr>
            <w:tcW w:w="1001" w:type="dxa"/>
          </w:tcPr>
          <w:p w14:paraId="59CC2FAB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985</w:t>
            </w:r>
          </w:p>
        </w:tc>
        <w:tc>
          <w:tcPr>
            <w:tcW w:w="1030" w:type="dxa"/>
          </w:tcPr>
          <w:p w14:paraId="094D9C66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5.892%</w:t>
            </w:r>
          </w:p>
        </w:tc>
      </w:tr>
      <w:tr w:rsidR="0074317E" w:rsidRPr="0074317E" w14:paraId="1BACB1BC" w14:textId="77777777" w:rsidTr="005E2D53">
        <w:tc>
          <w:tcPr>
            <w:tcW w:w="413" w:type="dxa"/>
          </w:tcPr>
          <w:p w14:paraId="1AFD0D80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Developer</w:t>
            </w:r>
          </w:p>
        </w:tc>
        <w:tc>
          <w:tcPr>
            <w:tcW w:w="900" w:type="dxa"/>
          </w:tcPr>
          <w:p w14:paraId="78FBB62C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16719</w:t>
            </w:r>
          </w:p>
        </w:tc>
        <w:tc>
          <w:tcPr>
            <w:tcW w:w="1097" w:type="dxa"/>
          </w:tcPr>
          <w:p w14:paraId="6B88B70C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39.614%</w:t>
            </w:r>
          </w:p>
        </w:tc>
        <w:tc>
          <w:tcPr>
            <w:tcW w:w="1442" w:type="dxa"/>
          </w:tcPr>
          <w:p w14:paraId="76E32FBB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1696</w:t>
            </w:r>
          </w:p>
        </w:tc>
        <w:tc>
          <w:tcPr>
            <w:tcW w:w="997" w:type="dxa"/>
          </w:tcPr>
          <w:p w14:paraId="04AB1A30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Ubisoft</w:t>
            </w:r>
          </w:p>
        </w:tc>
        <w:tc>
          <w:tcPr>
            <w:tcW w:w="1001" w:type="dxa"/>
          </w:tcPr>
          <w:p w14:paraId="331863A7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204</w:t>
            </w:r>
          </w:p>
        </w:tc>
        <w:tc>
          <w:tcPr>
            <w:tcW w:w="1030" w:type="dxa"/>
          </w:tcPr>
          <w:p w14:paraId="49B3CAB2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1.22%</w:t>
            </w:r>
          </w:p>
        </w:tc>
        <w:tc>
          <w:tcPr>
            <w:tcW w:w="1056" w:type="dxa"/>
          </w:tcPr>
          <w:p w14:paraId="1173DE04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EA Sports</w:t>
            </w:r>
          </w:p>
        </w:tc>
        <w:tc>
          <w:tcPr>
            <w:tcW w:w="1001" w:type="dxa"/>
          </w:tcPr>
          <w:p w14:paraId="251900A5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172</w:t>
            </w:r>
          </w:p>
        </w:tc>
        <w:tc>
          <w:tcPr>
            <w:tcW w:w="1030" w:type="dxa"/>
          </w:tcPr>
          <w:p w14:paraId="4B3A6E77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1.029%</w:t>
            </w:r>
          </w:p>
        </w:tc>
      </w:tr>
      <w:tr w:rsidR="0074317E" w:rsidRPr="0074317E" w14:paraId="2E3C1CD8" w14:textId="77777777" w:rsidTr="005E2D53">
        <w:tc>
          <w:tcPr>
            <w:tcW w:w="413" w:type="dxa"/>
          </w:tcPr>
          <w:p w14:paraId="4B2B3F5B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Rating</w:t>
            </w:r>
          </w:p>
        </w:tc>
        <w:tc>
          <w:tcPr>
            <w:tcW w:w="900" w:type="dxa"/>
          </w:tcPr>
          <w:p w14:paraId="552A5987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16719</w:t>
            </w:r>
          </w:p>
        </w:tc>
        <w:tc>
          <w:tcPr>
            <w:tcW w:w="1097" w:type="dxa"/>
          </w:tcPr>
          <w:p w14:paraId="54B97738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40.487%</w:t>
            </w:r>
          </w:p>
        </w:tc>
        <w:tc>
          <w:tcPr>
            <w:tcW w:w="1442" w:type="dxa"/>
          </w:tcPr>
          <w:p w14:paraId="6A1F7DC0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8</w:t>
            </w:r>
          </w:p>
        </w:tc>
        <w:tc>
          <w:tcPr>
            <w:tcW w:w="997" w:type="dxa"/>
          </w:tcPr>
          <w:p w14:paraId="552829DB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E</w:t>
            </w:r>
          </w:p>
        </w:tc>
        <w:tc>
          <w:tcPr>
            <w:tcW w:w="1001" w:type="dxa"/>
          </w:tcPr>
          <w:p w14:paraId="00DAA11C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3991</w:t>
            </w:r>
          </w:p>
        </w:tc>
        <w:tc>
          <w:tcPr>
            <w:tcW w:w="1030" w:type="dxa"/>
          </w:tcPr>
          <w:p w14:paraId="5E636DE3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23.871%</w:t>
            </w:r>
          </w:p>
        </w:tc>
        <w:tc>
          <w:tcPr>
            <w:tcW w:w="1056" w:type="dxa"/>
          </w:tcPr>
          <w:p w14:paraId="277B7895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T</w:t>
            </w:r>
          </w:p>
        </w:tc>
        <w:tc>
          <w:tcPr>
            <w:tcW w:w="1001" w:type="dxa"/>
          </w:tcPr>
          <w:p w14:paraId="46CDA646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2961</w:t>
            </w:r>
          </w:p>
        </w:tc>
        <w:tc>
          <w:tcPr>
            <w:tcW w:w="1030" w:type="dxa"/>
          </w:tcPr>
          <w:p w14:paraId="5A70A378" w14:textId="77777777" w:rsidR="0074317E" w:rsidRPr="0074317E" w:rsidRDefault="0074317E" w:rsidP="0074317E">
            <w:pPr>
              <w:rPr>
                <w:rFonts w:ascii="Cambria" w:hAnsi="Cambria"/>
                <w:sz w:val="18"/>
                <w:szCs w:val="18"/>
              </w:rPr>
            </w:pPr>
            <w:r w:rsidRPr="0074317E">
              <w:rPr>
                <w:rFonts w:ascii="Cambria" w:hAnsi="Cambria"/>
                <w:sz w:val="18"/>
                <w:szCs w:val="18"/>
              </w:rPr>
              <w:t>17.71%</w:t>
            </w:r>
          </w:p>
        </w:tc>
      </w:tr>
    </w:tbl>
    <w:p w14:paraId="532B53AC" w14:textId="77777777" w:rsidR="005E2D53" w:rsidRDefault="005E2D53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p w14:paraId="4035D915" w14:textId="77777777" w:rsidR="005E2D53" w:rsidRDefault="006278CE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lastRenderedPageBreak/>
        <w:t>Kategorinių atributų lentelės r</w:t>
      </w:r>
      <w:r w:rsidR="005E2D53">
        <w:rPr>
          <w:rFonts w:ascii="Cambria" w:hAnsi="Cambria"/>
          <w:lang w:val="lt-LT"/>
        </w:rPr>
        <w:t>ezultatų realizavimui naudojamas kodas:</w:t>
      </w:r>
    </w:p>
    <w:bookmarkStart w:id="7" w:name="_MON_1647686679"/>
    <w:bookmarkEnd w:id="7"/>
    <w:p w14:paraId="6CD5CE2C" w14:textId="77777777" w:rsidR="005E2D53" w:rsidRDefault="005E2D53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object w:dxaOrig="9972" w:dyaOrig="12825" w14:anchorId="22591312">
          <v:shape id="_x0000_i1028" type="#_x0000_t75" style="width:468pt;height:602.35pt" o:ole="">
            <v:imagedata r:id="rId16" o:title=""/>
          </v:shape>
          <o:OLEObject Type="Embed" ProgID="Word.OpenDocumentText.12" ShapeID="_x0000_i1028" DrawAspect="Content" ObjectID="_1647701433" r:id="rId17"/>
        </w:object>
      </w:r>
    </w:p>
    <w:p w14:paraId="61535C21" w14:textId="77777777" w:rsidR="00A51780" w:rsidRDefault="005E2D53" w:rsidP="005E2D53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p w14:paraId="5602386D" w14:textId="77777777" w:rsidR="00A51780" w:rsidRDefault="00BB6582" w:rsidP="00E708B8">
      <w:pPr>
        <w:pStyle w:val="Antrat1"/>
        <w:numPr>
          <w:ilvl w:val="0"/>
          <w:numId w:val="9"/>
        </w:numPr>
        <w:rPr>
          <w:lang w:val="lt-LT"/>
        </w:rPr>
      </w:pPr>
      <w:bookmarkStart w:id="8" w:name="_Toc37088492"/>
      <w:r>
        <w:rPr>
          <w:lang w:val="lt-LT"/>
        </w:rPr>
        <w:lastRenderedPageBreak/>
        <w:t>Atributų histogramos</w:t>
      </w:r>
      <w:bookmarkEnd w:id="8"/>
    </w:p>
    <w:p w14:paraId="2E3B90A7" w14:textId="77777777" w:rsidR="009B2922" w:rsidRDefault="00E708B8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Tolydinių atributų histogramoms realizuoti naudojamas kodas:</w:t>
      </w:r>
    </w:p>
    <w:bookmarkStart w:id="9" w:name="_MON_1647691825"/>
    <w:bookmarkEnd w:id="9"/>
    <w:p w14:paraId="3E293574" w14:textId="77777777" w:rsidR="00E708B8" w:rsidRDefault="00E708B8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object w:dxaOrig="9972" w:dyaOrig="3300" w14:anchorId="4E3D5EB3">
          <v:shape id="_x0000_i1029" type="#_x0000_t75" style="width:498.65pt;height:164.95pt" o:ole="">
            <v:imagedata r:id="rId18" o:title=""/>
          </v:shape>
          <o:OLEObject Type="Embed" ProgID="Word.OpenDocumentText.12" ShapeID="_x0000_i1029" DrawAspect="Content" ObjectID="_1647701434" r:id="rId19"/>
        </w:object>
      </w:r>
    </w:p>
    <w:p w14:paraId="4DF4745D" w14:textId="77777777" w:rsidR="00E708B8" w:rsidRDefault="00E708B8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Kategorinio tipo atributų histogramoms realizuoti naudojamas kodas:</w:t>
      </w:r>
    </w:p>
    <w:bookmarkStart w:id="10" w:name="_MON_1647691860"/>
    <w:bookmarkEnd w:id="10"/>
    <w:p w14:paraId="3620E9BB" w14:textId="77777777" w:rsidR="00E708B8" w:rsidRDefault="00E708B8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object w:dxaOrig="9972" w:dyaOrig="3015" w14:anchorId="2366C59B">
          <v:shape id="_x0000_i1030" type="#_x0000_t75" style="width:498.65pt;height:151pt" o:ole="">
            <v:imagedata r:id="rId20" o:title=""/>
          </v:shape>
          <o:OLEObject Type="Embed" ProgID="Word.OpenDocumentText.12" ShapeID="_x0000_i1030" DrawAspect="Content" ObjectID="_1647701435" r:id="rId21"/>
        </w:object>
      </w:r>
    </w:p>
    <w:p w14:paraId="27B36B86" w14:textId="77777777" w:rsidR="005D2C6C" w:rsidRDefault="005D2C6C">
      <w:pPr>
        <w:rPr>
          <w:rFonts w:ascii="Cambria" w:hAnsi="Cambria"/>
          <w:b/>
          <w:bCs/>
          <w:lang w:val="lt-LT"/>
        </w:rPr>
      </w:pPr>
      <w:r>
        <w:rPr>
          <w:rFonts w:ascii="Cambria" w:hAnsi="Cambria"/>
          <w:b/>
          <w:bCs/>
          <w:lang w:val="lt-LT"/>
        </w:rPr>
        <w:br w:type="page"/>
      </w:r>
    </w:p>
    <w:p w14:paraId="2930BD30" w14:textId="77777777" w:rsidR="005D2C6C" w:rsidRDefault="005D2C6C" w:rsidP="006341D8">
      <w:pPr>
        <w:spacing w:after="0"/>
        <w:rPr>
          <w:rFonts w:ascii="Cambria" w:hAnsi="Cambria"/>
          <w:b/>
          <w:bCs/>
          <w:lang w:val="lt-LT"/>
        </w:rPr>
      </w:pPr>
      <w:r w:rsidRPr="005D2C6C">
        <w:rPr>
          <w:rFonts w:ascii="Cambria" w:hAnsi="Cambria"/>
          <w:b/>
          <w:bCs/>
          <w:lang w:val="lt-LT"/>
        </w:rPr>
        <w:lastRenderedPageBreak/>
        <w:t>Histogramos:</w:t>
      </w:r>
    </w:p>
    <w:p w14:paraId="4DD6952E" w14:textId="40A005E4" w:rsidR="005D2C6C" w:rsidRPr="005D2C6C" w:rsidRDefault="005D2C6C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Pav. 4.1 matome kaip atrodo situaciją, kai yra daug skirtingų pavadinimų</w:t>
      </w:r>
      <w:r w:rsidR="003339E6">
        <w:rPr>
          <w:rFonts w:ascii="Cambria" w:hAnsi="Cambria"/>
          <w:lang w:val="lt-LT"/>
        </w:rPr>
        <w:t xml:space="preserve"> </w:t>
      </w:r>
      <w:proofErr w:type="spellStart"/>
      <w:r w:rsidR="003339E6">
        <w:rPr>
          <w:rFonts w:ascii="Cambria" w:hAnsi="Cambria"/>
          <w:lang w:val="lt-LT"/>
        </w:rPr>
        <w:t>t.y</w:t>
      </w:r>
      <w:proofErr w:type="spellEnd"/>
      <w:r w:rsidR="003339E6">
        <w:rPr>
          <w:rFonts w:ascii="Cambria" w:hAnsi="Cambria"/>
          <w:lang w:val="lt-LT"/>
        </w:rPr>
        <w:t xml:space="preserve">. didelis </w:t>
      </w:r>
      <w:proofErr w:type="spellStart"/>
      <w:r w:rsidR="003339E6">
        <w:rPr>
          <w:rFonts w:ascii="Cambria" w:hAnsi="Cambria"/>
          <w:lang w:val="lt-LT"/>
        </w:rPr>
        <w:t>kardinalumas</w:t>
      </w:r>
      <w:proofErr w:type="spellEnd"/>
      <w:r w:rsidR="003339E6">
        <w:rPr>
          <w:rFonts w:ascii="Cambria" w:hAnsi="Cambria"/>
          <w:lang w:val="lt-LT"/>
        </w:rPr>
        <w:t>.</w:t>
      </w:r>
    </w:p>
    <w:p w14:paraId="3C25EF23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55ACB06B" wp14:editId="5CF8E2AB">
            <wp:extent cx="3429000" cy="2574542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28" cy="25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DAFF" w14:textId="669758DC" w:rsidR="009B2922" w:rsidRPr="00E708B8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Name </w:t>
      </w:r>
      <w:proofErr w:type="spellStart"/>
      <w:r>
        <w:t>histograma</w:t>
      </w:r>
      <w:proofErr w:type="spellEnd"/>
    </w:p>
    <w:p w14:paraId="2A0534D7" w14:textId="53775065" w:rsidR="009B2922" w:rsidRPr="005D2C6C" w:rsidRDefault="005D2C6C" w:rsidP="005D2C6C">
      <w:pPr>
        <w:rPr>
          <w:rFonts w:ascii="Cambria" w:hAnsi="Cambria"/>
        </w:rPr>
      </w:pPr>
      <w:r>
        <w:rPr>
          <w:rFonts w:ascii="Cambria" w:hAnsi="Cambria"/>
        </w:rPr>
        <w:t xml:space="preserve">Pav. 4.2 </w:t>
      </w:r>
      <w:proofErr w:type="spellStart"/>
      <w:r>
        <w:rPr>
          <w:rFonts w:ascii="Cambria" w:hAnsi="Cambria"/>
        </w:rPr>
        <w:t>mažėjančiai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pasiskirsčiusias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platformų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kategorijas</w:t>
      </w:r>
      <w:proofErr w:type="spellEnd"/>
      <w:r w:rsidR="001461E7">
        <w:rPr>
          <w:rFonts w:ascii="Cambria" w:hAnsi="Cambria"/>
        </w:rPr>
        <w:t xml:space="preserve">. </w:t>
      </w:r>
      <w:proofErr w:type="gramStart"/>
      <w:r w:rsidR="001461E7">
        <w:rPr>
          <w:rFonts w:ascii="Cambria" w:hAnsi="Cambria"/>
        </w:rPr>
        <w:t>,,</w:t>
      </w:r>
      <w:proofErr w:type="gramEnd"/>
      <w:r w:rsidR="001461E7">
        <w:rPr>
          <w:rFonts w:ascii="Cambria" w:hAnsi="Cambria"/>
        </w:rPr>
        <w:t xml:space="preserve">Right-skewed” </w:t>
      </w:r>
      <w:proofErr w:type="spellStart"/>
      <w:r w:rsidR="001461E7">
        <w:rPr>
          <w:rFonts w:ascii="Cambria" w:hAnsi="Cambria"/>
        </w:rPr>
        <w:t>pasiskirstymas</w:t>
      </w:r>
      <w:proofErr w:type="spellEnd"/>
      <w:r w:rsidR="001461E7">
        <w:rPr>
          <w:rFonts w:ascii="Cambria" w:hAnsi="Cambria"/>
        </w:rPr>
        <w:t>.</w:t>
      </w:r>
    </w:p>
    <w:p w14:paraId="24C8EB88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531CA63E" wp14:editId="0D22767D">
            <wp:extent cx="3867150" cy="2903512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76" cy="291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3058" w14:textId="4EEE7ABA" w:rsidR="0044308E" w:rsidRDefault="00E708B8" w:rsidP="0044308E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2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Platform </w:t>
      </w:r>
      <w:proofErr w:type="spellStart"/>
      <w:r>
        <w:t>histograma</w:t>
      </w:r>
      <w:proofErr w:type="spellEnd"/>
    </w:p>
    <w:p w14:paraId="29CBC3A9" w14:textId="5DD4D7A4" w:rsidR="0044308E" w:rsidRDefault="0044308E" w:rsidP="0044308E">
      <w:r>
        <w:br w:type="page"/>
      </w:r>
    </w:p>
    <w:p w14:paraId="4961A50A" w14:textId="5F0F3101" w:rsidR="0044308E" w:rsidRPr="0044308E" w:rsidRDefault="0044308E" w:rsidP="0044308E">
      <w:pPr>
        <w:rPr>
          <w:rFonts w:ascii="Cambria" w:hAnsi="Cambria"/>
        </w:rPr>
      </w:pPr>
      <w:r w:rsidRPr="0044308E">
        <w:rPr>
          <w:rFonts w:ascii="Cambria" w:hAnsi="Cambria"/>
        </w:rPr>
        <w:lastRenderedPageBreak/>
        <w:t xml:space="preserve">Pav. 4.3 </w:t>
      </w:r>
      <w:proofErr w:type="spellStart"/>
      <w:r w:rsidRPr="0044308E">
        <w:rPr>
          <w:rFonts w:ascii="Cambria" w:hAnsi="Cambria"/>
        </w:rPr>
        <w:t>atvaizduoja</w:t>
      </w:r>
      <w:proofErr w:type="spellEnd"/>
      <w:r w:rsidRPr="0044308E">
        <w:rPr>
          <w:rFonts w:ascii="Cambria" w:hAnsi="Cambria"/>
        </w:rPr>
        <w:t xml:space="preserve"> </w:t>
      </w:r>
      <w:proofErr w:type="spellStart"/>
      <w:r w:rsidRPr="0044308E">
        <w:rPr>
          <w:rFonts w:ascii="Cambria" w:hAnsi="Cambria"/>
        </w:rPr>
        <w:t>year_of_Release</w:t>
      </w:r>
      <w:proofErr w:type="spellEnd"/>
      <w:r w:rsidRPr="0044308E">
        <w:rPr>
          <w:rFonts w:ascii="Cambria" w:hAnsi="Cambria"/>
        </w:rPr>
        <w:t xml:space="preserve"> </w:t>
      </w:r>
      <w:proofErr w:type="spellStart"/>
      <w:r w:rsidRPr="0044308E">
        <w:rPr>
          <w:rFonts w:ascii="Cambria" w:hAnsi="Cambria"/>
        </w:rPr>
        <w:t>histogramą</w:t>
      </w:r>
      <w:proofErr w:type="spellEnd"/>
      <w:r w:rsidR="00776266">
        <w:rPr>
          <w:rFonts w:ascii="Cambria" w:hAnsi="Cambria"/>
        </w:rPr>
        <w:t xml:space="preserve">. </w:t>
      </w:r>
      <w:proofErr w:type="gramStart"/>
      <w:r w:rsidR="00776266">
        <w:rPr>
          <w:rFonts w:ascii="Cambria" w:hAnsi="Cambria"/>
        </w:rPr>
        <w:t>,,</w:t>
      </w:r>
      <w:proofErr w:type="gramEnd"/>
      <w:r w:rsidR="00776266">
        <w:rPr>
          <w:rFonts w:ascii="Cambria" w:hAnsi="Cambria"/>
        </w:rPr>
        <w:t xml:space="preserve">Random” </w:t>
      </w:r>
      <w:proofErr w:type="spellStart"/>
      <w:r w:rsidR="00776266">
        <w:rPr>
          <w:rFonts w:ascii="Cambria" w:hAnsi="Cambria"/>
        </w:rPr>
        <w:t>pasiskirstymas</w:t>
      </w:r>
      <w:proofErr w:type="spellEnd"/>
      <w:r w:rsidR="00776266">
        <w:rPr>
          <w:rFonts w:ascii="Cambria" w:hAnsi="Cambria"/>
        </w:rPr>
        <w:t>.</w:t>
      </w:r>
    </w:p>
    <w:p w14:paraId="6E83D314" w14:textId="3836186F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7E284457" wp14:editId="69D2C0E1">
            <wp:extent cx="3981450" cy="2989329"/>
            <wp:effectExtent l="0" t="0" r="0" b="190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81" cy="300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8D24" w14:textId="2A9A5E4F" w:rsidR="009B292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3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Year of Release </w:t>
      </w:r>
      <w:proofErr w:type="spellStart"/>
      <w:r>
        <w:t>histograma</w:t>
      </w:r>
      <w:proofErr w:type="spellEnd"/>
    </w:p>
    <w:p w14:paraId="5B637F0C" w14:textId="611B6477" w:rsidR="0044308E" w:rsidRPr="0044308E" w:rsidRDefault="0044308E" w:rsidP="0044308E">
      <w:pPr>
        <w:rPr>
          <w:rFonts w:ascii="Cambria" w:hAnsi="Cambria"/>
        </w:rPr>
      </w:pPr>
      <w:r w:rsidRPr="0044308E">
        <w:rPr>
          <w:rFonts w:ascii="Cambria" w:hAnsi="Cambria"/>
        </w:rPr>
        <w:t xml:space="preserve">Pav. 4.4 </w:t>
      </w:r>
      <w:proofErr w:type="spellStart"/>
      <w:r w:rsidRPr="0044308E">
        <w:rPr>
          <w:rFonts w:ascii="Cambria" w:hAnsi="Cambria"/>
        </w:rPr>
        <w:t>atvaizduoja</w:t>
      </w:r>
      <w:proofErr w:type="spellEnd"/>
      <w:r w:rsidRPr="0044308E">
        <w:rPr>
          <w:rFonts w:ascii="Cambria" w:hAnsi="Cambria"/>
        </w:rPr>
        <w:t xml:space="preserve"> Genre </w:t>
      </w:r>
      <w:proofErr w:type="spellStart"/>
      <w:r w:rsidRPr="0044308E">
        <w:rPr>
          <w:rFonts w:ascii="Cambria" w:hAnsi="Cambria"/>
        </w:rPr>
        <w:t>histogramą</w:t>
      </w:r>
      <w:proofErr w:type="spellEnd"/>
      <w:r w:rsidR="006509F6">
        <w:rPr>
          <w:rFonts w:ascii="Cambria" w:hAnsi="Cambria"/>
        </w:rPr>
        <w:t xml:space="preserve">. </w:t>
      </w:r>
      <w:proofErr w:type="spellStart"/>
      <w:r w:rsidR="006509F6">
        <w:rPr>
          <w:rFonts w:ascii="Cambria" w:hAnsi="Cambria"/>
        </w:rPr>
        <w:t>Dėšin</w:t>
      </w:r>
      <w:r w:rsidR="00D72D93">
        <w:rPr>
          <w:rFonts w:ascii="Cambria" w:hAnsi="Cambria"/>
        </w:rPr>
        <w:t>ėje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nukreiptas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pasiskirstymas</w:t>
      </w:r>
      <w:proofErr w:type="spellEnd"/>
      <w:r w:rsidR="00D72D93">
        <w:rPr>
          <w:rFonts w:ascii="Cambria" w:hAnsi="Cambria"/>
        </w:rPr>
        <w:t>.</w:t>
      </w:r>
      <w:r w:rsidR="001909DE">
        <w:rPr>
          <w:rFonts w:ascii="Cambria" w:hAnsi="Cambria"/>
        </w:rPr>
        <w:t xml:space="preserve"> </w:t>
      </w:r>
      <w:proofErr w:type="gramStart"/>
      <w:r w:rsidR="001909DE">
        <w:rPr>
          <w:rFonts w:ascii="Cambria" w:hAnsi="Cambria"/>
        </w:rPr>
        <w:t>,,</w:t>
      </w:r>
      <w:proofErr w:type="gramEnd"/>
      <w:r w:rsidR="001909DE">
        <w:rPr>
          <w:rFonts w:ascii="Cambria" w:hAnsi="Cambria"/>
        </w:rPr>
        <w:t xml:space="preserve">Right-skewed” </w:t>
      </w:r>
      <w:proofErr w:type="spellStart"/>
      <w:r w:rsidR="001909DE">
        <w:rPr>
          <w:rFonts w:ascii="Cambria" w:hAnsi="Cambria"/>
        </w:rPr>
        <w:t>pasiskirstymas</w:t>
      </w:r>
      <w:proofErr w:type="spellEnd"/>
    </w:p>
    <w:p w14:paraId="5144870D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553E5A91" wp14:editId="54255CEB">
            <wp:extent cx="4381500" cy="3289693"/>
            <wp:effectExtent l="0" t="0" r="0" b="635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49" cy="33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208C" w14:textId="38A109E6" w:rsidR="0044308E" w:rsidRDefault="00E708B8" w:rsidP="0044308E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</w:instrText>
      </w:r>
      <w:r w:rsidR="00E4119A">
        <w:instrText xml:space="preserve">SEQ pav. \* ARABIC \s 1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Genre </w:t>
      </w:r>
      <w:proofErr w:type="spellStart"/>
      <w:r>
        <w:t>histograma</w:t>
      </w:r>
      <w:proofErr w:type="spellEnd"/>
    </w:p>
    <w:p w14:paraId="762375EC" w14:textId="496FD485" w:rsidR="0044308E" w:rsidRDefault="0044308E">
      <w:r>
        <w:br w:type="page"/>
      </w:r>
    </w:p>
    <w:p w14:paraId="6238E0D5" w14:textId="49BFFDD4" w:rsidR="0044308E" w:rsidRPr="0044308E" w:rsidRDefault="0044308E" w:rsidP="0044308E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Pav. 4.5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publisher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>.</w:t>
      </w:r>
      <w:r w:rsidR="003339E6">
        <w:rPr>
          <w:rFonts w:ascii="Cambria" w:hAnsi="Cambria"/>
        </w:rPr>
        <w:t xml:space="preserve"> </w:t>
      </w:r>
      <w:proofErr w:type="spellStart"/>
      <w:r w:rsidR="003339E6">
        <w:rPr>
          <w:rFonts w:ascii="Cambria" w:hAnsi="Cambria"/>
        </w:rPr>
        <w:t>Diagramoje</w:t>
      </w:r>
      <w:proofErr w:type="spellEnd"/>
      <w:r w:rsidR="003339E6">
        <w:rPr>
          <w:rFonts w:ascii="Cambria" w:hAnsi="Cambria"/>
        </w:rPr>
        <w:t xml:space="preserve"> </w:t>
      </w:r>
      <w:proofErr w:type="spellStart"/>
      <w:r w:rsidR="003339E6">
        <w:rPr>
          <w:rFonts w:ascii="Cambria" w:hAnsi="Cambria"/>
        </w:rPr>
        <w:t>matoma</w:t>
      </w:r>
      <w:proofErr w:type="spellEnd"/>
      <w:r w:rsidR="003339E6">
        <w:rPr>
          <w:rFonts w:ascii="Cambria" w:hAnsi="Cambria"/>
        </w:rPr>
        <w:t xml:space="preserve"> </w:t>
      </w:r>
      <w:proofErr w:type="spellStart"/>
      <w:r w:rsidR="003339E6">
        <w:rPr>
          <w:rFonts w:ascii="Cambria" w:hAnsi="Cambria"/>
        </w:rPr>
        <w:t>didelio</w:t>
      </w:r>
      <w:proofErr w:type="spellEnd"/>
      <w:r w:rsidR="003339E6">
        <w:rPr>
          <w:rFonts w:ascii="Cambria" w:hAnsi="Cambria"/>
        </w:rPr>
        <w:t xml:space="preserve"> </w:t>
      </w:r>
      <w:proofErr w:type="spellStart"/>
      <w:r w:rsidR="003339E6">
        <w:rPr>
          <w:rFonts w:ascii="Cambria" w:hAnsi="Cambria"/>
        </w:rPr>
        <w:t>kardinalumo</w:t>
      </w:r>
      <w:proofErr w:type="spellEnd"/>
      <w:r w:rsidR="003339E6">
        <w:rPr>
          <w:rFonts w:ascii="Cambria" w:hAnsi="Cambria"/>
        </w:rPr>
        <w:t xml:space="preserve"> </w:t>
      </w:r>
      <w:proofErr w:type="spellStart"/>
      <w:r w:rsidR="003339E6">
        <w:rPr>
          <w:rFonts w:ascii="Cambria" w:hAnsi="Cambria"/>
        </w:rPr>
        <w:t>problema</w:t>
      </w:r>
      <w:proofErr w:type="spellEnd"/>
      <w:r w:rsidR="003339E6">
        <w:rPr>
          <w:rFonts w:ascii="Cambria" w:hAnsi="Cambria"/>
        </w:rPr>
        <w:t>.</w:t>
      </w:r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Eksponentinis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mažėjantis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pasiskirstymas</w:t>
      </w:r>
      <w:proofErr w:type="spellEnd"/>
      <w:r w:rsidR="00D72D93">
        <w:rPr>
          <w:rFonts w:ascii="Cambria" w:hAnsi="Cambria"/>
        </w:rPr>
        <w:t>.</w:t>
      </w:r>
    </w:p>
    <w:p w14:paraId="4403C14D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386A80F5" wp14:editId="68E20BD2">
            <wp:extent cx="4324350" cy="3246784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98" cy="326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7426" w14:textId="00925196" w:rsidR="009B292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5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Publisher </w:t>
      </w:r>
      <w:proofErr w:type="spellStart"/>
      <w:r>
        <w:t>histograma</w:t>
      </w:r>
      <w:proofErr w:type="spellEnd"/>
    </w:p>
    <w:p w14:paraId="39BF1844" w14:textId="36737CA0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t xml:space="preserve">Pav. 4.6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NA_Sales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Joje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matome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ekstremalių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reikšmių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todėl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vienas</w:t>
      </w:r>
      <w:proofErr w:type="spellEnd"/>
      <w:r>
        <w:rPr>
          <w:rFonts w:ascii="Cambria" w:hAnsi="Cambria"/>
        </w:rPr>
        <w:t xml:space="preserve"> ,,bin</w:t>
      </w:r>
      <w:proofErr w:type="gram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yra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žymiai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aukštesnis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už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kitus</w:t>
      </w:r>
      <w:proofErr w:type="spellEnd"/>
      <w:r>
        <w:rPr>
          <w:rFonts w:ascii="Cambria" w:hAnsi="Cambria"/>
        </w:rPr>
        <w:t>.</w:t>
      </w:r>
      <w:r w:rsidRPr="003339E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pasirinkti</w:t>
      </w:r>
      <w:proofErr w:type="spellEnd"/>
      <w:r>
        <w:rPr>
          <w:rFonts w:ascii="Cambria" w:hAnsi="Cambria"/>
        </w:rPr>
        <w:t xml:space="preserve"> interval,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diagrama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išsilygintų</w:t>
      </w:r>
      <w:proofErr w:type="spellEnd"/>
      <w:r>
        <w:rPr>
          <w:rFonts w:ascii="Cambria" w:hAnsi="Cambria"/>
        </w:rPr>
        <w:t>.</w:t>
      </w:r>
    </w:p>
    <w:p w14:paraId="3B43B317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42EC68CE" wp14:editId="027D87CC">
            <wp:extent cx="4276725" cy="3211026"/>
            <wp:effectExtent l="0" t="0" r="0" b="889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45" cy="322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9337" w14:textId="6C934542" w:rsidR="003339E6" w:rsidRDefault="00E708B8" w:rsidP="00D72D93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6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NA Sales </w:t>
      </w:r>
      <w:proofErr w:type="spellStart"/>
      <w:r>
        <w:t>histograma</w:t>
      </w:r>
      <w:proofErr w:type="spellEnd"/>
    </w:p>
    <w:p w14:paraId="5B0A9EFC" w14:textId="777A18B9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Pav. 4.7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EU_Sales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Joje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matome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ekstremalių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reikšmių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todėl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vienas</w:t>
      </w:r>
      <w:proofErr w:type="spellEnd"/>
      <w:r>
        <w:rPr>
          <w:rFonts w:ascii="Cambria" w:hAnsi="Cambria"/>
        </w:rPr>
        <w:t xml:space="preserve"> ,,bin</w:t>
      </w:r>
      <w:proofErr w:type="gram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yra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žymiai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aukštesnis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už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kitus</w:t>
      </w:r>
      <w:proofErr w:type="spellEnd"/>
      <w:r>
        <w:rPr>
          <w:rFonts w:ascii="Cambria" w:hAnsi="Cambria"/>
        </w:rPr>
        <w:t>.</w:t>
      </w:r>
      <w:r w:rsidRPr="003339E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pasirinkti</w:t>
      </w:r>
      <w:proofErr w:type="spellEnd"/>
      <w:r>
        <w:rPr>
          <w:rFonts w:ascii="Cambria" w:hAnsi="Cambria"/>
        </w:rPr>
        <w:t xml:space="preserve"> interval,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diagrama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išsilygintų</w:t>
      </w:r>
      <w:proofErr w:type="spellEnd"/>
      <w:r>
        <w:rPr>
          <w:rFonts w:ascii="Cambria" w:hAnsi="Cambria"/>
        </w:rPr>
        <w:t>.</w:t>
      </w:r>
    </w:p>
    <w:p w14:paraId="08A5C887" w14:textId="77777777" w:rsidR="003339E6" w:rsidRPr="003339E6" w:rsidRDefault="003339E6" w:rsidP="003339E6"/>
    <w:p w14:paraId="6C684D65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24CF523C" wp14:editId="0AED1CB7">
            <wp:extent cx="4063042" cy="3050590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58" cy="30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FB26" w14:textId="36D6F69F" w:rsidR="009B292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7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EU Sales </w:t>
      </w:r>
      <w:proofErr w:type="spellStart"/>
      <w:r>
        <w:t>histograma</w:t>
      </w:r>
      <w:proofErr w:type="spellEnd"/>
    </w:p>
    <w:p w14:paraId="4EF7D4F7" w14:textId="01794990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t xml:space="preserve">Pav. 4.8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JP_Sales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Joje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matome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ekstremalių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reikšmių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todėl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vienas</w:t>
      </w:r>
      <w:proofErr w:type="spellEnd"/>
      <w:r>
        <w:rPr>
          <w:rFonts w:ascii="Cambria" w:hAnsi="Cambria"/>
        </w:rPr>
        <w:t xml:space="preserve"> ,,bin</w:t>
      </w:r>
      <w:proofErr w:type="gram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yra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žymiai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aukštesnis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už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kitus</w:t>
      </w:r>
      <w:proofErr w:type="spellEnd"/>
      <w:r>
        <w:rPr>
          <w:rFonts w:ascii="Cambria" w:hAnsi="Cambria"/>
        </w:rPr>
        <w:t>.</w:t>
      </w:r>
      <w:r w:rsidRPr="003339E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pasirinkti</w:t>
      </w:r>
      <w:proofErr w:type="spellEnd"/>
      <w:r>
        <w:rPr>
          <w:rFonts w:ascii="Cambria" w:hAnsi="Cambria"/>
        </w:rPr>
        <w:t xml:space="preserve"> interval,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diagrama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išsilygintų</w:t>
      </w:r>
      <w:proofErr w:type="spellEnd"/>
      <w:r>
        <w:rPr>
          <w:rFonts w:ascii="Cambria" w:hAnsi="Cambria"/>
        </w:rPr>
        <w:t>.</w:t>
      </w:r>
    </w:p>
    <w:p w14:paraId="47ACE5C7" w14:textId="77777777" w:rsidR="003339E6" w:rsidRPr="003339E6" w:rsidRDefault="003339E6" w:rsidP="003339E6"/>
    <w:p w14:paraId="2E48CA88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5310C13E" wp14:editId="50DC177E">
            <wp:extent cx="3752490" cy="2817423"/>
            <wp:effectExtent l="0" t="0" r="635" b="254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16" cy="28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8246" w14:textId="559C4D10" w:rsidR="009B292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8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JP Sales </w:t>
      </w:r>
      <w:proofErr w:type="spellStart"/>
      <w:r>
        <w:t>histograma</w:t>
      </w:r>
      <w:proofErr w:type="spellEnd"/>
    </w:p>
    <w:p w14:paraId="51EAEC07" w14:textId="6914451F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Pav. 4.9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Other_Sales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Joje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matome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ekstremalių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reikšmių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todėl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vienas</w:t>
      </w:r>
      <w:proofErr w:type="spellEnd"/>
      <w:r>
        <w:rPr>
          <w:rFonts w:ascii="Cambria" w:hAnsi="Cambria"/>
        </w:rPr>
        <w:t xml:space="preserve"> ,,bin</w:t>
      </w:r>
      <w:proofErr w:type="gram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yra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žymiai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aukštesnis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už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kitus</w:t>
      </w:r>
      <w:proofErr w:type="spellEnd"/>
      <w:r>
        <w:rPr>
          <w:rFonts w:ascii="Cambria" w:hAnsi="Cambria"/>
        </w:rPr>
        <w:t>.</w:t>
      </w:r>
      <w:r w:rsidRPr="003339E6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pasirinkti</w:t>
      </w:r>
      <w:proofErr w:type="spellEnd"/>
      <w:r>
        <w:rPr>
          <w:rFonts w:ascii="Cambria" w:hAnsi="Cambria"/>
        </w:rPr>
        <w:t xml:space="preserve"> interval,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diagrama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išsilygintų</w:t>
      </w:r>
      <w:proofErr w:type="spellEnd"/>
      <w:r>
        <w:rPr>
          <w:rFonts w:ascii="Cambria" w:hAnsi="Cambria"/>
        </w:rPr>
        <w:t>.</w:t>
      </w:r>
    </w:p>
    <w:p w14:paraId="2B287A1E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5504F1B6" wp14:editId="39B9A610">
            <wp:extent cx="4046906" cy="3038475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77" cy="304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9DB3" w14:textId="6C686EC7" w:rsidR="009B292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9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Other Sales </w:t>
      </w:r>
      <w:proofErr w:type="spellStart"/>
      <w:r>
        <w:t>histograma</w:t>
      </w:r>
      <w:proofErr w:type="spellEnd"/>
    </w:p>
    <w:p w14:paraId="6E97CCC1" w14:textId="5EB6BEBA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t xml:space="preserve">Pav. 4.10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Global_Sales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Joje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matome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ekstremalių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reikšmių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todėl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vienas</w:t>
      </w:r>
      <w:proofErr w:type="spellEnd"/>
      <w:r>
        <w:rPr>
          <w:rFonts w:ascii="Cambria" w:hAnsi="Cambria"/>
        </w:rPr>
        <w:t xml:space="preserve"> ,,bin</w:t>
      </w:r>
      <w:proofErr w:type="gramEnd"/>
      <w:r>
        <w:rPr>
          <w:rFonts w:ascii="Cambria" w:hAnsi="Cambria"/>
        </w:rPr>
        <w:t xml:space="preserve">” </w:t>
      </w:r>
      <w:proofErr w:type="spellStart"/>
      <w:r>
        <w:rPr>
          <w:rFonts w:ascii="Cambria" w:hAnsi="Cambria"/>
        </w:rPr>
        <w:t>yra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žymiai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aukštesnis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už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kitus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Reikia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pasirinkti</w:t>
      </w:r>
      <w:proofErr w:type="spellEnd"/>
      <w:r>
        <w:rPr>
          <w:rFonts w:ascii="Cambria" w:hAnsi="Cambria"/>
        </w:rPr>
        <w:t xml:space="preserve"> interval,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diagrama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išsilygintų</w:t>
      </w:r>
      <w:proofErr w:type="spellEnd"/>
      <w:r>
        <w:rPr>
          <w:rFonts w:ascii="Cambria" w:hAnsi="Cambria"/>
        </w:rPr>
        <w:t>.</w:t>
      </w:r>
    </w:p>
    <w:p w14:paraId="4C6BBCD6" w14:textId="77777777" w:rsidR="00E708B8" w:rsidRDefault="009B292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22249093" wp14:editId="6FCB2C4B">
            <wp:extent cx="4076700" cy="3060845"/>
            <wp:effectExtent l="0" t="0" r="0" b="635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20" cy="30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2B4B" w14:textId="4C5F8A77" w:rsidR="009B292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10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Global Sales </w:t>
      </w:r>
      <w:proofErr w:type="spellStart"/>
      <w:r>
        <w:t>histograma</w:t>
      </w:r>
      <w:proofErr w:type="spellEnd"/>
    </w:p>
    <w:p w14:paraId="10C362D5" w14:textId="32B344B2" w:rsidR="003339E6" w:rsidRDefault="003339E6">
      <w:r>
        <w:br w:type="page"/>
      </w:r>
    </w:p>
    <w:p w14:paraId="225F26CD" w14:textId="1D5C1B73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Pav. 4.11 </w:t>
      </w:r>
      <w:proofErr w:type="spellStart"/>
      <w:r>
        <w:rPr>
          <w:rFonts w:ascii="Cambria" w:hAnsi="Cambria"/>
        </w:rPr>
        <w:t>parodo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atributo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Critic_Score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 xml:space="preserve">. </w:t>
      </w:r>
      <w:proofErr w:type="spellStart"/>
      <w:r w:rsidR="00D72D93">
        <w:rPr>
          <w:rFonts w:ascii="Cambria" w:hAnsi="Cambria"/>
        </w:rPr>
        <w:t>Beveik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normalusis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pasiskirstymas</w:t>
      </w:r>
      <w:proofErr w:type="spellEnd"/>
    </w:p>
    <w:p w14:paraId="71E1B602" w14:textId="77777777" w:rsidR="00E708B8" w:rsidRDefault="004A68F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606F31BB" wp14:editId="24D3AFC6">
            <wp:extent cx="4057650" cy="3046542"/>
            <wp:effectExtent l="0" t="0" r="0" b="1905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24" cy="30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5BCA" w14:textId="7AB08B48" w:rsidR="004A68F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11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Critic Score </w:t>
      </w:r>
      <w:proofErr w:type="spellStart"/>
      <w:r>
        <w:t>histograma</w:t>
      </w:r>
      <w:proofErr w:type="spellEnd"/>
    </w:p>
    <w:p w14:paraId="5697F916" w14:textId="09CD288C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t xml:space="preserve">Pav. 4.12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Critic_Count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>.</w:t>
      </w:r>
      <w:r w:rsidR="001909DE">
        <w:rPr>
          <w:rFonts w:ascii="Cambria" w:hAnsi="Cambria"/>
        </w:rPr>
        <w:t xml:space="preserve"> </w:t>
      </w:r>
      <w:proofErr w:type="gramStart"/>
      <w:r w:rsidR="001909DE">
        <w:rPr>
          <w:rFonts w:ascii="Cambria" w:hAnsi="Cambria"/>
        </w:rPr>
        <w:t>,,</w:t>
      </w:r>
      <w:proofErr w:type="gramEnd"/>
      <w:r w:rsidR="001909DE">
        <w:rPr>
          <w:rFonts w:ascii="Cambria" w:hAnsi="Cambria"/>
        </w:rPr>
        <w:t xml:space="preserve">Right-Skewed” </w:t>
      </w:r>
      <w:proofErr w:type="spellStart"/>
      <w:r w:rsidR="001909DE">
        <w:rPr>
          <w:rFonts w:ascii="Cambria" w:hAnsi="Cambria"/>
        </w:rPr>
        <w:t>pasiskirstymas</w:t>
      </w:r>
      <w:proofErr w:type="spellEnd"/>
    </w:p>
    <w:p w14:paraId="3D9E5855" w14:textId="77777777" w:rsidR="00E708B8" w:rsidRDefault="004A68F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680AF46D" wp14:editId="074FEDF7">
            <wp:extent cx="4152900" cy="3118057"/>
            <wp:effectExtent l="0" t="0" r="0" b="635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36" cy="31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89C5" w14:textId="618C1523" w:rsidR="004A68F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12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Critic Count </w:t>
      </w:r>
      <w:proofErr w:type="spellStart"/>
      <w:r>
        <w:t>histograma</w:t>
      </w:r>
      <w:proofErr w:type="spellEnd"/>
    </w:p>
    <w:p w14:paraId="2CD8D0F5" w14:textId="14D509B1" w:rsidR="003339E6" w:rsidRDefault="003339E6">
      <w:r>
        <w:br w:type="page"/>
      </w:r>
    </w:p>
    <w:p w14:paraId="4BE1981A" w14:textId="69A9911B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Pav. 4.13 </w:t>
      </w:r>
      <w:proofErr w:type="spellStart"/>
      <w:r>
        <w:rPr>
          <w:rFonts w:ascii="Cambria" w:hAnsi="Cambria"/>
        </w:rPr>
        <w:t>atvaizduota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User_Score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histograma</w:t>
      </w:r>
      <w:proofErr w:type="spellEnd"/>
      <w:r>
        <w:rPr>
          <w:rFonts w:ascii="Cambria" w:hAnsi="Cambria"/>
        </w:rPr>
        <w:t>.</w:t>
      </w:r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Eksponentinis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didėjantis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pasiskirstymas</w:t>
      </w:r>
      <w:proofErr w:type="spellEnd"/>
      <w:r w:rsidR="00D72D93">
        <w:rPr>
          <w:rFonts w:ascii="Cambria" w:hAnsi="Cambria"/>
        </w:rPr>
        <w:t>.</w:t>
      </w:r>
    </w:p>
    <w:p w14:paraId="2F45430D" w14:textId="77777777" w:rsidR="00E708B8" w:rsidRDefault="004A68F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2068D395" wp14:editId="7089AD1A">
            <wp:extent cx="4171950" cy="3132360"/>
            <wp:effectExtent l="0" t="0" r="0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17" cy="31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2690" w14:textId="15FDFCB1" w:rsidR="004A68F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13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User Score </w:t>
      </w:r>
      <w:proofErr w:type="spellStart"/>
      <w:r>
        <w:t>histograma</w:t>
      </w:r>
      <w:proofErr w:type="spellEnd"/>
    </w:p>
    <w:p w14:paraId="546E901A" w14:textId="26445948" w:rsidR="003339E6" w:rsidRPr="003339E6" w:rsidRDefault="003339E6" w:rsidP="003339E6">
      <w:pPr>
        <w:rPr>
          <w:rFonts w:ascii="Cambria" w:hAnsi="Cambria"/>
        </w:rPr>
      </w:pPr>
      <w:r>
        <w:rPr>
          <w:rFonts w:ascii="Cambria" w:hAnsi="Cambria"/>
        </w:rPr>
        <w:t xml:space="preserve">Pav. 4.14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User_Count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histogramą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Atributo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duomenyse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yra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ekstremalios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reikšmės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todėl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reikia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pasirinkti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intervalą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kad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diagrama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susilygintų</w:t>
      </w:r>
      <w:proofErr w:type="spellEnd"/>
      <w:r>
        <w:rPr>
          <w:rFonts w:ascii="Cambria" w:hAnsi="Cambria"/>
        </w:rPr>
        <w:t>.</w:t>
      </w:r>
    </w:p>
    <w:p w14:paraId="5F1617CF" w14:textId="77777777" w:rsidR="00E708B8" w:rsidRDefault="004A68F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6CC2C491" wp14:editId="06FBCDEA">
            <wp:extent cx="4286250" cy="3218178"/>
            <wp:effectExtent l="0" t="0" r="0" b="1905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48" cy="322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548F" w14:textId="28AF17E7" w:rsidR="005E2D53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14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User Count </w:t>
      </w:r>
      <w:proofErr w:type="spellStart"/>
      <w:r>
        <w:t>histograma</w:t>
      </w:r>
      <w:proofErr w:type="spellEnd"/>
    </w:p>
    <w:p w14:paraId="7422DE27" w14:textId="78B16557" w:rsidR="003339E6" w:rsidRDefault="003339E6">
      <w:r>
        <w:br w:type="page"/>
      </w:r>
    </w:p>
    <w:p w14:paraId="4889BF74" w14:textId="3EC39218" w:rsidR="003339E6" w:rsidRPr="00C01D2B" w:rsidRDefault="00C01D2B" w:rsidP="003339E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Pav. 4.15 </w:t>
      </w:r>
      <w:proofErr w:type="spellStart"/>
      <w:r>
        <w:rPr>
          <w:rFonts w:ascii="Cambria" w:hAnsi="Cambria"/>
        </w:rPr>
        <w:t>parodo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atributo</w:t>
      </w:r>
      <w:proofErr w:type="spellEnd"/>
      <w:r>
        <w:rPr>
          <w:rFonts w:ascii="Cambria" w:hAnsi="Cambria"/>
        </w:rPr>
        <w:t xml:space="preserve"> Developer </w:t>
      </w:r>
      <w:proofErr w:type="spellStart"/>
      <w:r>
        <w:rPr>
          <w:rFonts w:ascii="Cambria" w:hAnsi="Cambria"/>
        </w:rPr>
        <w:t>histrogramą</w:t>
      </w:r>
      <w:proofErr w:type="spellEnd"/>
      <w:r>
        <w:rPr>
          <w:rFonts w:ascii="Cambria" w:hAnsi="Cambria"/>
        </w:rPr>
        <w:t xml:space="preserve">. </w:t>
      </w:r>
      <w:proofErr w:type="spellStart"/>
      <w:r w:rsidR="00D72D93">
        <w:rPr>
          <w:rFonts w:ascii="Cambria" w:hAnsi="Cambria"/>
        </w:rPr>
        <w:t>Eksponentinis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mažėjantis</w:t>
      </w:r>
      <w:proofErr w:type="spellEnd"/>
    </w:p>
    <w:p w14:paraId="2164F587" w14:textId="77777777" w:rsidR="00E708B8" w:rsidRDefault="004A68F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05173864" wp14:editId="66DB1883">
            <wp:extent cx="4105275" cy="3082299"/>
            <wp:effectExtent l="0" t="0" r="0" b="381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820" cy="308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EE05" w14:textId="3481731B" w:rsidR="004A68F2" w:rsidRDefault="00E708B8" w:rsidP="00E708B8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15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Developer </w:t>
      </w:r>
      <w:proofErr w:type="spellStart"/>
      <w:r>
        <w:t>histograma</w:t>
      </w:r>
      <w:proofErr w:type="spellEnd"/>
    </w:p>
    <w:p w14:paraId="7CC9B54C" w14:textId="1E96FBF8" w:rsidR="00903699" w:rsidRPr="00903699" w:rsidRDefault="00903699" w:rsidP="00903699">
      <w:pPr>
        <w:rPr>
          <w:rFonts w:ascii="Cambria" w:hAnsi="Cambria"/>
        </w:rPr>
      </w:pPr>
      <w:r>
        <w:rPr>
          <w:rFonts w:ascii="Cambria" w:hAnsi="Cambria"/>
        </w:rPr>
        <w:t xml:space="preserve">Pav. 4.16 </w:t>
      </w:r>
      <w:proofErr w:type="spellStart"/>
      <w:r>
        <w:rPr>
          <w:rFonts w:ascii="Cambria" w:hAnsi="Cambria"/>
        </w:rPr>
        <w:t>atvaizduoja</w:t>
      </w:r>
      <w:proofErr w:type="spellEnd"/>
      <w:r>
        <w:rPr>
          <w:rFonts w:ascii="Cambria" w:hAnsi="Cambria"/>
        </w:rPr>
        <w:t xml:space="preserve"> Rating </w:t>
      </w:r>
      <w:proofErr w:type="spellStart"/>
      <w:r>
        <w:rPr>
          <w:rFonts w:ascii="Cambria" w:hAnsi="Cambria"/>
        </w:rPr>
        <w:t>atributo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diagrama</w:t>
      </w:r>
      <w:proofErr w:type="spellEnd"/>
      <w:r>
        <w:rPr>
          <w:rFonts w:ascii="Cambria" w:hAnsi="Cambria"/>
        </w:rPr>
        <w:t>.</w:t>
      </w:r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Dešinėje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pusėje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nukreiptas</w:t>
      </w:r>
      <w:proofErr w:type="spellEnd"/>
      <w:r w:rsidR="00D72D93">
        <w:rPr>
          <w:rFonts w:ascii="Cambria" w:hAnsi="Cambria"/>
        </w:rPr>
        <w:t xml:space="preserve"> </w:t>
      </w:r>
      <w:proofErr w:type="spellStart"/>
      <w:r w:rsidR="00D72D93">
        <w:rPr>
          <w:rFonts w:ascii="Cambria" w:hAnsi="Cambria"/>
        </w:rPr>
        <w:t>pasiskirstymas</w:t>
      </w:r>
      <w:proofErr w:type="spellEnd"/>
      <w:r w:rsidR="00D72D93">
        <w:rPr>
          <w:rFonts w:ascii="Cambria" w:hAnsi="Cambria"/>
        </w:rPr>
        <w:t xml:space="preserve"> (</w:t>
      </w:r>
      <w:proofErr w:type="spellStart"/>
      <w:r w:rsidR="00D72D93">
        <w:rPr>
          <w:rFonts w:ascii="Cambria" w:hAnsi="Cambria"/>
        </w:rPr>
        <w:t>mažėjantis</w:t>
      </w:r>
      <w:proofErr w:type="spellEnd"/>
      <w:r w:rsidR="00D72D93">
        <w:rPr>
          <w:rFonts w:ascii="Cambria" w:hAnsi="Cambria"/>
        </w:rPr>
        <w:t>)</w:t>
      </w:r>
      <w:r w:rsidR="00F6344B">
        <w:rPr>
          <w:rFonts w:ascii="Cambria" w:hAnsi="Cambria"/>
        </w:rPr>
        <w:t xml:space="preserve"> </w:t>
      </w:r>
      <w:proofErr w:type="spellStart"/>
      <w:proofErr w:type="gramStart"/>
      <w:r w:rsidR="00F6344B">
        <w:rPr>
          <w:rFonts w:ascii="Cambria" w:hAnsi="Cambria"/>
        </w:rPr>
        <w:t>t.y</w:t>
      </w:r>
      <w:proofErr w:type="spellEnd"/>
      <w:r w:rsidR="00F6344B">
        <w:rPr>
          <w:rFonts w:ascii="Cambria" w:hAnsi="Cambria"/>
        </w:rPr>
        <w:t>. ,,right</w:t>
      </w:r>
      <w:proofErr w:type="gramEnd"/>
      <w:r w:rsidR="00F6344B">
        <w:rPr>
          <w:rFonts w:ascii="Cambria" w:hAnsi="Cambria"/>
        </w:rPr>
        <w:t xml:space="preserve"> skewed”</w:t>
      </w:r>
    </w:p>
    <w:p w14:paraId="65571593" w14:textId="77777777" w:rsidR="00E708B8" w:rsidRDefault="004A68F2" w:rsidP="00E708B8">
      <w:pPr>
        <w:keepNext/>
        <w:jc w:val="center"/>
      </w:pPr>
      <w:r w:rsidRPr="00E708B8">
        <w:rPr>
          <w:noProof/>
        </w:rPr>
        <w:drawing>
          <wp:inline distT="0" distB="0" distL="0" distR="0" wp14:anchorId="7E483EAA" wp14:editId="3499013C">
            <wp:extent cx="3990975" cy="2996481"/>
            <wp:effectExtent l="0" t="0" r="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99" cy="300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8D25" w14:textId="70E92CA3" w:rsidR="003339E6" w:rsidRDefault="00E708B8" w:rsidP="003339E6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16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Atributo</w:t>
      </w:r>
      <w:proofErr w:type="spellEnd"/>
      <w:r>
        <w:t xml:space="preserve"> Rating </w:t>
      </w:r>
      <w:proofErr w:type="spellStart"/>
      <w:r>
        <w:t>histograma</w:t>
      </w:r>
      <w:proofErr w:type="spellEnd"/>
    </w:p>
    <w:p w14:paraId="2C04FDC7" w14:textId="62810344" w:rsidR="004A68F2" w:rsidRPr="003339E6" w:rsidRDefault="003339E6" w:rsidP="003339E6">
      <w:pPr>
        <w:rPr>
          <w:b/>
          <w:bCs/>
          <w:color w:val="2F5496" w:themeColor="accent1" w:themeShade="BF"/>
          <w:sz w:val="16"/>
          <w:szCs w:val="16"/>
        </w:rPr>
      </w:pPr>
      <w:r>
        <w:br w:type="page"/>
      </w:r>
    </w:p>
    <w:p w14:paraId="212089E7" w14:textId="77777777" w:rsidR="00BB6582" w:rsidRPr="00C45196" w:rsidRDefault="00BB6582" w:rsidP="00E708B8">
      <w:pPr>
        <w:pStyle w:val="Antrat1"/>
        <w:numPr>
          <w:ilvl w:val="0"/>
          <w:numId w:val="9"/>
        </w:numPr>
      </w:pPr>
      <w:bookmarkStart w:id="11" w:name="_Toc37088493"/>
      <w:r>
        <w:rPr>
          <w:lang w:val="lt-LT"/>
        </w:rPr>
        <w:lastRenderedPageBreak/>
        <w:t>Duomenų kokybės problemų identifikavimas</w:t>
      </w:r>
      <w:bookmarkEnd w:id="11"/>
    </w:p>
    <w:p w14:paraId="42337925" w14:textId="54A9E6FB" w:rsidR="00BB6582" w:rsidRDefault="006278CE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 xml:space="preserve">Duomenų rinkinyje buvo rastos kelios kokybės problemos. Pirma problema buvo trūkstamos reikšmės. </w:t>
      </w:r>
      <w:r w:rsidR="005876E8">
        <w:rPr>
          <w:rFonts w:ascii="Cambria" w:hAnsi="Cambria"/>
          <w:lang w:val="lt-LT"/>
        </w:rPr>
        <w:t>Atvaizduojant histogramas tos eilutės buvo praleidžiamos. Antroji problema – ekstremalios reikšmės. Šios problemos sprendimo būdas gali būti intervalo nustatymas.</w:t>
      </w:r>
    </w:p>
    <w:p w14:paraId="6DC28AFB" w14:textId="591C3225" w:rsidR="00BB6582" w:rsidRPr="00501E7D" w:rsidRDefault="00BB6582" w:rsidP="006341D8">
      <w:pPr>
        <w:pStyle w:val="Antrat1"/>
        <w:numPr>
          <w:ilvl w:val="0"/>
          <w:numId w:val="9"/>
        </w:numPr>
        <w:spacing w:before="240"/>
        <w:rPr>
          <w:lang w:val="lt-LT"/>
        </w:rPr>
      </w:pPr>
      <w:bookmarkStart w:id="12" w:name="_Toc37088494"/>
      <w:r>
        <w:rPr>
          <w:lang w:val="lt-LT"/>
        </w:rPr>
        <w:t>Atributų sąryšių nustatymas</w:t>
      </w:r>
      <w:bookmarkEnd w:id="12"/>
    </w:p>
    <w:p w14:paraId="1FD5529F" w14:textId="42913548" w:rsidR="00501E7D" w:rsidRDefault="00501E7D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Stipri koreliacija:</w:t>
      </w:r>
    </w:p>
    <w:p w14:paraId="57B5EAFD" w14:textId="6A237551" w:rsidR="00501E7D" w:rsidRDefault="00501E7D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Stipri koreliacija parodo, kad yra ryšys tarp dviejų atributų. Būtent tai parodo Pav. 6.1 ir Pav. 6.2</w:t>
      </w:r>
    </w:p>
    <w:p w14:paraId="3FA1C60C" w14:textId="03DDDC3E" w:rsidR="00501E7D" w:rsidRDefault="004818BE" w:rsidP="00501E7D">
      <w:pPr>
        <w:keepNext/>
        <w:spacing w:after="0"/>
        <w:jc w:val="center"/>
      </w:pPr>
      <w:r>
        <w:rPr>
          <w:rFonts w:ascii="Cambria" w:hAnsi="Cambria"/>
          <w:noProof/>
        </w:rPr>
        <w:drawing>
          <wp:inline distT="0" distB="0" distL="0" distR="0" wp14:anchorId="0DBE5AC9" wp14:editId="5DD32FE4">
            <wp:extent cx="3113969" cy="2337759"/>
            <wp:effectExtent l="0" t="0" r="0" b="5715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144" cy="235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8297" w14:textId="04026200" w:rsidR="00501E7D" w:rsidRDefault="00501E7D" w:rsidP="00501E7D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6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Critic_Score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User_Score</w:t>
      </w:r>
      <w:proofErr w:type="spellEnd"/>
      <w:r>
        <w:t xml:space="preserve"> </w:t>
      </w:r>
      <w:proofErr w:type="spellStart"/>
      <w:r>
        <w:t>priklausomybė</w:t>
      </w:r>
      <w:proofErr w:type="spellEnd"/>
    </w:p>
    <w:p w14:paraId="3DF55B8C" w14:textId="77777777" w:rsidR="00501E7D" w:rsidRDefault="00501E7D" w:rsidP="00501E7D">
      <w:pPr>
        <w:keepNext/>
        <w:spacing w:after="0"/>
        <w:jc w:val="center"/>
      </w:pPr>
      <w:r>
        <w:rPr>
          <w:rFonts w:ascii="Cambria" w:hAnsi="Cambria"/>
          <w:noProof/>
          <w:lang w:val="lt-LT"/>
        </w:rPr>
        <w:drawing>
          <wp:inline distT="0" distB="0" distL="0" distR="0" wp14:anchorId="083464EA" wp14:editId="5D102871">
            <wp:extent cx="3113405" cy="2335559"/>
            <wp:effectExtent l="0" t="0" r="0" b="762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064" cy="23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238B" w14:textId="550A4990" w:rsidR="00BB6582" w:rsidRDefault="00501E7D" w:rsidP="00501E7D">
      <w:pPr>
        <w:pStyle w:val="Antrat"/>
        <w:jc w:val="center"/>
        <w:rPr>
          <w:rFonts w:ascii="Cambria" w:hAnsi="Cambria"/>
          <w:lang w:val="lt-LT"/>
        </w:rPr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6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2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Critic_Score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Critic_Count</w:t>
      </w:r>
      <w:proofErr w:type="spellEnd"/>
      <w:r>
        <w:t xml:space="preserve"> </w:t>
      </w:r>
      <w:proofErr w:type="spellStart"/>
      <w:r>
        <w:t>priklausomybė</w:t>
      </w:r>
      <w:proofErr w:type="spellEnd"/>
    </w:p>
    <w:p w14:paraId="349B5AE0" w14:textId="77777777" w:rsidR="00501E7D" w:rsidRDefault="00501E7D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p w14:paraId="0C29D76B" w14:textId="64FD5FFD" w:rsidR="00501E7D" w:rsidRDefault="00501E7D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lastRenderedPageBreak/>
        <w:t>Silpna koreliacija:</w:t>
      </w:r>
    </w:p>
    <w:p w14:paraId="67585103" w14:textId="5937A1CB" w:rsidR="00696AB1" w:rsidRDefault="00696AB1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Silpna koreliacija parodo, kad ryšio tarp atributų tikriausiai nėra.</w:t>
      </w:r>
      <w:r w:rsidR="003327B6">
        <w:rPr>
          <w:rFonts w:ascii="Cambria" w:hAnsi="Cambria"/>
          <w:lang w:val="lt-LT"/>
        </w:rPr>
        <w:t xml:space="preserve"> Pav. 6.3 ir Pav. 6.4 parodo, kad pas juos silpna koreliacija ir pasikeitus duomenims </w:t>
      </w:r>
      <w:r w:rsidR="009B7202">
        <w:rPr>
          <w:rFonts w:ascii="Cambria" w:hAnsi="Cambria"/>
          <w:lang w:val="lt-LT"/>
        </w:rPr>
        <w:t>jų diagramai įtakos neturės.</w:t>
      </w:r>
    </w:p>
    <w:p w14:paraId="0823D7CC" w14:textId="77777777" w:rsidR="003327B6" w:rsidRDefault="00501E7D" w:rsidP="003327B6">
      <w:pPr>
        <w:keepNext/>
        <w:spacing w:after="0"/>
        <w:jc w:val="center"/>
      </w:pPr>
      <w:r>
        <w:rPr>
          <w:rFonts w:ascii="Cambria" w:hAnsi="Cambria"/>
          <w:noProof/>
          <w:lang w:val="lt-LT"/>
        </w:rPr>
        <w:drawing>
          <wp:inline distT="0" distB="0" distL="0" distR="0" wp14:anchorId="0BDBAD73" wp14:editId="4D48E5E9">
            <wp:extent cx="2948091" cy="2210268"/>
            <wp:effectExtent l="0" t="0" r="508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36" cy="222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6767" w14:textId="04655613" w:rsidR="003327B6" w:rsidRDefault="003327B6" w:rsidP="003327B6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6</w:t>
      </w:r>
      <w:r w:rsidR="00E4119A">
        <w:rPr>
          <w:noProof/>
        </w:rPr>
        <w:fldChar w:fldCharType="end"/>
      </w:r>
      <w:r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3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Global_Sales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User_Count</w:t>
      </w:r>
      <w:proofErr w:type="spellEnd"/>
      <w:r>
        <w:t xml:space="preserve"> </w:t>
      </w:r>
      <w:proofErr w:type="spellStart"/>
      <w:r>
        <w:t>priklausomybė</w:t>
      </w:r>
      <w:proofErr w:type="spellEnd"/>
    </w:p>
    <w:p w14:paraId="258AA4FF" w14:textId="77777777" w:rsidR="003327B6" w:rsidRDefault="003327B6" w:rsidP="003327B6">
      <w:pPr>
        <w:keepNext/>
        <w:spacing w:after="0"/>
        <w:jc w:val="center"/>
      </w:pPr>
      <w:r>
        <w:rPr>
          <w:rFonts w:ascii="Cambria" w:hAnsi="Cambria"/>
          <w:noProof/>
          <w:lang w:val="lt-LT"/>
        </w:rPr>
        <w:drawing>
          <wp:inline distT="0" distB="0" distL="0" distR="0" wp14:anchorId="1B5A1A9C" wp14:editId="38FF7E7A">
            <wp:extent cx="2977365" cy="2231409"/>
            <wp:effectExtent l="0" t="0" r="0" b="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45" cy="225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0D2E" w14:textId="141997F4" w:rsidR="00501E7D" w:rsidRDefault="003327B6" w:rsidP="003327B6">
      <w:pPr>
        <w:pStyle w:val="Antrat"/>
        <w:jc w:val="center"/>
        <w:rPr>
          <w:rFonts w:ascii="Cambria" w:hAnsi="Cambria"/>
          <w:lang w:val="lt-LT"/>
        </w:rPr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6</w:t>
      </w:r>
      <w:r w:rsidR="00E4119A">
        <w:rPr>
          <w:noProof/>
        </w:rPr>
        <w:fldChar w:fldCharType="end"/>
      </w:r>
      <w:r>
        <w:t>.</w:t>
      </w:r>
      <w:r w:rsidR="00E4119A">
        <w:fldChar w:fldCharType="begin"/>
      </w:r>
      <w:r w:rsidR="00E4119A">
        <w:instrText xml:space="preserve"> SEQ </w:instrText>
      </w:r>
      <w:r w:rsidR="00E4119A">
        <w:instrText xml:space="preserve">pav. \* ARABIC \s 1 </w:instrText>
      </w:r>
      <w:r w:rsidR="00E4119A">
        <w:fldChar w:fldCharType="separate"/>
      </w:r>
      <w:r w:rsidR="00FA38DA">
        <w:rPr>
          <w:noProof/>
        </w:rPr>
        <w:t>4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NA_Sales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Other_Sales</w:t>
      </w:r>
      <w:proofErr w:type="spellEnd"/>
      <w:r>
        <w:t xml:space="preserve"> </w:t>
      </w:r>
      <w:proofErr w:type="spellStart"/>
      <w:r>
        <w:t>priklausomybė</w:t>
      </w:r>
      <w:proofErr w:type="spellEnd"/>
    </w:p>
    <w:p w14:paraId="6C680B3A" w14:textId="0BF71B8A" w:rsidR="00696AB1" w:rsidRDefault="003327B6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Realizavimui naudotas kodas:</w:t>
      </w:r>
    </w:p>
    <w:bookmarkStart w:id="13" w:name="_MON_1647699961"/>
    <w:bookmarkEnd w:id="13"/>
    <w:p w14:paraId="21E83FF9" w14:textId="14048F64" w:rsidR="003327B6" w:rsidRDefault="003327B6" w:rsidP="006341D8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object w:dxaOrig="9972" w:dyaOrig="2160" w14:anchorId="2E3BD945">
          <v:shape id="_x0000_i1031" type="#_x0000_t75" style="width:498.65pt;height:108pt" o:ole="">
            <v:imagedata r:id="rId42" o:title=""/>
          </v:shape>
          <o:OLEObject Type="Embed" ProgID="Word.OpenDocumentText.12" ShapeID="_x0000_i1031" DrawAspect="Content" ObjectID="_1647701436" r:id="rId43"/>
        </w:object>
      </w:r>
    </w:p>
    <w:p w14:paraId="3643DF57" w14:textId="0215FB80" w:rsidR="00BB6582" w:rsidRDefault="00C01D2B" w:rsidP="00C01D2B">
      <w:pPr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br w:type="page"/>
      </w:r>
    </w:p>
    <w:p w14:paraId="28F62CE1" w14:textId="2842C8D4" w:rsidR="0074317E" w:rsidRPr="00C01D2B" w:rsidRDefault="00BB6582" w:rsidP="0074317E">
      <w:pPr>
        <w:pStyle w:val="Antrat2"/>
        <w:numPr>
          <w:ilvl w:val="1"/>
          <w:numId w:val="9"/>
        </w:numPr>
        <w:ind w:left="0" w:firstLine="0"/>
        <w:rPr>
          <w:lang w:val="lt-LT"/>
        </w:rPr>
      </w:pPr>
      <w:bookmarkStart w:id="14" w:name="_Toc37088495"/>
      <w:r w:rsidRPr="005E2D53">
        <w:rPr>
          <w:lang w:val="lt-LT"/>
        </w:rPr>
        <w:lastRenderedPageBreak/>
        <w:t>Scatter Plot Mat</w:t>
      </w:r>
      <w:r w:rsidR="0074317E" w:rsidRPr="005E2D53">
        <w:rPr>
          <w:lang w:val="lt-LT"/>
        </w:rPr>
        <w:t>rix diagrama:</w:t>
      </w:r>
      <w:bookmarkEnd w:id="14"/>
    </w:p>
    <w:p w14:paraId="072480FE" w14:textId="1763B93D" w:rsidR="0074317E" w:rsidRDefault="00C01D2B" w:rsidP="0074317E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 xml:space="preserve">Pav. </w:t>
      </w:r>
      <w:r w:rsidR="005876E8">
        <w:rPr>
          <w:rFonts w:ascii="Cambria" w:hAnsi="Cambria"/>
          <w:lang w:val="lt-LT"/>
        </w:rPr>
        <w:t xml:space="preserve">6.1 </w:t>
      </w:r>
      <w:proofErr w:type="spellStart"/>
      <w:r w:rsidR="005876E8">
        <w:rPr>
          <w:rFonts w:ascii="Cambria" w:hAnsi="Cambria"/>
          <w:lang w:val="lt-LT"/>
        </w:rPr>
        <w:t>atvaiduoja</w:t>
      </w:r>
      <w:proofErr w:type="spellEnd"/>
      <w:r w:rsidR="005876E8">
        <w:rPr>
          <w:rFonts w:ascii="Cambria" w:hAnsi="Cambria"/>
          <w:lang w:val="lt-LT"/>
        </w:rPr>
        <w:t xml:space="preserve"> </w:t>
      </w:r>
      <w:proofErr w:type="spellStart"/>
      <w:r w:rsidR="005876E8">
        <w:rPr>
          <w:rFonts w:ascii="Cambria" w:hAnsi="Cambria"/>
          <w:lang w:val="lt-LT"/>
        </w:rPr>
        <w:t>scatter</w:t>
      </w:r>
      <w:proofErr w:type="spellEnd"/>
      <w:r w:rsidR="005876E8">
        <w:rPr>
          <w:rFonts w:ascii="Cambria" w:hAnsi="Cambria"/>
          <w:lang w:val="lt-LT"/>
        </w:rPr>
        <w:t xml:space="preserve"> plot </w:t>
      </w:r>
      <w:proofErr w:type="spellStart"/>
      <w:r w:rsidR="005876E8">
        <w:rPr>
          <w:rFonts w:ascii="Cambria" w:hAnsi="Cambria"/>
          <w:lang w:val="lt-LT"/>
        </w:rPr>
        <w:t>matrix</w:t>
      </w:r>
      <w:proofErr w:type="spellEnd"/>
      <w:r w:rsidR="005876E8">
        <w:rPr>
          <w:rFonts w:ascii="Cambria" w:hAnsi="Cambria"/>
          <w:lang w:val="lt-LT"/>
        </w:rPr>
        <w:t xml:space="preserve"> diagramą, kuri parodo </w:t>
      </w:r>
      <w:r w:rsidR="00F04337">
        <w:rPr>
          <w:rFonts w:ascii="Cambria" w:hAnsi="Cambria"/>
          <w:lang w:val="lt-LT"/>
        </w:rPr>
        <w:t xml:space="preserve">atributų priklausomybes. Diagramoje esančios histogramos rodo, kad priklausomybė </w:t>
      </w:r>
      <w:proofErr w:type="spellStart"/>
      <w:r w:rsidR="00F04337">
        <w:rPr>
          <w:rFonts w:ascii="Cambria" w:hAnsi="Cambria"/>
          <w:lang w:val="lt-LT"/>
        </w:rPr>
        <w:t>lyginima</w:t>
      </w:r>
      <w:proofErr w:type="spellEnd"/>
      <w:r w:rsidR="00F04337">
        <w:rPr>
          <w:rFonts w:ascii="Cambria" w:hAnsi="Cambria"/>
          <w:lang w:val="lt-LT"/>
        </w:rPr>
        <w:t xml:space="preserve"> su savimi.</w:t>
      </w:r>
    </w:p>
    <w:p w14:paraId="18044744" w14:textId="77777777" w:rsidR="005876E8" w:rsidRDefault="004A68F2" w:rsidP="005876E8">
      <w:pPr>
        <w:keepNext/>
        <w:spacing w:after="0"/>
        <w:jc w:val="center"/>
      </w:pPr>
      <w:r>
        <w:rPr>
          <w:rFonts w:ascii="Cambria" w:hAnsi="Cambria"/>
          <w:noProof/>
          <w:lang w:val="lt-LT"/>
        </w:rPr>
        <w:drawing>
          <wp:inline distT="0" distB="0" distL="0" distR="0" wp14:anchorId="6CD12FD7" wp14:editId="30252B2A">
            <wp:extent cx="6181725" cy="316534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003" cy="317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7C73" w14:textId="30F4AE5A" w:rsidR="004A68F2" w:rsidRDefault="005876E8" w:rsidP="00F04337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6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5</w:t>
      </w:r>
      <w:r w:rsidR="00E4119A">
        <w:rPr>
          <w:noProof/>
        </w:rPr>
        <w:fldChar w:fldCharType="end"/>
      </w:r>
      <w:r>
        <w:t xml:space="preserve"> SPLOM </w:t>
      </w:r>
      <w:proofErr w:type="spellStart"/>
      <w:r>
        <w:t>diagrama</w:t>
      </w:r>
      <w:proofErr w:type="spellEnd"/>
    </w:p>
    <w:p w14:paraId="2DBC0058" w14:textId="22F5AC43" w:rsidR="00F04337" w:rsidRPr="00C01D2B" w:rsidRDefault="00F04337" w:rsidP="00F04337">
      <w:pPr>
        <w:rPr>
          <w:rFonts w:ascii="Cambria" w:hAnsi="Cambria"/>
        </w:rPr>
      </w:pPr>
      <w:proofErr w:type="spellStart"/>
      <w:r w:rsidRPr="00C01D2B">
        <w:rPr>
          <w:rFonts w:ascii="Cambria" w:hAnsi="Cambria"/>
        </w:rPr>
        <w:t>Diagramos</w:t>
      </w:r>
      <w:proofErr w:type="spellEnd"/>
      <w:r w:rsidRPr="00C01D2B">
        <w:rPr>
          <w:rFonts w:ascii="Cambria" w:hAnsi="Cambria"/>
        </w:rPr>
        <w:t xml:space="preserve"> </w:t>
      </w:r>
      <w:proofErr w:type="spellStart"/>
      <w:r w:rsidRPr="00C01D2B">
        <w:rPr>
          <w:rFonts w:ascii="Cambria" w:hAnsi="Cambria"/>
        </w:rPr>
        <w:t>atvaizdavimas</w:t>
      </w:r>
      <w:proofErr w:type="spellEnd"/>
      <w:r w:rsidRPr="00C01D2B">
        <w:rPr>
          <w:rFonts w:ascii="Cambria" w:hAnsi="Cambria"/>
        </w:rPr>
        <w:t xml:space="preserve"> </w:t>
      </w:r>
      <w:proofErr w:type="spellStart"/>
      <w:r w:rsidRPr="00C01D2B">
        <w:rPr>
          <w:rFonts w:ascii="Cambria" w:hAnsi="Cambria"/>
        </w:rPr>
        <w:t>kodu</w:t>
      </w:r>
      <w:proofErr w:type="spellEnd"/>
      <w:r w:rsidRPr="00C01D2B">
        <w:rPr>
          <w:rFonts w:ascii="Cambria" w:hAnsi="Cambria"/>
        </w:rPr>
        <w:t>:</w:t>
      </w:r>
    </w:p>
    <w:p w14:paraId="3F44ED77" w14:textId="77777777" w:rsidR="00F04337" w:rsidRPr="00F04337" w:rsidRDefault="00F04337" w:rsidP="00F043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4337">
        <w:rPr>
          <w:rFonts w:ascii="Consolas" w:eastAsia="Times New Roman" w:hAnsi="Consolas" w:cs="Times New Roman"/>
          <w:color w:val="DCDCAA"/>
          <w:sz w:val="21"/>
          <w:szCs w:val="21"/>
        </w:rPr>
        <w:t>splom</w:t>
      </w:r>
      <w:proofErr w:type="spellEnd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433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56C54C" w14:textId="77777777" w:rsidR="00F04337" w:rsidRPr="00F04337" w:rsidRDefault="00F04337" w:rsidP="00F043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cont</w:t>
      </w:r>
      <w:proofErr w:type="spellEnd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categ</w:t>
      </w:r>
      <w:proofErr w:type="spellEnd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sepheaders</w:t>
      </w:r>
      <w:proofErr w:type="spellEnd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65DBD0FE" w14:textId="77777777" w:rsidR="00F04337" w:rsidRPr="00F04337" w:rsidRDefault="00F04337" w:rsidP="00F043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pd.plotting</w:t>
      </w:r>
      <w:proofErr w:type="gramEnd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.scatter_matrix</w:t>
      </w:r>
      <w:proofErr w:type="spellEnd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(data, </w:t>
      </w:r>
      <w:r w:rsidRPr="00F0433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33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7CED1" w14:textId="415E55E7" w:rsidR="00B2721D" w:rsidRPr="008953C4" w:rsidRDefault="00F04337" w:rsidP="008953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0433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B5E19F" w14:textId="59CBEF63" w:rsidR="0074317E" w:rsidRPr="00C01D2B" w:rsidRDefault="00B2721D" w:rsidP="00B2721D">
      <w:pPr>
        <w:rPr>
          <w:rFonts w:ascii="Cambria" w:hAnsi="Cambria"/>
        </w:rPr>
      </w:pPr>
      <w:r>
        <w:rPr>
          <w:rFonts w:ascii="Cambria" w:hAnsi="Cambria"/>
          <w:lang w:val="lt-LT"/>
        </w:rPr>
        <w:br w:type="page"/>
      </w:r>
    </w:p>
    <w:p w14:paraId="619D655B" w14:textId="77777777" w:rsidR="004A68F2" w:rsidRDefault="004A68F2" w:rsidP="00E708B8">
      <w:pPr>
        <w:pStyle w:val="Antrat1"/>
        <w:numPr>
          <w:ilvl w:val="0"/>
          <w:numId w:val="9"/>
        </w:numPr>
        <w:rPr>
          <w:lang w:val="lt-LT"/>
        </w:rPr>
      </w:pPr>
      <w:bookmarkStart w:id="15" w:name="_Toc37088496"/>
      <w:r>
        <w:rPr>
          <w:lang w:val="lt-LT"/>
        </w:rPr>
        <w:lastRenderedPageBreak/>
        <w:t>Koreliacijos matrica</w:t>
      </w:r>
      <w:bookmarkEnd w:id="15"/>
    </w:p>
    <w:p w14:paraId="6E4630AB" w14:textId="7B35AAAD" w:rsidR="004A68F2" w:rsidRDefault="00F04337" w:rsidP="004A68F2">
      <w:p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 xml:space="preserve">Pav. 7.1 išspausdinta tolydinių atributų koreliacijos matrica. Joje matome, kad stipri koreliacija yra tarp  </w:t>
      </w:r>
      <w:proofErr w:type="spellStart"/>
      <w:r>
        <w:rPr>
          <w:rFonts w:ascii="Cambria" w:hAnsi="Cambria"/>
          <w:lang w:val="lt-LT"/>
        </w:rPr>
        <w:t>NA_Sales</w:t>
      </w:r>
      <w:proofErr w:type="spellEnd"/>
      <w:r>
        <w:rPr>
          <w:rFonts w:ascii="Cambria" w:hAnsi="Cambria"/>
          <w:lang w:val="lt-LT"/>
        </w:rPr>
        <w:t xml:space="preserve"> ir </w:t>
      </w:r>
      <w:proofErr w:type="spellStart"/>
      <w:r>
        <w:rPr>
          <w:rFonts w:ascii="Cambria" w:hAnsi="Cambria"/>
          <w:lang w:val="lt-LT"/>
        </w:rPr>
        <w:t>Global_Sales</w:t>
      </w:r>
      <w:proofErr w:type="spellEnd"/>
      <w:r>
        <w:rPr>
          <w:rFonts w:ascii="Cambria" w:hAnsi="Cambria"/>
          <w:lang w:val="lt-LT"/>
        </w:rPr>
        <w:t xml:space="preserve">, </w:t>
      </w:r>
      <w:proofErr w:type="spellStart"/>
      <w:r>
        <w:rPr>
          <w:rFonts w:ascii="Cambria" w:hAnsi="Cambria"/>
          <w:lang w:val="lt-LT"/>
        </w:rPr>
        <w:t>NA_Sales</w:t>
      </w:r>
      <w:proofErr w:type="spellEnd"/>
      <w:r>
        <w:rPr>
          <w:rFonts w:ascii="Cambria" w:hAnsi="Cambria"/>
          <w:lang w:val="lt-LT"/>
        </w:rPr>
        <w:t xml:space="preserve"> ir </w:t>
      </w:r>
      <w:proofErr w:type="spellStart"/>
      <w:r>
        <w:rPr>
          <w:rFonts w:ascii="Cambria" w:hAnsi="Cambria"/>
          <w:lang w:val="lt-LT"/>
        </w:rPr>
        <w:t>EU_Sales</w:t>
      </w:r>
      <w:proofErr w:type="spellEnd"/>
      <w:r>
        <w:rPr>
          <w:rFonts w:ascii="Cambria" w:hAnsi="Cambria"/>
          <w:lang w:val="lt-LT"/>
        </w:rPr>
        <w:t xml:space="preserve">, </w:t>
      </w:r>
      <w:proofErr w:type="spellStart"/>
      <w:r>
        <w:rPr>
          <w:rFonts w:ascii="Cambria" w:hAnsi="Cambria"/>
          <w:lang w:val="lt-LT"/>
        </w:rPr>
        <w:t>EU_Sales</w:t>
      </w:r>
      <w:proofErr w:type="spellEnd"/>
      <w:r>
        <w:rPr>
          <w:rFonts w:ascii="Cambria" w:hAnsi="Cambria"/>
          <w:lang w:val="lt-LT"/>
        </w:rPr>
        <w:t xml:space="preserve"> ir </w:t>
      </w:r>
      <w:proofErr w:type="spellStart"/>
      <w:r>
        <w:rPr>
          <w:rFonts w:ascii="Cambria" w:hAnsi="Cambria"/>
          <w:lang w:val="lt-LT"/>
        </w:rPr>
        <w:t>Global_Sales</w:t>
      </w:r>
      <w:proofErr w:type="spellEnd"/>
      <w:r>
        <w:rPr>
          <w:rFonts w:ascii="Cambria" w:hAnsi="Cambria"/>
          <w:lang w:val="lt-LT"/>
        </w:rPr>
        <w:t xml:space="preserve">. Nėra koreliacijos matoma su </w:t>
      </w:r>
      <w:proofErr w:type="spellStart"/>
      <w:r>
        <w:rPr>
          <w:rFonts w:ascii="Cambria" w:hAnsi="Cambria"/>
          <w:lang w:val="lt-LT"/>
        </w:rPr>
        <w:t>Year_of_Release</w:t>
      </w:r>
      <w:proofErr w:type="spellEnd"/>
      <w:r>
        <w:rPr>
          <w:rFonts w:ascii="Cambria" w:hAnsi="Cambria"/>
          <w:lang w:val="lt-LT"/>
        </w:rPr>
        <w:t xml:space="preserve"> atributu, todėl sprendimas būtų išmesti jį arba paversti kategoriniu.</w:t>
      </w:r>
    </w:p>
    <w:p w14:paraId="15C5FD72" w14:textId="7C6096F5" w:rsidR="005D2C6C" w:rsidRDefault="005D2C6C" w:rsidP="005D2C6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CF5BF01" wp14:editId="247BC243">
            <wp:extent cx="6148952" cy="3147237"/>
            <wp:effectExtent l="0" t="0" r="4445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52" cy="314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B27D" w14:textId="797EDE5A" w:rsidR="004A68F2" w:rsidRDefault="005D2C6C" w:rsidP="005D2C6C">
      <w:pPr>
        <w:pStyle w:val="Antrat"/>
        <w:jc w:val="center"/>
      </w:pPr>
      <w:r>
        <w:t xml:space="preserve">pav. </w:t>
      </w:r>
      <w:r w:rsidR="00E4119A">
        <w:fldChar w:fldCharType="begin"/>
      </w:r>
      <w:r w:rsidR="00E4119A">
        <w:instrText xml:space="preserve"> STYLEREF 1 \s </w:instrText>
      </w:r>
      <w:r w:rsidR="00E4119A">
        <w:fldChar w:fldCharType="separate"/>
      </w:r>
      <w:r w:rsidR="00FA38DA">
        <w:rPr>
          <w:noProof/>
        </w:rPr>
        <w:t>7</w:t>
      </w:r>
      <w:r w:rsidR="00E4119A">
        <w:rPr>
          <w:noProof/>
        </w:rPr>
        <w:fldChar w:fldCharType="end"/>
      </w:r>
      <w:r w:rsidR="003327B6">
        <w:t>.</w:t>
      </w:r>
      <w:r w:rsidR="00E4119A">
        <w:fldChar w:fldCharType="begin"/>
      </w:r>
      <w:r w:rsidR="00E4119A">
        <w:instrText xml:space="preserve"> SEQ pav. \* ARABIC \s 1 </w:instrText>
      </w:r>
      <w:r w:rsidR="00E4119A">
        <w:fldChar w:fldCharType="separate"/>
      </w:r>
      <w:r w:rsidR="00FA38DA">
        <w:rPr>
          <w:noProof/>
        </w:rPr>
        <w:t>1</w:t>
      </w:r>
      <w:r w:rsidR="00E4119A">
        <w:rPr>
          <w:noProof/>
        </w:rPr>
        <w:fldChar w:fldCharType="end"/>
      </w:r>
      <w:r>
        <w:t xml:space="preserve"> </w:t>
      </w:r>
      <w:proofErr w:type="spellStart"/>
      <w:r>
        <w:t>Tolydinių</w:t>
      </w:r>
      <w:proofErr w:type="spellEnd"/>
      <w:r>
        <w:t xml:space="preserve"> </w:t>
      </w:r>
      <w:proofErr w:type="spellStart"/>
      <w:r>
        <w:t>atributų</w:t>
      </w:r>
      <w:proofErr w:type="spellEnd"/>
      <w:r>
        <w:t xml:space="preserve"> </w:t>
      </w:r>
      <w:proofErr w:type="spellStart"/>
      <w:r>
        <w:t>koreliacijos</w:t>
      </w:r>
      <w:proofErr w:type="spellEnd"/>
      <w:r>
        <w:t xml:space="preserve"> </w:t>
      </w:r>
      <w:proofErr w:type="spellStart"/>
      <w:r>
        <w:t>matrica</w:t>
      </w:r>
      <w:proofErr w:type="spellEnd"/>
    </w:p>
    <w:p w14:paraId="11389E12" w14:textId="4D66D510" w:rsidR="00F04337" w:rsidRDefault="00F04337" w:rsidP="00F04337">
      <w:proofErr w:type="spellStart"/>
      <w:r>
        <w:t>Šios</w:t>
      </w:r>
      <w:proofErr w:type="spellEnd"/>
      <w:r>
        <w:t xml:space="preserve"> </w:t>
      </w:r>
      <w:proofErr w:type="spellStart"/>
      <w:r>
        <w:t>diagramos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</w:t>
      </w:r>
      <w:proofErr w:type="spellStart"/>
      <w:r>
        <w:t>kodu</w:t>
      </w:r>
      <w:proofErr w:type="spellEnd"/>
      <w:r>
        <w:t>:</w:t>
      </w:r>
    </w:p>
    <w:bookmarkStart w:id="16" w:name="_MON_1647693285"/>
    <w:bookmarkEnd w:id="16"/>
    <w:p w14:paraId="7D08A72B" w14:textId="21B3B03F" w:rsidR="00F04337" w:rsidRPr="00F04337" w:rsidRDefault="00F04337" w:rsidP="00F04337">
      <w:r>
        <w:rPr>
          <w:rFonts w:ascii="Cambria" w:hAnsi="Cambria"/>
          <w:lang w:val="lt-LT"/>
        </w:rPr>
        <w:object w:dxaOrig="9972" w:dyaOrig="1590" w14:anchorId="1F29CD3F">
          <v:shape id="_x0000_i1032" type="#_x0000_t75" style="width:498.65pt;height:79.5pt" o:ole="">
            <v:imagedata r:id="rId46" o:title=""/>
          </v:shape>
          <o:OLEObject Type="Embed" ProgID="Word.OpenDocumentText.12" ShapeID="_x0000_i1032" DrawAspect="Content" ObjectID="_1647701437" r:id="rId47"/>
        </w:object>
      </w:r>
    </w:p>
    <w:p w14:paraId="68044877" w14:textId="77777777" w:rsidR="004A68F2" w:rsidRPr="00B2721D" w:rsidRDefault="004A68F2" w:rsidP="004A68F2">
      <w:pPr>
        <w:pStyle w:val="Antrat1"/>
        <w:numPr>
          <w:ilvl w:val="0"/>
          <w:numId w:val="9"/>
        </w:numPr>
        <w:rPr>
          <w:lang w:val="lt-LT"/>
        </w:rPr>
      </w:pPr>
      <w:bookmarkStart w:id="17" w:name="_Toc37088497"/>
      <w:r>
        <w:rPr>
          <w:lang w:val="lt-LT"/>
        </w:rPr>
        <w:t>Išvados</w:t>
      </w:r>
      <w:bookmarkEnd w:id="17"/>
    </w:p>
    <w:p w14:paraId="075CDC05" w14:textId="77777777" w:rsidR="004A68F2" w:rsidRDefault="005D2C6C" w:rsidP="004A68F2">
      <w:pPr>
        <w:pStyle w:val="Sraopastraipa"/>
        <w:numPr>
          <w:ilvl w:val="0"/>
          <w:numId w:val="2"/>
        </w:num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 xml:space="preserve">Analizuojant duomenų rinkinį </w:t>
      </w:r>
      <w:r w:rsidR="00B2721D">
        <w:rPr>
          <w:rFonts w:ascii="Cambria" w:hAnsi="Cambria"/>
          <w:lang w:val="lt-LT"/>
        </w:rPr>
        <w:t>nustatyta, kurie atributai tarpusavyje priklausomi</w:t>
      </w:r>
    </w:p>
    <w:p w14:paraId="107156AE" w14:textId="0E191BE0" w:rsidR="004A68F2" w:rsidRDefault="00B2721D" w:rsidP="004A68F2">
      <w:pPr>
        <w:pStyle w:val="Sraopastraipa"/>
        <w:numPr>
          <w:ilvl w:val="0"/>
          <w:numId w:val="2"/>
        </w:num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Atliekant duomenų rinkinio analizę pastebėta, kad yra stulpelių, kuriems trūksta &gt;50</w:t>
      </w:r>
      <w:r>
        <w:rPr>
          <w:rFonts w:ascii="Cambria" w:hAnsi="Cambria"/>
        </w:rPr>
        <w:t xml:space="preserve">% </w:t>
      </w:r>
      <w:proofErr w:type="spellStart"/>
      <w:r>
        <w:rPr>
          <w:rFonts w:ascii="Cambria" w:hAnsi="Cambria"/>
        </w:rPr>
        <w:t>duomen</w:t>
      </w:r>
      <w:proofErr w:type="spellEnd"/>
      <w:r>
        <w:rPr>
          <w:rFonts w:ascii="Cambria" w:hAnsi="Cambria"/>
          <w:lang w:val="lt-LT"/>
        </w:rPr>
        <w:t>ų</w:t>
      </w:r>
    </w:p>
    <w:p w14:paraId="744F224F" w14:textId="041C17B2" w:rsidR="005876E8" w:rsidRPr="00B2721D" w:rsidRDefault="005876E8" w:rsidP="004A68F2">
      <w:pPr>
        <w:pStyle w:val="Sraopastraipa"/>
        <w:numPr>
          <w:ilvl w:val="0"/>
          <w:numId w:val="2"/>
        </w:numPr>
        <w:spacing w:after="0"/>
        <w:rPr>
          <w:rFonts w:ascii="Cambria" w:hAnsi="Cambria"/>
          <w:lang w:val="lt-LT"/>
        </w:rPr>
      </w:pPr>
      <w:r>
        <w:rPr>
          <w:rFonts w:ascii="Cambria" w:hAnsi="Cambria"/>
          <w:lang w:val="lt-LT"/>
        </w:rPr>
        <w:t>Duomenų rinkinyje pastebėta daug stulpelių, kurie visiškai nepriklausantys, todėl buvo galima juos ištrinti.</w:t>
      </w:r>
    </w:p>
    <w:sectPr w:rsidR="005876E8" w:rsidRPr="00B2721D" w:rsidSect="00C225A9">
      <w:footerReference w:type="default" r:id="rId48"/>
      <w:footerReference w:type="first" r:id="rId49"/>
      <w:pgSz w:w="12240" w:h="15840"/>
      <w:pgMar w:top="1701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75901" w14:textId="77777777" w:rsidR="00E4119A" w:rsidRDefault="00E4119A" w:rsidP="00C225A9">
      <w:pPr>
        <w:spacing w:after="0" w:line="240" w:lineRule="auto"/>
      </w:pPr>
      <w:r>
        <w:separator/>
      </w:r>
    </w:p>
  </w:endnote>
  <w:endnote w:type="continuationSeparator" w:id="0">
    <w:p w14:paraId="3FC6550B" w14:textId="77777777" w:rsidR="00E4119A" w:rsidRDefault="00E4119A" w:rsidP="00C2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5036019"/>
      <w:docPartObj>
        <w:docPartGallery w:val="Page Numbers (Bottom of Page)"/>
        <w:docPartUnique/>
      </w:docPartObj>
    </w:sdtPr>
    <w:sdtEndPr/>
    <w:sdtContent>
      <w:p w14:paraId="6AC8CFAC" w14:textId="77777777" w:rsidR="006509F6" w:rsidRDefault="006509F6" w:rsidP="006341D8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AB92D" w14:textId="77777777" w:rsidR="006509F6" w:rsidRPr="00C225A9" w:rsidRDefault="006509F6" w:rsidP="00C225A9">
    <w:pPr>
      <w:pStyle w:val="Porat"/>
      <w:jc w:val="center"/>
      <w:rPr>
        <w:rFonts w:ascii="Cambria" w:hAnsi="Cambria"/>
        <w:lang w:val="lt-LT"/>
      </w:rPr>
    </w:pPr>
    <w:r w:rsidRPr="00C225A9">
      <w:rPr>
        <w:rFonts w:ascii="Cambria" w:hAnsi="Cambria"/>
        <w:lang w:val="lt-LT"/>
      </w:rPr>
      <w:t>KAUNAS,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7F15B" w14:textId="77777777" w:rsidR="00E4119A" w:rsidRDefault="00E4119A" w:rsidP="00C225A9">
      <w:pPr>
        <w:spacing w:after="0" w:line="240" w:lineRule="auto"/>
      </w:pPr>
      <w:r>
        <w:separator/>
      </w:r>
    </w:p>
  </w:footnote>
  <w:footnote w:type="continuationSeparator" w:id="0">
    <w:p w14:paraId="78238E1C" w14:textId="77777777" w:rsidR="00E4119A" w:rsidRDefault="00E4119A" w:rsidP="00C2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5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E5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D85D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C1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A2A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40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BD0D4D"/>
    <w:multiLevelType w:val="hybridMultilevel"/>
    <w:tmpl w:val="0220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14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F86AEC"/>
    <w:multiLevelType w:val="hybridMultilevel"/>
    <w:tmpl w:val="024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06"/>
    <w:rsid w:val="000F05A7"/>
    <w:rsid w:val="001461E7"/>
    <w:rsid w:val="001909DE"/>
    <w:rsid w:val="00277F63"/>
    <w:rsid w:val="003327B6"/>
    <w:rsid w:val="003339E6"/>
    <w:rsid w:val="0044308E"/>
    <w:rsid w:val="00475E23"/>
    <w:rsid w:val="004818BE"/>
    <w:rsid w:val="004A68F2"/>
    <w:rsid w:val="00501E7D"/>
    <w:rsid w:val="00547E9C"/>
    <w:rsid w:val="005876E8"/>
    <w:rsid w:val="005D2C6C"/>
    <w:rsid w:val="005E2D53"/>
    <w:rsid w:val="006278CE"/>
    <w:rsid w:val="006341D8"/>
    <w:rsid w:val="006509F6"/>
    <w:rsid w:val="00696AB1"/>
    <w:rsid w:val="0074317E"/>
    <w:rsid w:val="00776266"/>
    <w:rsid w:val="007A2D9F"/>
    <w:rsid w:val="008953C4"/>
    <w:rsid w:val="00903699"/>
    <w:rsid w:val="009B2922"/>
    <w:rsid w:val="009B7202"/>
    <w:rsid w:val="00A51780"/>
    <w:rsid w:val="00A91A06"/>
    <w:rsid w:val="00B2721D"/>
    <w:rsid w:val="00BB6582"/>
    <w:rsid w:val="00C01D2B"/>
    <w:rsid w:val="00C225A9"/>
    <w:rsid w:val="00C45196"/>
    <w:rsid w:val="00C87E5D"/>
    <w:rsid w:val="00CB7AFB"/>
    <w:rsid w:val="00D074EC"/>
    <w:rsid w:val="00D72D93"/>
    <w:rsid w:val="00E4119A"/>
    <w:rsid w:val="00E708B8"/>
    <w:rsid w:val="00F04337"/>
    <w:rsid w:val="00F6344B"/>
    <w:rsid w:val="00F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2C86"/>
  <w15:chartTrackingRefBased/>
  <w15:docId w15:val="{2B4F2706-468A-483D-8517-2F7346C0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E2D53"/>
  </w:style>
  <w:style w:type="paragraph" w:styleId="Antrat1">
    <w:name w:val="heading 1"/>
    <w:basedOn w:val="prastasis"/>
    <w:next w:val="prastasis"/>
    <w:link w:val="Antrat1Diagrama"/>
    <w:uiPriority w:val="9"/>
    <w:qFormat/>
    <w:rsid w:val="005E2D5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5E2D5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5E2D5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5E2D5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5E2D5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5E2D5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5E2D5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5E2D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5E2D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C225A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C225A9"/>
  </w:style>
  <w:style w:type="paragraph" w:styleId="Porat">
    <w:name w:val="footer"/>
    <w:basedOn w:val="prastasis"/>
    <w:link w:val="PoratDiagrama"/>
    <w:uiPriority w:val="99"/>
    <w:unhideWhenUsed/>
    <w:rsid w:val="00C225A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C225A9"/>
  </w:style>
  <w:style w:type="character" w:styleId="Hipersaitas">
    <w:name w:val="Hyperlink"/>
    <w:basedOn w:val="Numatytasispastraiposriftas"/>
    <w:uiPriority w:val="99"/>
    <w:unhideWhenUsed/>
    <w:rsid w:val="00A51780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A51780"/>
    <w:rPr>
      <w:color w:val="605E5C"/>
      <w:shd w:val="clear" w:color="auto" w:fill="E1DFDD"/>
    </w:rPr>
  </w:style>
  <w:style w:type="paragraph" w:styleId="Sraopastraipa">
    <w:name w:val="List Paragraph"/>
    <w:basedOn w:val="prastasis"/>
    <w:uiPriority w:val="34"/>
    <w:qFormat/>
    <w:rsid w:val="00BB6582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74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1Diagrama">
    <w:name w:val="Antraštė 1 Diagrama"/>
    <w:basedOn w:val="Numatytasispastraiposriftas"/>
    <w:link w:val="Antrat1"/>
    <w:uiPriority w:val="9"/>
    <w:rsid w:val="005E2D5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5E2D53"/>
    <w:rPr>
      <w:caps/>
      <w:spacing w:val="15"/>
      <w:shd w:val="clear" w:color="auto" w:fill="D9E2F3" w:themeFill="accent1" w:themeFillTint="33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5E2D53"/>
    <w:rPr>
      <w:caps/>
      <w:color w:val="1F3763" w:themeColor="accent1" w:themeShade="7F"/>
      <w:spacing w:val="15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E2D53"/>
    <w:rPr>
      <w:caps/>
      <w:color w:val="2F5496" w:themeColor="accent1" w:themeShade="BF"/>
      <w:spacing w:val="10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E2D53"/>
    <w:rPr>
      <w:caps/>
      <w:color w:val="2F5496" w:themeColor="accent1" w:themeShade="BF"/>
      <w:spacing w:val="10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E2D53"/>
    <w:rPr>
      <w:caps/>
      <w:color w:val="2F5496" w:themeColor="accent1" w:themeShade="BF"/>
      <w:spacing w:val="10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E2D53"/>
    <w:rPr>
      <w:caps/>
      <w:color w:val="2F5496" w:themeColor="accent1" w:themeShade="BF"/>
      <w:spacing w:val="10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E2D53"/>
    <w:rPr>
      <w:caps/>
      <w:spacing w:val="10"/>
      <w:sz w:val="18"/>
      <w:szCs w:val="1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E2D53"/>
    <w:rPr>
      <w:i/>
      <w:iCs/>
      <w:caps/>
      <w:spacing w:val="10"/>
      <w:sz w:val="18"/>
      <w:szCs w:val="18"/>
    </w:rPr>
  </w:style>
  <w:style w:type="paragraph" w:styleId="Antrat">
    <w:name w:val="caption"/>
    <w:basedOn w:val="prastasis"/>
    <w:next w:val="prastasis"/>
    <w:uiPriority w:val="35"/>
    <w:unhideWhenUsed/>
    <w:qFormat/>
    <w:rsid w:val="005E2D53"/>
    <w:rPr>
      <w:b/>
      <w:bCs/>
      <w:color w:val="2F5496" w:themeColor="accent1" w:themeShade="BF"/>
      <w:sz w:val="16"/>
      <w:szCs w:val="16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5E2D5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5E2D5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5E2D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5E2D53"/>
    <w:rPr>
      <w:caps/>
      <w:color w:val="595959" w:themeColor="text1" w:themeTint="A6"/>
      <w:spacing w:val="10"/>
      <w:sz w:val="21"/>
      <w:szCs w:val="21"/>
    </w:rPr>
  </w:style>
  <w:style w:type="character" w:styleId="Grietas">
    <w:name w:val="Strong"/>
    <w:uiPriority w:val="22"/>
    <w:qFormat/>
    <w:rsid w:val="005E2D53"/>
    <w:rPr>
      <w:b/>
      <w:bCs/>
    </w:rPr>
  </w:style>
  <w:style w:type="character" w:styleId="Emfaz">
    <w:name w:val="Emphasis"/>
    <w:uiPriority w:val="20"/>
    <w:qFormat/>
    <w:rsid w:val="005E2D53"/>
    <w:rPr>
      <w:caps/>
      <w:color w:val="1F3763" w:themeColor="accent1" w:themeShade="7F"/>
      <w:spacing w:val="5"/>
    </w:rPr>
  </w:style>
  <w:style w:type="paragraph" w:styleId="Betarp">
    <w:name w:val="No Spacing"/>
    <w:uiPriority w:val="1"/>
    <w:qFormat/>
    <w:rsid w:val="005E2D53"/>
    <w:pPr>
      <w:spacing w:after="0" w:line="240" w:lineRule="auto"/>
    </w:pPr>
  </w:style>
  <w:style w:type="paragraph" w:styleId="Citata">
    <w:name w:val="Quote"/>
    <w:basedOn w:val="prastasis"/>
    <w:next w:val="prastasis"/>
    <w:link w:val="CitataDiagrama"/>
    <w:uiPriority w:val="29"/>
    <w:qFormat/>
    <w:rsid w:val="005E2D53"/>
    <w:rPr>
      <w:i/>
      <w:iCs/>
      <w:sz w:val="24"/>
      <w:szCs w:val="24"/>
    </w:rPr>
  </w:style>
  <w:style w:type="character" w:customStyle="1" w:styleId="CitataDiagrama">
    <w:name w:val="Citata Diagrama"/>
    <w:basedOn w:val="Numatytasispastraiposriftas"/>
    <w:link w:val="Citata"/>
    <w:uiPriority w:val="29"/>
    <w:rsid w:val="005E2D53"/>
    <w:rPr>
      <w:i/>
      <w:iCs/>
      <w:sz w:val="24"/>
      <w:szCs w:val="24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5E2D5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5E2D53"/>
    <w:rPr>
      <w:color w:val="4472C4" w:themeColor="accent1"/>
      <w:sz w:val="24"/>
      <w:szCs w:val="24"/>
    </w:rPr>
  </w:style>
  <w:style w:type="character" w:styleId="Nerykuspabraukimas">
    <w:name w:val="Subtle Emphasis"/>
    <w:uiPriority w:val="19"/>
    <w:qFormat/>
    <w:rsid w:val="005E2D53"/>
    <w:rPr>
      <w:i/>
      <w:iCs/>
      <w:color w:val="1F3763" w:themeColor="accent1" w:themeShade="7F"/>
    </w:rPr>
  </w:style>
  <w:style w:type="character" w:styleId="Rykuspabraukimas">
    <w:name w:val="Intense Emphasis"/>
    <w:uiPriority w:val="21"/>
    <w:qFormat/>
    <w:rsid w:val="005E2D53"/>
    <w:rPr>
      <w:b/>
      <w:bCs/>
      <w:caps/>
      <w:color w:val="1F3763" w:themeColor="accent1" w:themeShade="7F"/>
      <w:spacing w:val="10"/>
    </w:rPr>
  </w:style>
  <w:style w:type="character" w:styleId="Nerykinuoroda">
    <w:name w:val="Subtle Reference"/>
    <w:uiPriority w:val="31"/>
    <w:qFormat/>
    <w:rsid w:val="005E2D53"/>
    <w:rPr>
      <w:b/>
      <w:bCs/>
      <w:color w:val="4472C4" w:themeColor="accent1"/>
    </w:rPr>
  </w:style>
  <w:style w:type="character" w:styleId="Rykinuoroda">
    <w:name w:val="Intense Reference"/>
    <w:uiPriority w:val="32"/>
    <w:qFormat/>
    <w:rsid w:val="005E2D53"/>
    <w:rPr>
      <w:b/>
      <w:bCs/>
      <w:i/>
      <w:iCs/>
      <w:caps/>
      <w:color w:val="4472C4" w:themeColor="accent1"/>
    </w:rPr>
  </w:style>
  <w:style w:type="character" w:styleId="Knygospavadinimas">
    <w:name w:val="Book Title"/>
    <w:uiPriority w:val="33"/>
    <w:qFormat/>
    <w:rsid w:val="005E2D53"/>
    <w:rPr>
      <w:b/>
      <w:bCs/>
      <w:i/>
      <w:iCs/>
      <w:spacing w:val="0"/>
    </w:rPr>
  </w:style>
  <w:style w:type="paragraph" w:styleId="Turinioantrat">
    <w:name w:val="TOC Heading"/>
    <w:basedOn w:val="Antrat1"/>
    <w:next w:val="prastasis"/>
    <w:uiPriority w:val="39"/>
    <w:unhideWhenUsed/>
    <w:qFormat/>
    <w:rsid w:val="005E2D53"/>
    <w:pPr>
      <w:outlineLvl w:val="9"/>
    </w:pPr>
  </w:style>
  <w:style w:type="paragraph" w:styleId="Turinys1">
    <w:name w:val="toc 1"/>
    <w:basedOn w:val="prastasis"/>
    <w:next w:val="prastasis"/>
    <w:autoRedefine/>
    <w:uiPriority w:val="39"/>
    <w:unhideWhenUsed/>
    <w:rsid w:val="00D074EC"/>
    <w:pPr>
      <w:tabs>
        <w:tab w:val="left" w:pos="440"/>
        <w:tab w:val="right" w:leader="dot" w:pos="9962"/>
      </w:tabs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5E2D5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oleObject" Target="embeddings/oleObject6.bin"/><Relationship Id="rId34" Type="http://schemas.openxmlformats.org/officeDocument/2006/relationships/image" Target="media/image20.png"/><Relationship Id="rId42" Type="http://schemas.openxmlformats.org/officeDocument/2006/relationships/image" Target="media/image28.emf"/><Relationship Id="rId47" Type="http://schemas.openxmlformats.org/officeDocument/2006/relationships/oleObject" Target="embeddings/oleObject8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5.png"/><Relationship Id="rId11" Type="http://schemas.openxmlformats.org/officeDocument/2006/relationships/hyperlink" Target="https://www.kaggle.com/sidtwr/videogames-sales-dataset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oleObject" Target="embeddings/oleObject7.bin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emf"/><Relationship Id="rId20" Type="http://schemas.openxmlformats.org/officeDocument/2006/relationships/image" Target="media/image7.emf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96773-8859-483A-A84A-BE4890E0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Dikšas Tautvydas</dc:creator>
  <cp:keywords/>
  <dc:description/>
  <cp:lastModifiedBy>Dikšas Tautvydas</cp:lastModifiedBy>
  <cp:revision>22</cp:revision>
  <cp:lastPrinted>2020-04-06T15:04:00Z</cp:lastPrinted>
  <dcterms:created xsi:type="dcterms:W3CDTF">2020-04-05T18:16:00Z</dcterms:created>
  <dcterms:modified xsi:type="dcterms:W3CDTF">2020-04-06T15:04:00Z</dcterms:modified>
</cp:coreProperties>
</file>