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13BC6" w14:textId="35547813" w:rsidR="00805017" w:rsidRDefault="00DB1644" w:rsidP="0015408B">
      <w:pPr>
        <w:jc w:val="right"/>
      </w:pPr>
      <w:r w:rsidRPr="00AC69C9">
        <w:rPr>
          <w:noProof/>
        </w:rPr>
        <w:drawing>
          <wp:inline distT="0" distB="0" distL="0" distR="0" wp14:anchorId="3D21D0A6" wp14:editId="33BDAEED">
            <wp:extent cx="2425700" cy="654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72492" cy="693630"/>
                    </a:xfrm>
                    <a:prstGeom prst="rect">
                      <a:avLst/>
                    </a:prstGeom>
                  </pic:spPr>
                </pic:pic>
              </a:graphicData>
            </a:graphic>
          </wp:inline>
        </w:drawing>
      </w:r>
    </w:p>
    <w:p w14:paraId="1D6EEB1B" w14:textId="77777777" w:rsidR="00805017" w:rsidRDefault="00805017"/>
    <w:p w14:paraId="433E2BEC" w14:textId="77777777" w:rsidR="00805017" w:rsidRDefault="00805017"/>
    <w:p w14:paraId="4327D0A7" w14:textId="77777777" w:rsidR="00805017" w:rsidRDefault="00805017"/>
    <w:p w14:paraId="697C814A" w14:textId="77777777" w:rsidR="00805017" w:rsidRDefault="00805017"/>
    <w:p w14:paraId="00338475" w14:textId="77777777" w:rsidR="00805017" w:rsidRDefault="00805017"/>
    <w:p w14:paraId="536D2B8F" w14:textId="77777777" w:rsidR="00805017" w:rsidRDefault="00805017"/>
    <w:p w14:paraId="1E2CE97D" w14:textId="0E8C2045" w:rsidR="001F3BBC" w:rsidRPr="001F3BBC" w:rsidRDefault="00A92CDC" w:rsidP="001F3BBC">
      <w:pPr>
        <w:pStyle w:val="Title"/>
        <w:jc w:val="right"/>
      </w:pPr>
      <w:r>
        <w:t xml:space="preserve">Kinaxis </w:t>
      </w:r>
      <w:r w:rsidR="001F3BBC">
        <w:t>Custom Controls</w:t>
      </w:r>
    </w:p>
    <w:p w14:paraId="3C062EC9" w14:textId="77777777" w:rsidR="00805017" w:rsidRDefault="001F3BBC" w:rsidP="00805017">
      <w:pPr>
        <w:pStyle w:val="Subtitle"/>
        <w:jc w:val="right"/>
      </w:pPr>
      <w:r>
        <w:t>Customization</w:t>
      </w:r>
      <w:r w:rsidR="00805017">
        <w:t xml:space="preserve"> Documentation</w:t>
      </w:r>
    </w:p>
    <w:p w14:paraId="543DAEB5" w14:textId="77777777" w:rsidR="00257E5B" w:rsidRDefault="00257E5B"/>
    <w:p w14:paraId="5D643FDA" w14:textId="77777777" w:rsidR="00805017" w:rsidRDefault="00805017"/>
    <w:p w14:paraId="69F26FD3" w14:textId="77777777" w:rsidR="00805017" w:rsidRDefault="00805017"/>
    <w:p w14:paraId="14B8E57F" w14:textId="77777777" w:rsidR="00805017" w:rsidRDefault="00805017"/>
    <w:p w14:paraId="1448E592" w14:textId="77777777" w:rsidR="00805017" w:rsidRDefault="00805017"/>
    <w:p w14:paraId="4B9BE0DD" w14:textId="77777777" w:rsidR="00805017" w:rsidRDefault="00805017"/>
    <w:p w14:paraId="360E5B6C" w14:textId="77777777" w:rsidR="00805017" w:rsidRDefault="00805017"/>
    <w:p w14:paraId="5FD60F9B" w14:textId="77777777" w:rsidR="00805017" w:rsidRDefault="00805017"/>
    <w:p w14:paraId="32219130" w14:textId="77777777" w:rsidR="00805017" w:rsidRDefault="00805017"/>
    <w:p w14:paraId="4CCBBD25" w14:textId="77777777" w:rsidR="00805017" w:rsidRDefault="00805017"/>
    <w:p w14:paraId="3F24250F" w14:textId="77777777" w:rsidR="00805017" w:rsidRDefault="00805017"/>
    <w:p w14:paraId="68AE8A83" w14:textId="77777777" w:rsidR="00805017" w:rsidRDefault="00805017"/>
    <w:p w14:paraId="0B04AA2C" w14:textId="77777777" w:rsidR="00805017" w:rsidRDefault="00805017"/>
    <w:p w14:paraId="4D0100A6" w14:textId="77777777" w:rsidR="00805017" w:rsidRDefault="00805017"/>
    <w:p w14:paraId="3A82AFA8" w14:textId="77777777" w:rsidR="00805017" w:rsidRDefault="00805017"/>
    <w:p w14:paraId="42998138" w14:textId="77777777" w:rsidR="00805017" w:rsidRDefault="00805017"/>
    <w:p w14:paraId="15FF1C3C" w14:textId="77777777" w:rsidR="00805017" w:rsidRDefault="00805017"/>
    <w:p w14:paraId="76EAE9EF" w14:textId="77777777" w:rsidR="00805017" w:rsidRDefault="00805017"/>
    <w:bookmarkStart w:id="0" w:name="_Toc442433342" w:displacedByCustomXml="next"/>
    <w:bookmarkStart w:id="1" w:name="_Toc433379011" w:displacedByCustomXml="next"/>
    <w:bookmarkStart w:id="2" w:name="_Toc341095503" w:displacedByCustomXml="next"/>
    <w:bookmarkStart w:id="3" w:name="_Toc340478558" w:displacedByCustomXml="next"/>
    <w:sdt>
      <w:sdtPr>
        <w:rPr>
          <w:rFonts w:asciiTheme="minorHAnsi" w:eastAsiaTheme="minorHAnsi" w:hAnsiTheme="minorHAnsi" w:cstheme="minorBidi"/>
          <w:color w:val="auto"/>
          <w:sz w:val="22"/>
          <w:szCs w:val="22"/>
        </w:rPr>
        <w:id w:val="-741485137"/>
        <w:docPartObj>
          <w:docPartGallery w:val="Table of Contents"/>
          <w:docPartUnique/>
        </w:docPartObj>
      </w:sdtPr>
      <w:sdtEndPr>
        <w:rPr>
          <w:b/>
          <w:bCs/>
          <w:noProof/>
        </w:rPr>
      </w:sdtEndPr>
      <w:sdtContent>
        <w:p w14:paraId="2D1D623F" w14:textId="77777777" w:rsidR="00716233" w:rsidRDefault="00716233">
          <w:pPr>
            <w:pStyle w:val="TOCHeading"/>
          </w:pPr>
          <w:r>
            <w:t>Table of Contents</w:t>
          </w:r>
        </w:p>
        <w:p w14:paraId="7BBDC1C6" w14:textId="1AD8D777" w:rsidR="002E6CDC" w:rsidRDefault="00716233">
          <w:pPr>
            <w:pStyle w:val="TOC1"/>
            <w:tabs>
              <w:tab w:val="right" w:leader="dot" w:pos="9396"/>
            </w:tabs>
            <w:rPr>
              <w:rFonts w:eastAsiaTheme="minorEastAsia"/>
              <w:noProof/>
            </w:rPr>
          </w:pPr>
          <w:r>
            <w:fldChar w:fldCharType="begin"/>
          </w:r>
          <w:r>
            <w:instrText xml:space="preserve"> TOC \o "1-3" \h \z \u </w:instrText>
          </w:r>
          <w:r>
            <w:fldChar w:fldCharType="separate"/>
          </w:r>
          <w:hyperlink w:anchor="_Toc99361995" w:history="1">
            <w:r w:rsidR="002E6CDC" w:rsidRPr="00FE69C6">
              <w:rPr>
                <w:rStyle w:val="Hyperlink"/>
                <w:noProof/>
              </w:rPr>
              <w:t>Document Overview and Basics</w:t>
            </w:r>
            <w:r w:rsidR="002E6CDC">
              <w:rPr>
                <w:noProof/>
                <w:webHidden/>
              </w:rPr>
              <w:tab/>
            </w:r>
            <w:r w:rsidR="002E6CDC">
              <w:rPr>
                <w:noProof/>
                <w:webHidden/>
              </w:rPr>
              <w:fldChar w:fldCharType="begin"/>
            </w:r>
            <w:r w:rsidR="002E6CDC">
              <w:rPr>
                <w:noProof/>
                <w:webHidden/>
              </w:rPr>
              <w:instrText xml:space="preserve"> PAGEREF _Toc99361995 \h </w:instrText>
            </w:r>
            <w:r w:rsidR="002E6CDC">
              <w:rPr>
                <w:noProof/>
                <w:webHidden/>
              </w:rPr>
            </w:r>
            <w:r w:rsidR="002E6CDC">
              <w:rPr>
                <w:noProof/>
                <w:webHidden/>
              </w:rPr>
              <w:fldChar w:fldCharType="separate"/>
            </w:r>
            <w:r w:rsidR="002E6CDC">
              <w:rPr>
                <w:noProof/>
                <w:webHidden/>
              </w:rPr>
              <w:t>3</w:t>
            </w:r>
            <w:r w:rsidR="002E6CDC">
              <w:rPr>
                <w:noProof/>
                <w:webHidden/>
              </w:rPr>
              <w:fldChar w:fldCharType="end"/>
            </w:r>
          </w:hyperlink>
        </w:p>
        <w:p w14:paraId="39BFD4AC" w14:textId="70CD62C4" w:rsidR="002E6CDC" w:rsidRDefault="002E6CDC">
          <w:pPr>
            <w:pStyle w:val="TOC2"/>
            <w:tabs>
              <w:tab w:val="right" w:leader="dot" w:pos="9396"/>
            </w:tabs>
            <w:rPr>
              <w:rFonts w:eastAsiaTheme="minorEastAsia"/>
              <w:noProof/>
            </w:rPr>
          </w:pPr>
          <w:hyperlink w:anchor="_Toc99361996" w:history="1">
            <w:r w:rsidRPr="00FE69C6">
              <w:rPr>
                <w:rStyle w:val="Hyperlink"/>
                <w:noProof/>
              </w:rPr>
              <w:t>Purpose</w:t>
            </w:r>
            <w:r>
              <w:rPr>
                <w:noProof/>
                <w:webHidden/>
              </w:rPr>
              <w:tab/>
            </w:r>
            <w:r>
              <w:rPr>
                <w:noProof/>
                <w:webHidden/>
              </w:rPr>
              <w:fldChar w:fldCharType="begin"/>
            </w:r>
            <w:r>
              <w:rPr>
                <w:noProof/>
                <w:webHidden/>
              </w:rPr>
              <w:instrText xml:space="preserve"> PAGEREF _Toc99361996 \h </w:instrText>
            </w:r>
            <w:r>
              <w:rPr>
                <w:noProof/>
                <w:webHidden/>
              </w:rPr>
            </w:r>
            <w:r>
              <w:rPr>
                <w:noProof/>
                <w:webHidden/>
              </w:rPr>
              <w:fldChar w:fldCharType="separate"/>
            </w:r>
            <w:r>
              <w:rPr>
                <w:noProof/>
                <w:webHidden/>
              </w:rPr>
              <w:t>3</w:t>
            </w:r>
            <w:r>
              <w:rPr>
                <w:noProof/>
                <w:webHidden/>
              </w:rPr>
              <w:fldChar w:fldCharType="end"/>
            </w:r>
          </w:hyperlink>
        </w:p>
        <w:p w14:paraId="0F4E9B2F" w14:textId="3424E28C" w:rsidR="002E6CDC" w:rsidRDefault="002E6CDC">
          <w:pPr>
            <w:pStyle w:val="TOC2"/>
            <w:tabs>
              <w:tab w:val="right" w:leader="dot" w:pos="9396"/>
            </w:tabs>
            <w:rPr>
              <w:rFonts w:eastAsiaTheme="minorEastAsia"/>
              <w:noProof/>
            </w:rPr>
          </w:pPr>
          <w:hyperlink w:anchor="_Toc99361997" w:history="1">
            <w:r w:rsidRPr="00FE69C6">
              <w:rPr>
                <w:rStyle w:val="Hyperlink"/>
                <w:noProof/>
                <w:lang w:val="en-GB"/>
              </w:rPr>
              <w:t>Delimitations</w:t>
            </w:r>
            <w:r>
              <w:rPr>
                <w:noProof/>
                <w:webHidden/>
              </w:rPr>
              <w:tab/>
            </w:r>
            <w:r>
              <w:rPr>
                <w:noProof/>
                <w:webHidden/>
              </w:rPr>
              <w:fldChar w:fldCharType="begin"/>
            </w:r>
            <w:r>
              <w:rPr>
                <w:noProof/>
                <w:webHidden/>
              </w:rPr>
              <w:instrText xml:space="preserve"> PAGEREF _Toc99361997 \h </w:instrText>
            </w:r>
            <w:r>
              <w:rPr>
                <w:noProof/>
                <w:webHidden/>
              </w:rPr>
            </w:r>
            <w:r>
              <w:rPr>
                <w:noProof/>
                <w:webHidden/>
              </w:rPr>
              <w:fldChar w:fldCharType="separate"/>
            </w:r>
            <w:r>
              <w:rPr>
                <w:noProof/>
                <w:webHidden/>
              </w:rPr>
              <w:t>3</w:t>
            </w:r>
            <w:r>
              <w:rPr>
                <w:noProof/>
                <w:webHidden/>
              </w:rPr>
              <w:fldChar w:fldCharType="end"/>
            </w:r>
          </w:hyperlink>
        </w:p>
        <w:p w14:paraId="55A4259A" w14:textId="63CBEE1F" w:rsidR="002E6CDC" w:rsidRDefault="002E6CDC">
          <w:pPr>
            <w:pStyle w:val="TOC1"/>
            <w:tabs>
              <w:tab w:val="right" w:leader="dot" w:pos="9396"/>
            </w:tabs>
            <w:rPr>
              <w:rFonts w:eastAsiaTheme="minorEastAsia"/>
              <w:noProof/>
            </w:rPr>
          </w:pPr>
          <w:hyperlink w:anchor="_Toc99361998" w:history="1">
            <w:r w:rsidRPr="00FE69C6">
              <w:rPr>
                <w:rStyle w:val="Hyperlink"/>
                <w:rFonts w:cs="Arial"/>
                <w:noProof/>
              </w:rPr>
              <w:t>Installation</w:t>
            </w:r>
            <w:r>
              <w:rPr>
                <w:noProof/>
                <w:webHidden/>
              </w:rPr>
              <w:tab/>
            </w:r>
            <w:r>
              <w:rPr>
                <w:noProof/>
                <w:webHidden/>
              </w:rPr>
              <w:fldChar w:fldCharType="begin"/>
            </w:r>
            <w:r>
              <w:rPr>
                <w:noProof/>
                <w:webHidden/>
              </w:rPr>
              <w:instrText xml:space="preserve"> PAGEREF _Toc99361998 \h </w:instrText>
            </w:r>
            <w:r>
              <w:rPr>
                <w:noProof/>
                <w:webHidden/>
              </w:rPr>
            </w:r>
            <w:r>
              <w:rPr>
                <w:noProof/>
                <w:webHidden/>
              </w:rPr>
              <w:fldChar w:fldCharType="separate"/>
            </w:r>
            <w:r>
              <w:rPr>
                <w:noProof/>
                <w:webHidden/>
              </w:rPr>
              <w:t>4</w:t>
            </w:r>
            <w:r>
              <w:rPr>
                <w:noProof/>
                <w:webHidden/>
              </w:rPr>
              <w:fldChar w:fldCharType="end"/>
            </w:r>
          </w:hyperlink>
        </w:p>
        <w:p w14:paraId="15436262" w14:textId="0C83DB04" w:rsidR="002E6CDC" w:rsidRDefault="002E6CDC">
          <w:pPr>
            <w:pStyle w:val="TOC2"/>
            <w:tabs>
              <w:tab w:val="right" w:leader="dot" w:pos="9396"/>
            </w:tabs>
            <w:rPr>
              <w:rFonts w:eastAsiaTheme="minorEastAsia"/>
              <w:noProof/>
            </w:rPr>
          </w:pPr>
          <w:hyperlink w:anchor="_Toc99361999" w:history="1">
            <w:r w:rsidRPr="00FE69C6">
              <w:rPr>
                <w:rStyle w:val="Hyperlink"/>
                <w:noProof/>
              </w:rPr>
              <w:t>Overview and File List</w:t>
            </w:r>
            <w:r>
              <w:rPr>
                <w:noProof/>
                <w:webHidden/>
              </w:rPr>
              <w:tab/>
            </w:r>
            <w:r>
              <w:rPr>
                <w:noProof/>
                <w:webHidden/>
              </w:rPr>
              <w:fldChar w:fldCharType="begin"/>
            </w:r>
            <w:r>
              <w:rPr>
                <w:noProof/>
                <w:webHidden/>
              </w:rPr>
              <w:instrText xml:space="preserve"> PAGEREF _Toc99361999 \h </w:instrText>
            </w:r>
            <w:r>
              <w:rPr>
                <w:noProof/>
                <w:webHidden/>
              </w:rPr>
            </w:r>
            <w:r>
              <w:rPr>
                <w:noProof/>
                <w:webHidden/>
              </w:rPr>
              <w:fldChar w:fldCharType="separate"/>
            </w:r>
            <w:r>
              <w:rPr>
                <w:noProof/>
                <w:webHidden/>
              </w:rPr>
              <w:t>4</w:t>
            </w:r>
            <w:r>
              <w:rPr>
                <w:noProof/>
                <w:webHidden/>
              </w:rPr>
              <w:fldChar w:fldCharType="end"/>
            </w:r>
          </w:hyperlink>
        </w:p>
        <w:p w14:paraId="5522107C" w14:textId="2003E250" w:rsidR="002E6CDC" w:rsidRDefault="002E6CDC">
          <w:pPr>
            <w:pStyle w:val="TOC2"/>
            <w:tabs>
              <w:tab w:val="right" w:leader="dot" w:pos="9396"/>
            </w:tabs>
            <w:rPr>
              <w:rFonts w:eastAsiaTheme="minorEastAsia"/>
              <w:noProof/>
            </w:rPr>
          </w:pPr>
          <w:hyperlink w:anchor="_Toc99362000" w:history="1">
            <w:r w:rsidRPr="00FE69C6">
              <w:rPr>
                <w:rStyle w:val="Hyperlink"/>
                <w:noProof/>
              </w:rPr>
              <w:t>Preparations and preconditions</w:t>
            </w:r>
            <w:r>
              <w:rPr>
                <w:noProof/>
                <w:webHidden/>
              </w:rPr>
              <w:tab/>
            </w:r>
            <w:r>
              <w:rPr>
                <w:noProof/>
                <w:webHidden/>
              </w:rPr>
              <w:fldChar w:fldCharType="begin"/>
            </w:r>
            <w:r>
              <w:rPr>
                <w:noProof/>
                <w:webHidden/>
              </w:rPr>
              <w:instrText xml:space="preserve"> PAGEREF _Toc99362000 \h </w:instrText>
            </w:r>
            <w:r>
              <w:rPr>
                <w:noProof/>
                <w:webHidden/>
              </w:rPr>
            </w:r>
            <w:r>
              <w:rPr>
                <w:noProof/>
                <w:webHidden/>
              </w:rPr>
              <w:fldChar w:fldCharType="separate"/>
            </w:r>
            <w:r>
              <w:rPr>
                <w:noProof/>
                <w:webHidden/>
              </w:rPr>
              <w:t>4</w:t>
            </w:r>
            <w:r>
              <w:rPr>
                <w:noProof/>
                <w:webHidden/>
              </w:rPr>
              <w:fldChar w:fldCharType="end"/>
            </w:r>
          </w:hyperlink>
        </w:p>
        <w:p w14:paraId="16DF3872" w14:textId="10175CF9" w:rsidR="002E6CDC" w:rsidRDefault="002E6CDC">
          <w:pPr>
            <w:pStyle w:val="TOC2"/>
            <w:tabs>
              <w:tab w:val="right" w:leader="dot" w:pos="9396"/>
            </w:tabs>
            <w:rPr>
              <w:rFonts w:eastAsiaTheme="minorEastAsia"/>
              <w:noProof/>
            </w:rPr>
          </w:pPr>
          <w:hyperlink w:anchor="_Toc99362001" w:history="1">
            <w:r w:rsidRPr="00FE69C6">
              <w:rPr>
                <w:rStyle w:val="Hyperlink"/>
                <w:noProof/>
              </w:rPr>
              <w:t>Deployment procedure</w:t>
            </w:r>
            <w:r>
              <w:rPr>
                <w:noProof/>
                <w:webHidden/>
              </w:rPr>
              <w:tab/>
            </w:r>
            <w:r>
              <w:rPr>
                <w:noProof/>
                <w:webHidden/>
              </w:rPr>
              <w:fldChar w:fldCharType="begin"/>
            </w:r>
            <w:r>
              <w:rPr>
                <w:noProof/>
                <w:webHidden/>
              </w:rPr>
              <w:instrText xml:space="preserve"> PAGEREF _Toc99362001 \h </w:instrText>
            </w:r>
            <w:r>
              <w:rPr>
                <w:noProof/>
                <w:webHidden/>
              </w:rPr>
            </w:r>
            <w:r>
              <w:rPr>
                <w:noProof/>
                <w:webHidden/>
              </w:rPr>
              <w:fldChar w:fldCharType="separate"/>
            </w:r>
            <w:r>
              <w:rPr>
                <w:noProof/>
                <w:webHidden/>
              </w:rPr>
              <w:t>4</w:t>
            </w:r>
            <w:r>
              <w:rPr>
                <w:noProof/>
                <w:webHidden/>
              </w:rPr>
              <w:fldChar w:fldCharType="end"/>
            </w:r>
          </w:hyperlink>
        </w:p>
        <w:p w14:paraId="0C852743" w14:textId="3804C21E" w:rsidR="002E6CDC" w:rsidRDefault="002E6CDC">
          <w:pPr>
            <w:pStyle w:val="TOC1"/>
            <w:tabs>
              <w:tab w:val="right" w:leader="dot" w:pos="9396"/>
            </w:tabs>
            <w:rPr>
              <w:rFonts w:eastAsiaTheme="minorEastAsia"/>
              <w:noProof/>
            </w:rPr>
          </w:pPr>
          <w:hyperlink w:anchor="_Toc99362002" w:history="1">
            <w:r w:rsidRPr="00FE69C6">
              <w:rPr>
                <w:rStyle w:val="Hyperlink"/>
                <w:noProof/>
              </w:rPr>
              <w:t>Usage</w:t>
            </w:r>
            <w:r>
              <w:rPr>
                <w:noProof/>
                <w:webHidden/>
              </w:rPr>
              <w:tab/>
            </w:r>
            <w:r>
              <w:rPr>
                <w:noProof/>
                <w:webHidden/>
              </w:rPr>
              <w:fldChar w:fldCharType="begin"/>
            </w:r>
            <w:r>
              <w:rPr>
                <w:noProof/>
                <w:webHidden/>
              </w:rPr>
              <w:instrText xml:space="preserve"> PAGEREF _Toc99362002 \h </w:instrText>
            </w:r>
            <w:r>
              <w:rPr>
                <w:noProof/>
                <w:webHidden/>
              </w:rPr>
            </w:r>
            <w:r>
              <w:rPr>
                <w:noProof/>
                <w:webHidden/>
              </w:rPr>
              <w:fldChar w:fldCharType="separate"/>
            </w:r>
            <w:r>
              <w:rPr>
                <w:noProof/>
                <w:webHidden/>
              </w:rPr>
              <w:t>6</w:t>
            </w:r>
            <w:r>
              <w:rPr>
                <w:noProof/>
                <w:webHidden/>
              </w:rPr>
              <w:fldChar w:fldCharType="end"/>
            </w:r>
          </w:hyperlink>
        </w:p>
        <w:p w14:paraId="6B3FF181" w14:textId="43534C95" w:rsidR="002E6CDC" w:rsidRDefault="002E6CDC">
          <w:pPr>
            <w:pStyle w:val="TOC2"/>
            <w:tabs>
              <w:tab w:val="right" w:leader="dot" w:pos="9396"/>
            </w:tabs>
            <w:rPr>
              <w:rFonts w:eastAsiaTheme="minorEastAsia"/>
              <w:noProof/>
            </w:rPr>
          </w:pPr>
          <w:hyperlink w:anchor="_Toc99362003" w:history="1">
            <w:r w:rsidRPr="00FE69C6">
              <w:rPr>
                <w:rStyle w:val="Hyperlink"/>
                <w:noProof/>
              </w:rPr>
              <w:t>Kinaxis RapidResponse Application</w:t>
            </w:r>
            <w:r>
              <w:rPr>
                <w:noProof/>
                <w:webHidden/>
              </w:rPr>
              <w:tab/>
            </w:r>
            <w:r>
              <w:rPr>
                <w:noProof/>
                <w:webHidden/>
              </w:rPr>
              <w:fldChar w:fldCharType="begin"/>
            </w:r>
            <w:r>
              <w:rPr>
                <w:noProof/>
                <w:webHidden/>
              </w:rPr>
              <w:instrText xml:space="preserve"> PAGEREF _Toc99362003 \h </w:instrText>
            </w:r>
            <w:r>
              <w:rPr>
                <w:noProof/>
                <w:webHidden/>
              </w:rPr>
            </w:r>
            <w:r>
              <w:rPr>
                <w:noProof/>
                <w:webHidden/>
              </w:rPr>
              <w:fldChar w:fldCharType="separate"/>
            </w:r>
            <w:r>
              <w:rPr>
                <w:noProof/>
                <w:webHidden/>
              </w:rPr>
              <w:t>6</w:t>
            </w:r>
            <w:r>
              <w:rPr>
                <w:noProof/>
                <w:webHidden/>
              </w:rPr>
              <w:fldChar w:fldCharType="end"/>
            </w:r>
          </w:hyperlink>
        </w:p>
        <w:p w14:paraId="0F20DC99" w14:textId="46DAFF58" w:rsidR="002E6CDC" w:rsidRDefault="002E6CDC">
          <w:pPr>
            <w:pStyle w:val="TOC3"/>
            <w:tabs>
              <w:tab w:val="right" w:leader="dot" w:pos="9396"/>
            </w:tabs>
            <w:rPr>
              <w:rFonts w:eastAsiaTheme="minorEastAsia"/>
              <w:noProof/>
            </w:rPr>
          </w:pPr>
          <w:hyperlink w:anchor="_Toc99362004" w:history="1">
            <w:r w:rsidRPr="00FE69C6">
              <w:rPr>
                <w:rStyle w:val="Hyperlink"/>
                <w:noProof/>
              </w:rPr>
              <w:t>Table Control</w:t>
            </w:r>
            <w:r>
              <w:rPr>
                <w:noProof/>
                <w:webHidden/>
              </w:rPr>
              <w:tab/>
            </w:r>
            <w:r>
              <w:rPr>
                <w:noProof/>
                <w:webHidden/>
              </w:rPr>
              <w:fldChar w:fldCharType="begin"/>
            </w:r>
            <w:r>
              <w:rPr>
                <w:noProof/>
                <w:webHidden/>
              </w:rPr>
              <w:instrText xml:space="preserve"> PAGEREF _Toc99362004 \h </w:instrText>
            </w:r>
            <w:r>
              <w:rPr>
                <w:noProof/>
                <w:webHidden/>
              </w:rPr>
            </w:r>
            <w:r>
              <w:rPr>
                <w:noProof/>
                <w:webHidden/>
              </w:rPr>
              <w:fldChar w:fldCharType="separate"/>
            </w:r>
            <w:r>
              <w:rPr>
                <w:noProof/>
                <w:webHidden/>
              </w:rPr>
              <w:t>6</w:t>
            </w:r>
            <w:r>
              <w:rPr>
                <w:noProof/>
                <w:webHidden/>
              </w:rPr>
              <w:fldChar w:fldCharType="end"/>
            </w:r>
          </w:hyperlink>
        </w:p>
        <w:p w14:paraId="7ABBA16F" w14:textId="5313FDB5" w:rsidR="002E6CDC" w:rsidRDefault="002E6CDC">
          <w:pPr>
            <w:pStyle w:val="TOC3"/>
            <w:tabs>
              <w:tab w:val="right" w:leader="dot" w:pos="9396"/>
            </w:tabs>
            <w:rPr>
              <w:rFonts w:eastAsiaTheme="minorEastAsia"/>
              <w:noProof/>
            </w:rPr>
          </w:pPr>
          <w:hyperlink w:anchor="_Toc99362005" w:history="1">
            <w:r w:rsidRPr="00FE69C6">
              <w:rPr>
                <w:rStyle w:val="Hyperlink"/>
                <w:noProof/>
              </w:rPr>
              <w:t>TabControl</w:t>
            </w:r>
            <w:r>
              <w:rPr>
                <w:noProof/>
                <w:webHidden/>
              </w:rPr>
              <w:tab/>
            </w:r>
            <w:r>
              <w:rPr>
                <w:noProof/>
                <w:webHidden/>
              </w:rPr>
              <w:fldChar w:fldCharType="begin"/>
            </w:r>
            <w:r>
              <w:rPr>
                <w:noProof/>
                <w:webHidden/>
              </w:rPr>
              <w:instrText xml:space="preserve"> PAGEREF _Toc99362005 \h </w:instrText>
            </w:r>
            <w:r>
              <w:rPr>
                <w:noProof/>
                <w:webHidden/>
              </w:rPr>
            </w:r>
            <w:r>
              <w:rPr>
                <w:noProof/>
                <w:webHidden/>
              </w:rPr>
              <w:fldChar w:fldCharType="separate"/>
            </w:r>
            <w:r>
              <w:rPr>
                <w:noProof/>
                <w:webHidden/>
              </w:rPr>
              <w:t>7</w:t>
            </w:r>
            <w:r>
              <w:rPr>
                <w:noProof/>
                <w:webHidden/>
              </w:rPr>
              <w:fldChar w:fldCharType="end"/>
            </w:r>
          </w:hyperlink>
        </w:p>
        <w:p w14:paraId="65C22188" w14:textId="0B2D26F3" w:rsidR="00716233" w:rsidRDefault="00716233">
          <w:r>
            <w:rPr>
              <w:b/>
              <w:bCs/>
              <w:noProof/>
            </w:rPr>
            <w:fldChar w:fldCharType="end"/>
          </w:r>
        </w:p>
      </w:sdtContent>
    </w:sdt>
    <w:p w14:paraId="638D4761" w14:textId="77777777" w:rsidR="00716233" w:rsidRDefault="00716233" w:rsidP="00FB1ADC">
      <w:pPr>
        <w:pStyle w:val="Heading1"/>
      </w:pPr>
    </w:p>
    <w:p w14:paraId="3DF8406F" w14:textId="77777777" w:rsidR="00716233" w:rsidRDefault="00716233" w:rsidP="00FB1ADC">
      <w:pPr>
        <w:pStyle w:val="Heading1"/>
      </w:pPr>
    </w:p>
    <w:p w14:paraId="77CCC740" w14:textId="77777777" w:rsidR="00716233" w:rsidRDefault="00716233" w:rsidP="00FB1ADC">
      <w:pPr>
        <w:pStyle w:val="Heading1"/>
      </w:pPr>
    </w:p>
    <w:p w14:paraId="0604D5CB" w14:textId="77777777" w:rsidR="00716233" w:rsidRDefault="00716233" w:rsidP="00FB1ADC">
      <w:pPr>
        <w:pStyle w:val="Heading1"/>
      </w:pPr>
    </w:p>
    <w:p w14:paraId="028A83D3" w14:textId="77777777" w:rsidR="00716233" w:rsidRDefault="00716233" w:rsidP="00FB1ADC">
      <w:pPr>
        <w:pStyle w:val="Heading1"/>
      </w:pPr>
    </w:p>
    <w:p w14:paraId="16EFD62D" w14:textId="77777777" w:rsidR="00716233" w:rsidRDefault="00716233" w:rsidP="00FB1ADC">
      <w:pPr>
        <w:pStyle w:val="Heading1"/>
      </w:pPr>
    </w:p>
    <w:p w14:paraId="09F82963" w14:textId="77777777" w:rsidR="00EB28B2" w:rsidRDefault="00EB28B2">
      <w:pPr>
        <w:rPr>
          <w:rFonts w:asciiTheme="majorHAnsi" w:eastAsiaTheme="majorEastAsia" w:hAnsiTheme="majorHAnsi" w:cstheme="majorBidi"/>
          <w:color w:val="2E74B5" w:themeColor="accent1" w:themeShade="BF"/>
          <w:sz w:val="32"/>
          <w:szCs w:val="32"/>
        </w:rPr>
      </w:pPr>
      <w:r>
        <w:br w:type="page"/>
      </w:r>
    </w:p>
    <w:p w14:paraId="10586574" w14:textId="77777777" w:rsidR="00FB1ADC" w:rsidRDefault="00FB1ADC" w:rsidP="00FB1ADC">
      <w:pPr>
        <w:pStyle w:val="Heading1"/>
      </w:pPr>
      <w:bookmarkStart w:id="4" w:name="_Toc99361995"/>
      <w:r>
        <w:lastRenderedPageBreak/>
        <w:t>Document Overview and Basics</w:t>
      </w:r>
      <w:bookmarkEnd w:id="3"/>
      <w:bookmarkEnd w:id="2"/>
      <w:bookmarkEnd w:id="1"/>
      <w:bookmarkEnd w:id="0"/>
      <w:bookmarkEnd w:id="4"/>
    </w:p>
    <w:p w14:paraId="2A38C63E" w14:textId="77777777" w:rsidR="00FB1ADC" w:rsidRDefault="00FB1ADC" w:rsidP="00FB1ADC">
      <w:pPr>
        <w:pStyle w:val="Heading2"/>
      </w:pPr>
      <w:bookmarkStart w:id="5" w:name="_Toc340478559"/>
      <w:bookmarkStart w:id="6" w:name="_Toc341095504"/>
      <w:bookmarkStart w:id="7" w:name="_Toc433379012"/>
      <w:bookmarkStart w:id="8" w:name="_Toc442433343"/>
      <w:bookmarkStart w:id="9" w:name="_Toc99361996"/>
      <w:r>
        <w:t>Purpose</w:t>
      </w:r>
      <w:bookmarkEnd w:id="5"/>
      <w:bookmarkEnd w:id="6"/>
      <w:bookmarkEnd w:id="7"/>
      <w:bookmarkEnd w:id="8"/>
      <w:bookmarkEnd w:id="9"/>
    </w:p>
    <w:p w14:paraId="5F1A0DB7" w14:textId="30BE9CE8" w:rsidR="00FB1ADC" w:rsidRDefault="00FB1ADC" w:rsidP="00FB1ADC">
      <w:pPr>
        <w:rPr>
          <w:lang w:val="en-GB"/>
        </w:rPr>
      </w:pPr>
      <w:r>
        <w:rPr>
          <w:lang w:val="en-GB"/>
        </w:rPr>
        <w:t xml:space="preserve">This document describes the installation and usage of extensions made to the Tosca </w:t>
      </w:r>
      <w:proofErr w:type="spellStart"/>
      <w:r w:rsidR="00DB1644">
        <w:rPr>
          <w:lang w:val="en-GB"/>
        </w:rPr>
        <w:t>Tbox</w:t>
      </w:r>
      <w:proofErr w:type="spellEnd"/>
      <w:r>
        <w:rPr>
          <w:lang w:val="en-GB"/>
        </w:rPr>
        <w:t xml:space="preserve"> Engine. </w:t>
      </w:r>
    </w:p>
    <w:p w14:paraId="058D137B" w14:textId="77777777" w:rsidR="00805017" w:rsidRDefault="00FB1ADC" w:rsidP="00FB1ADC">
      <w:pPr>
        <w:pStyle w:val="Heading2"/>
        <w:rPr>
          <w:lang w:val="en-GB"/>
        </w:rPr>
      </w:pPr>
      <w:bookmarkStart w:id="10" w:name="_Toc99361997"/>
      <w:r>
        <w:rPr>
          <w:lang w:val="en-GB"/>
        </w:rPr>
        <w:t>Delimitations</w:t>
      </w:r>
      <w:bookmarkEnd w:id="10"/>
    </w:p>
    <w:p w14:paraId="1030FBAD" w14:textId="06FFD46C" w:rsidR="00FB1ADC" w:rsidRDefault="00FB1ADC" w:rsidP="00FB1ADC">
      <w:pPr>
        <w:pStyle w:val="ListParagraph"/>
        <w:numPr>
          <w:ilvl w:val="0"/>
          <w:numId w:val="4"/>
        </w:numPr>
        <w:tabs>
          <w:tab w:val="left" w:pos="357"/>
          <w:tab w:val="left" w:pos="714"/>
          <w:tab w:val="left" w:pos="1072"/>
          <w:tab w:val="right" w:leader="dot" w:pos="9072"/>
        </w:tabs>
        <w:spacing w:before="60" w:after="120" w:line="240" w:lineRule="auto"/>
        <w:jc w:val="both"/>
      </w:pPr>
      <w:r>
        <w:t>This document does not cover any explanations concerning the setup and structure of the Tosca Workspace/Repository o</w:t>
      </w:r>
      <w:r w:rsidR="004A6B2E">
        <w:t>f the customer.</w:t>
      </w:r>
    </w:p>
    <w:p w14:paraId="48A4E503" w14:textId="322137FE" w:rsidR="004A6B2E" w:rsidRDefault="00FB1ADC" w:rsidP="000A5B88">
      <w:pPr>
        <w:pStyle w:val="ListParagraph"/>
        <w:numPr>
          <w:ilvl w:val="0"/>
          <w:numId w:val="4"/>
        </w:numPr>
        <w:tabs>
          <w:tab w:val="left" w:pos="357"/>
          <w:tab w:val="left" w:pos="714"/>
          <w:tab w:val="left" w:pos="1072"/>
          <w:tab w:val="right" w:leader="dot" w:pos="9072"/>
        </w:tabs>
        <w:spacing w:before="60" w:after="120" w:line="240" w:lineRule="auto"/>
        <w:jc w:val="both"/>
      </w:pPr>
      <w:r>
        <w:t xml:space="preserve">For general information about the </w:t>
      </w:r>
      <w:r w:rsidR="00A92CDC">
        <w:t xml:space="preserve">Tosca </w:t>
      </w:r>
      <w:proofErr w:type="spellStart"/>
      <w:r w:rsidR="00A92CDC">
        <w:t>Tbox</w:t>
      </w:r>
      <w:proofErr w:type="spellEnd"/>
      <w:r>
        <w:t xml:space="preserve"> Engine</w:t>
      </w:r>
      <w:r w:rsidR="00A92CDC">
        <w:t>s</w:t>
      </w:r>
      <w:r>
        <w:t xml:space="preserve"> or tool related automation questions please refer to the Tosca Manuals.</w:t>
      </w:r>
      <w:bookmarkStart w:id="11" w:name="_Toc433379017"/>
      <w:bookmarkStart w:id="12" w:name="_Toc442433348"/>
      <w:r w:rsidR="000A5B88">
        <w:t xml:space="preserve"> </w:t>
      </w:r>
    </w:p>
    <w:p w14:paraId="4233D2D8" w14:textId="3CFFF248" w:rsidR="00FB1ADC" w:rsidRDefault="00FB1ADC" w:rsidP="004A6B2E">
      <w:pPr>
        <w:tabs>
          <w:tab w:val="left" w:pos="357"/>
          <w:tab w:val="left" w:pos="714"/>
          <w:tab w:val="left" w:pos="1072"/>
          <w:tab w:val="right" w:leader="dot" w:pos="9072"/>
        </w:tabs>
        <w:spacing w:before="60" w:after="120" w:line="240" w:lineRule="auto"/>
        <w:ind w:left="360"/>
        <w:jc w:val="both"/>
      </w:pPr>
      <w:r>
        <w:t>Change History</w:t>
      </w:r>
      <w:bookmarkEnd w:id="11"/>
      <w:bookmarkEnd w:id="12"/>
      <w:r w:rsidR="004A6B2E">
        <w:t>:</w:t>
      </w:r>
    </w:p>
    <w:tbl>
      <w:tblPr>
        <w:tblpPr w:leftFromText="141" w:rightFromText="141" w:vertAnchor="text" w:horzAnchor="margin" w:tblpY="140"/>
        <w:tblW w:w="0" w:type="auto"/>
        <w:tblBorders>
          <w:top w:val="single" w:sz="6" w:space="0" w:color="auto"/>
          <w:left w:val="single" w:sz="6"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880"/>
        <w:gridCol w:w="1350"/>
        <w:gridCol w:w="1820"/>
        <w:gridCol w:w="5130"/>
      </w:tblGrid>
      <w:tr w:rsidR="00FB1ADC" w14:paraId="7BC42198" w14:textId="77777777" w:rsidTr="008A7702">
        <w:tc>
          <w:tcPr>
            <w:tcW w:w="880" w:type="dxa"/>
            <w:tcBorders>
              <w:bottom w:val="double" w:sz="6" w:space="0" w:color="auto"/>
            </w:tcBorders>
          </w:tcPr>
          <w:p w14:paraId="592C8EBF" w14:textId="77777777" w:rsidR="00FB1ADC" w:rsidRPr="00F44006" w:rsidRDefault="00FB1ADC" w:rsidP="008A7702">
            <w:pPr>
              <w:pStyle w:val="Tabelle"/>
              <w:rPr>
                <w:lang w:val="en-US"/>
              </w:rPr>
            </w:pPr>
            <w:r w:rsidRPr="00F44006">
              <w:rPr>
                <w:lang w:val="en-US"/>
              </w:rPr>
              <w:t>Version</w:t>
            </w:r>
          </w:p>
        </w:tc>
        <w:tc>
          <w:tcPr>
            <w:tcW w:w="1350" w:type="dxa"/>
            <w:tcBorders>
              <w:bottom w:val="double" w:sz="6" w:space="0" w:color="auto"/>
            </w:tcBorders>
          </w:tcPr>
          <w:p w14:paraId="1D6D0CE8" w14:textId="77777777" w:rsidR="00FB1ADC" w:rsidRPr="004F300B" w:rsidRDefault="00FB1ADC" w:rsidP="008A7702">
            <w:pPr>
              <w:pStyle w:val="Tabelle"/>
              <w:rPr>
                <w:lang w:val="en-US"/>
              </w:rPr>
            </w:pPr>
            <w:r w:rsidRPr="00F44006">
              <w:rPr>
                <w:lang w:val="en-US"/>
              </w:rPr>
              <w:t>Change Da</w:t>
            </w:r>
            <w:r w:rsidRPr="004F300B">
              <w:rPr>
                <w:lang w:val="en-US"/>
              </w:rPr>
              <w:t>te</w:t>
            </w:r>
          </w:p>
        </w:tc>
        <w:tc>
          <w:tcPr>
            <w:tcW w:w="1820" w:type="dxa"/>
            <w:tcBorders>
              <w:bottom w:val="double" w:sz="6" w:space="0" w:color="auto"/>
            </w:tcBorders>
          </w:tcPr>
          <w:p w14:paraId="7B94D9BF" w14:textId="77777777" w:rsidR="00FB1ADC" w:rsidRPr="004F300B" w:rsidRDefault="00FB1ADC" w:rsidP="008A7702">
            <w:pPr>
              <w:pStyle w:val="Tabelle"/>
              <w:rPr>
                <w:lang w:val="en-US"/>
              </w:rPr>
            </w:pPr>
            <w:r w:rsidRPr="004F300B">
              <w:rPr>
                <w:lang w:val="en-US"/>
              </w:rPr>
              <w:t>Changed By</w:t>
            </w:r>
          </w:p>
        </w:tc>
        <w:tc>
          <w:tcPr>
            <w:tcW w:w="5130" w:type="dxa"/>
            <w:tcBorders>
              <w:bottom w:val="double" w:sz="6" w:space="0" w:color="auto"/>
            </w:tcBorders>
          </w:tcPr>
          <w:p w14:paraId="187280CE" w14:textId="77777777" w:rsidR="00FB1ADC" w:rsidRPr="004F300B" w:rsidRDefault="00FB1ADC" w:rsidP="008A7702">
            <w:pPr>
              <w:pStyle w:val="Tabelle"/>
              <w:jc w:val="left"/>
              <w:rPr>
                <w:lang w:val="en-US"/>
              </w:rPr>
            </w:pPr>
            <w:r w:rsidRPr="004F300B">
              <w:rPr>
                <w:lang w:val="en-US"/>
              </w:rPr>
              <w:t>Change Notes</w:t>
            </w:r>
          </w:p>
        </w:tc>
      </w:tr>
      <w:tr w:rsidR="00FB1ADC" w14:paraId="69C99A62" w14:textId="77777777" w:rsidTr="00FB1ADC">
        <w:tc>
          <w:tcPr>
            <w:tcW w:w="880" w:type="dxa"/>
          </w:tcPr>
          <w:p w14:paraId="2E49BE5A" w14:textId="77777777" w:rsidR="00FB1ADC" w:rsidRPr="004F300B" w:rsidRDefault="001F3BBC" w:rsidP="008A7702">
            <w:pPr>
              <w:pStyle w:val="Tabelle"/>
              <w:rPr>
                <w:lang w:val="en-US"/>
              </w:rPr>
            </w:pPr>
            <w:r>
              <w:rPr>
                <w:lang w:val="en-US"/>
              </w:rPr>
              <w:t>1.0</w:t>
            </w:r>
          </w:p>
        </w:tc>
        <w:tc>
          <w:tcPr>
            <w:tcW w:w="1350" w:type="dxa"/>
          </w:tcPr>
          <w:p w14:paraId="5E185F88" w14:textId="5A381926" w:rsidR="00FB1ADC" w:rsidRPr="004F300B" w:rsidRDefault="001F3BBC" w:rsidP="008A7702">
            <w:pPr>
              <w:pStyle w:val="Tabelle"/>
              <w:rPr>
                <w:lang w:val="en-US"/>
              </w:rPr>
            </w:pPr>
            <w:r>
              <w:rPr>
                <w:lang w:val="en-US"/>
              </w:rPr>
              <w:t>20</w:t>
            </w:r>
            <w:r w:rsidR="0096754B">
              <w:rPr>
                <w:lang w:val="en-US"/>
              </w:rPr>
              <w:t>2</w:t>
            </w:r>
            <w:r w:rsidR="00A92CDC">
              <w:rPr>
                <w:lang w:val="en-US"/>
              </w:rPr>
              <w:t>2</w:t>
            </w:r>
            <w:r>
              <w:rPr>
                <w:lang w:val="en-US"/>
              </w:rPr>
              <w:t>-0</w:t>
            </w:r>
            <w:r w:rsidR="00A92CDC">
              <w:rPr>
                <w:lang w:val="en-US"/>
              </w:rPr>
              <w:t>3</w:t>
            </w:r>
            <w:r>
              <w:rPr>
                <w:lang w:val="en-US"/>
              </w:rPr>
              <w:t>-</w:t>
            </w:r>
            <w:r w:rsidR="00A92CDC">
              <w:rPr>
                <w:lang w:val="en-US"/>
              </w:rPr>
              <w:t>15</w:t>
            </w:r>
          </w:p>
        </w:tc>
        <w:tc>
          <w:tcPr>
            <w:tcW w:w="1820" w:type="dxa"/>
          </w:tcPr>
          <w:p w14:paraId="6815C044" w14:textId="77777777" w:rsidR="00FB1ADC" w:rsidRPr="004F300B" w:rsidRDefault="001F3BBC" w:rsidP="00227771">
            <w:pPr>
              <w:pStyle w:val="Tabelle"/>
              <w:rPr>
                <w:lang w:val="en-US"/>
              </w:rPr>
            </w:pPr>
            <w:r>
              <w:rPr>
                <w:lang w:val="en-US"/>
              </w:rPr>
              <w:t>Marko Lipovac</w:t>
            </w:r>
          </w:p>
        </w:tc>
        <w:tc>
          <w:tcPr>
            <w:tcW w:w="5130" w:type="dxa"/>
          </w:tcPr>
          <w:p w14:paraId="257DE512" w14:textId="77777777" w:rsidR="00FB1ADC" w:rsidRPr="0034096D" w:rsidRDefault="001F3BBC" w:rsidP="008A7702">
            <w:pPr>
              <w:pStyle w:val="Tabelle"/>
              <w:rPr>
                <w:lang w:val="en-US"/>
              </w:rPr>
            </w:pPr>
            <w:r>
              <w:rPr>
                <w:lang w:val="en-US"/>
              </w:rPr>
              <w:t>Creation</w:t>
            </w:r>
          </w:p>
        </w:tc>
      </w:tr>
      <w:tr w:rsidR="00FF0E5D" w14:paraId="19E0E11A" w14:textId="77777777" w:rsidTr="00FB1ADC">
        <w:tc>
          <w:tcPr>
            <w:tcW w:w="880" w:type="dxa"/>
          </w:tcPr>
          <w:p w14:paraId="17D6CB72" w14:textId="7D49631D" w:rsidR="00FF0E5D" w:rsidRDefault="00FF0E5D" w:rsidP="00FF0E5D">
            <w:pPr>
              <w:pStyle w:val="Tabelle"/>
              <w:rPr>
                <w:lang w:val="en-US"/>
              </w:rPr>
            </w:pPr>
            <w:r>
              <w:rPr>
                <w:lang w:val="en-US"/>
              </w:rPr>
              <w:t>1.1</w:t>
            </w:r>
          </w:p>
        </w:tc>
        <w:tc>
          <w:tcPr>
            <w:tcW w:w="1350" w:type="dxa"/>
          </w:tcPr>
          <w:p w14:paraId="26479ED2" w14:textId="2C2DC175" w:rsidR="00FF0E5D" w:rsidRDefault="00FF0E5D" w:rsidP="00FF0E5D">
            <w:pPr>
              <w:pStyle w:val="Tabelle"/>
              <w:rPr>
                <w:lang w:val="en-US"/>
              </w:rPr>
            </w:pPr>
            <w:r>
              <w:rPr>
                <w:lang w:val="en-US"/>
              </w:rPr>
              <w:t>2022-03-</w:t>
            </w:r>
            <w:r>
              <w:rPr>
                <w:lang w:val="en-US"/>
              </w:rPr>
              <w:t>24</w:t>
            </w:r>
          </w:p>
        </w:tc>
        <w:tc>
          <w:tcPr>
            <w:tcW w:w="1820" w:type="dxa"/>
          </w:tcPr>
          <w:p w14:paraId="24A49FEE" w14:textId="2394F19C" w:rsidR="00FF0E5D" w:rsidRDefault="00FF0E5D" w:rsidP="00FF0E5D">
            <w:pPr>
              <w:pStyle w:val="Tabelle"/>
              <w:rPr>
                <w:lang w:val="en-US"/>
              </w:rPr>
            </w:pPr>
            <w:r>
              <w:rPr>
                <w:lang w:val="en-US"/>
              </w:rPr>
              <w:t>Marko Lipovac</w:t>
            </w:r>
          </w:p>
        </w:tc>
        <w:tc>
          <w:tcPr>
            <w:tcW w:w="5130" w:type="dxa"/>
          </w:tcPr>
          <w:p w14:paraId="5A98256E" w14:textId="41952519" w:rsidR="00FF0E5D" w:rsidRDefault="00FF0E5D" w:rsidP="00FF0E5D">
            <w:pPr>
              <w:pStyle w:val="Tabelle"/>
              <w:rPr>
                <w:lang w:val="en-US"/>
              </w:rPr>
            </w:pPr>
            <w:r>
              <w:rPr>
                <w:lang w:val="en-US"/>
              </w:rPr>
              <w:t xml:space="preserve">Added </w:t>
            </w:r>
            <w:proofErr w:type="spellStart"/>
            <w:r>
              <w:rPr>
                <w:lang w:val="en-US"/>
              </w:rPr>
              <w:t>TabControl</w:t>
            </w:r>
            <w:proofErr w:type="spellEnd"/>
          </w:p>
        </w:tc>
      </w:tr>
      <w:tr w:rsidR="00FF0E5D" w14:paraId="4EB177D2" w14:textId="77777777" w:rsidTr="00FB1ADC">
        <w:tc>
          <w:tcPr>
            <w:tcW w:w="880" w:type="dxa"/>
          </w:tcPr>
          <w:p w14:paraId="7FB9607A" w14:textId="77777777" w:rsidR="00FF0E5D" w:rsidRDefault="00FF0E5D" w:rsidP="00FF0E5D">
            <w:pPr>
              <w:pStyle w:val="Tabelle"/>
              <w:rPr>
                <w:lang w:val="en-US"/>
              </w:rPr>
            </w:pPr>
          </w:p>
        </w:tc>
        <w:tc>
          <w:tcPr>
            <w:tcW w:w="1350" w:type="dxa"/>
          </w:tcPr>
          <w:p w14:paraId="05B72335" w14:textId="77777777" w:rsidR="00FF0E5D" w:rsidRDefault="00FF0E5D" w:rsidP="00FF0E5D">
            <w:pPr>
              <w:pStyle w:val="Tabelle"/>
              <w:rPr>
                <w:lang w:val="en-US"/>
              </w:rPr>
            </w:pPr>
          </w:p>
        </w:tc>
        <w:tc>
          <w:tcPr>
            <w:tcW w:w="1820" w:type="dxa"/>
          </w:tcPr>
          <w:p w14:paraId="5DCE5788" w14:textId="77777777" w:rsidR="00FF0E5D" w:rsidRDefault="00FF0E5D" w:rsidP="00FF0E5D">
            <w:pPr>
              <w:pStyle w:val="Tabelle"/>
              <w:rPr>
                <w:lang w:val="en-US"/>
              </w:rPr>
            </w:pPr>
          </w:p>
        </w:tc>
        <w:tc>
          <w:tcPr>
            <w:tcW w:w="5130" w:type="dxa"/>
          </w:tcPr>
          <w:p w14:paraId="5000EDD9" w14:textId="77777777" w:rsidR="00FF0E5D" w:rsidRDefault="00FF0E5D" w:rsidP="00FF0E5D">
            <w:pPr>
              <w:pStyle w:val="Tabelle"/>
              <w:rPr>
                <w:lang w:val="en-US"/>
              </w:rPr>
            </w:pPr>
          </w:p>
        </w:tc>
      </w:tr>
      <w:tr w:rsidR="00FF0E5D" w14:paraId="72EF7C9C" w14:textId="77777777" w:rsidTr="00FB1ADC">
        <w:tc>
          <w:tcPr>
            <w:tcW w:w="880" w:type="dxa"/>
          </w:tcPr>
          <w:p w14:paraId="1F3E950E" w14:textId="77777777" w:rsidR="00FF0E5D" w:rsidRDefault="00FF0E5D" w:rsidP="00FF0E5D">
            <w:pPr>
              <w:pStyle w:val="Tabelle"/>
              <w:rPr>
                <w:lang w:val="en-US"/>
              </w:rPr>
            </w:pPr>
          </w:p>
        </w:tc>
        <w:tc>
          <w:tcPr>
            <w:tcW w:w="1350" w:type="dxa"/>
          </w:tcPr>
          <w:p w14:paraId="3EE8F85A" w14:textId="77777777" w:rsidR="00FF0E5D" w:rsidRDefault="00FF0E5D" w:rsidP="00FF0E5D">
            <w:pPr>
              <w:pStyle w:val="Tabelle"/>
              <w:rPr>
                <w:lang w:val="en-US"/>
              </w:rPr>
            </w:pPr>
          </w:p>
        </w:tc>
        <w:tc>
          <w:tcPr>
            <w:tcW w:w="1820" w:type="dxa"/>
          </w:tcPr>
          <w:p w14:paraId="0A8C6C5D" w14:textId="77777777" w:rsidR="00FF0E5D" w:rsidRDefault="00FF0E5D" w:rsidP="00FF0E5D">
            <w:pPr>
              <w:pStyle w:val="Tabelle"/>
              <w:rPr>
                <w:lang w:val="en-US"/>
              </w:rPr>
            </w:pPr>
          </w:p>
        </w:tc>
        <w:tc>
          <w:tcPr>
            <w:tcW w:w="5130" w:type="dxa"/>
          </w:tcPr>
          <w:p w14:paraId="4825F331" w14:textId="77777777" w:rsidR="00FF0E5D" w:rsidRDefault="00FF0E5D" w:rsidP="00FF0E5D">
            <w:pPr>
              <w:pStyle w:val="Tabelle"/>
              <w:rPr>
                <w:lang w:val="en-US"/>
              </w:rPr>
            </w:pPr>
          </w:p>
        </w:tc>
      </w:tr>
      <w:tr w:rsidR="00FF0E5D" w14:paraId="79B7FC0D" w14:textId="77777777" w:rsidTr="00FB1ADC">
        <w:tc>
          <w:tcPr>
            <w:tcW w:w="880" w:type="dxa"/>
          </w:tcPr>
          <w:p w14:paraId="459CFEE5" w14:textId="77777777" w:rsidR="00FF0E5D" w:rsidRDefault="00FF0E5D" w:rsidP="00FF0E5D">
            <w:pPr>
              <w:pStyle w:val="Tabelle"/>
              <w:rPr>
                <w:lang w:val="en-US"/>
              </w:rPr>
            </w:pPr>
          </w:p>
        </w:tc>
        <w:tc>
          <w:tcPr>
            <w:tcW w:w="1350" w:type="dxa"/>
          </w:tcPr>
          <w:p w14:paraId="32EB6378" w14:textId="77777777" w:rsidR="00FF0E5D" w:rsidRDefault="00FF0E5D" w:rsidP="00FF0E5D">
            <w:pPr>
              <w:pStyle w:val="Tabelle"/>
              <w:rPr>
                <w:lang w:val="en-US"/>
              </w:rPr>
            </w:pPr>
          </w:p>
        </w:tc>
        <w:tc>
          <w:tcPr>
            <w:tcW w:w="1820" w:type="dxa"/>
          </w:tcPr>
          <w:p w14:paraId="0B53C8FD" w14:textId="77777777" w:rsidR="00FF0E5D" w:rsidRDefault="00FF0E5D" w:rsidP="00FF0E5D">
            <w:pPr>
              <w:pStyle w:val="Tabelle"/>
              <w:rPr>
                <w:lang w:val="en-US"/>
              </w:rPr>
            </w:pPr>
          </w:p>
        </w:tc>
        <w:tc>
          <w:tcPr>
            <w:tcW w:w="5130" w:type="dxa"/>
          </w:tcPr>
          <w:p w14:paraId="285255F2" w14:textId="77777777" w:rsidR="00FF0E5D" w:rsidRDefault="00FF0E5D" w:rsidP="00FF0E5D">
            <w:pPr>
              <w:pStyle w:val="Tabelle"/>
              <w:rPr>
                <w:lang w:val="en-US"/>
              </w:rPr>
            </w:pPr>
          </w:p>
        </w:tc>
      </w:tr>
    </w:tbl>
    <w:p w14:paraId="19886EFF" w14:textId="77777777" w:rsidR="00FB1ADC" w:rsidRPr="00FB1ADC" w:rsidRDefault="00FB1ADC" w:rsidP="00FB1ADC"/>
    <w:p w14:paraId="2216E104" w14:textId="77777777" w:rsidR="00716233" w:rsidRDefault="00716233" w:rsidP="00716233">
      <w:pPr>
        <w:pStyle w:val="Heading1"/>
        <w:keepLines w:val="0"/>
        <w:pageBreakBefore/>
        <w:tabs>
          <w:tab w:val="num" w:pos="432"/>
          <w:tab w:val="right" w:leader="dot" w:pos="9072"/>
        </w:tabs>
        <w:spacing w:before="280" w:after="220" w:line="240" w:lineRule="auto"/>
        <w:ind w:left="431" w:hanging="431"/>
        <w:rPr>
          <w:rFonts w:cs="Arial"/>
        </w:rPr>
      </w:pPr>
      <w:bookmarkStart w:id="13" w:name="_Toc433379018"/>
      <w:bookmarkStart w:id="14" w:name="_Toc442433349"/>
      <w:bookmarkStart w:id="15" w:name="_Toc99361998"/>
      <w:r>
        <w:rPr>
          <w:rFonts w:cs="Arial"/>
        </w:rPr>
        <w:lastRenderedPageBreak/>
        <w:t>Installation</w:t>
      </w:r>
      <w:bookmarkEnd w:id="13"/>
      <w:bookmarkEnd w:id="14"/>
      <w:bookmarkEnd w:id="15"/>
    </w:p>
    <w:p w14:paraId="62C308A7" w14:textId="77777777" w:rsidR="00716233" w:rsidRDefault="00716233" w:rsidP="00716233">
      <w:pPr>
        <w:pStyle w:val="Heading2"/>
        <w:keepLines w:val="0"/>
        <w:numPr>
          <w:ilvl w:val="1"/>
          <w:numId w:val="0"/>
        </w:numPr>
        <w:tabs>
          <w:tab w:val="num" w:pos="576"/>
          <w:tab w:val="left" w:pos="714"/>
          <w:tab w:val="left" w:pos="851"/>
          <w:tab w:val="left" w:pos="1072"/>
          <w:tab w:val="right" w:leader="dot" w:pos="9072"/>
        </w:tabs>
        <w:spacing w:before="240" w:after="120" w:line="240" w:lineRule="auto"/>
        <w:ind w:left="576" w:hanging="576"/>
        <w:jc w:val="both"/>
      </w:pPr>
      <w:bookmarkStart w:id="16" w:name="_Toc433379019"/>
      <w:bookmarkStart w:id="17" w:name="_Toc442433350"/>
      <w:bookmarkStart w:id="18" w:name="_Toc99361999"/>
      <w:r>
        <w:t>Overview and File List</w:t>
      </w:r>
      <w:bookmarkEnd w:id="16"/>
      <w:bookmarkEnd w:id="17"/>
      <w:bookmarkEnd w:id="18"/>
    </w:p>
    <w:p w14:paraId="6F2FE354" w14:textId="2183B8A8" w:rsidR="00716233" w:rsidRDefault="00716233" w:rsidP="00716233">
      <w:r>
        <w:t xml:space="preserve">The following components are part of the herein described </w:t>
      </w:r>
      <w:r w:rsidR="00AC2B66">
        <w:t xml:space="preserve">Tricentis Tosca </w:t>
      </w:r>
      <w:r>
        <w:t>Extensions:</w:t>
      </w:r>
    </w:p>
    <w:p w14:paraId="1B31069A" w14:textId="07FB254A" w:rsidR="00716233" w:rsidRDefault="00A92CDC" w:rsidP="00716233">
      <w:pPr>
        <w:pStyle w:val="ListParagraph"/>
        <w:numPr>
          <w:ilvl w:val="0"/>
          <w:numId w:val="5"/>
        </w:numPr>
        <w:tabs>
          <w:tab w:val="left" w:pos="357"/>
          <w:tab w:val="left" w:pos="714"/>
          <w:tab w:val="left" w:pos="1072"/>
          <w:tab w:val="right" w:leader="dot" w:pos="9072"/>
        </w:tabs>
        <w:spacing w:before="60" w:after="120" w:line="240" w:lineRule="auto"/>
        <w:jc w:val="both"/>
      </w:pPr>
      <w:r w:rsidRPr="00A92CDC">
        <w:t>Tricentis.Automation.Java.KinaxisControls</w:t>
      </w:r>
      <w:r>
        <w:t>.</w:t>
      </w:r>
      <w:r w:rsidR="00716233">
        <w:t>dll</w:t>
      </w:r>
    </w:p>
    <w:p w14:paraId="42D709CD" w14:textId="77777777" w:rsidR="00716233" w:rsidRDefault="00716233" w:rsidP="00716233">
      <w:pPr>
        <w:pStyle w:val="Heading2"/>
        <w:keepLines w:val="0"/>
        <w:numPr>
          <w:ilvl w:val="1"/>
          <w:numId w:val="0"/>
        </w:numPr>
        <w:tabs>
          <w:tab w:val="num" w:pos="576"/>
          <w:tab w:val="left" w:pos="714"/>
          <w:tab w:val="left" w:pos="851"/>
          <w:tab w:val="left" w:pos="1072"/>
          <w:tab w:val="right" w:leader="dot" w:pos="9072"/>
        </w:tabs>
        <w:spacing w:before="240" w:after="120" w:line="240" w:lineRule="auto"/>
        <w:ind w:left="576" w:hanging="576"/>
        <w:jc w:val="both"/>
      </w:pPr>
      <w:bookmarkStart w:id="19" w:name="_Toc433379020"/>
      <w:bookmarkStart w:id="20" w:name="_Toc442433351"/>
      <w:bookmarkStart w:id="21" w:name="_Toc99362000"/>
      <w:r>
        <w:t>Preparations and preconditions</w:t>
      </w:r>
      <w:bookmarkEnd w:id="19"/>
      <w:bookmarkEnd w:id="20"/>
      <w:bookmarkEnd w:id="21"/>
    </w:p>
    <w:p w14:paraId="4E9FDEBB" w14:textId="690DFEAB" w:rsidR="00716233" w:rsidRDefault="00716233" w:rsidP="00716233">
      <w:r>
        <w:t xml:space="preserve">The following tools need to be installed and available to ensure proper functionality of the </w:t>
      </w:r>
      <w:r w:rsidR="00B220AA">
        <w:t xml:space="preserve">Tricentis Tosca </w:t>
      </w:r>
      <w:r>
        <w:t xml:space="preserve">Extensions. Please take </w:t>
      </w:r>
      <w:proofErr w:type="gramStart"/>
      <w:r>
        <w:t>particular notice</w:t>
      </w:r>
      <w:proofErr w:type="gramEnd"/>
      <w:r>
        <w:t xml:space="preserve"> of the corresponding application versions used to ensure proper functionality:</w:t>
      </w:r>
    </w:p>
    <w:p w14:paraId="66307CEE" w14:textId="095899A2" w:rsidR="00716233" w:rsidRDefault="00716233" w:rsidP="00716233">
      <w:pPr>
        <w:pStyle w:val="ListParagraph"/>
        <w:numPr>
          <w:ilvl w:val="0"/>
          <w:numId w:val="6"/>
        </w:numPr>
        <w:tabs>
          <w:tab w:val="left" w:pos="357"/>
          <w:tab w:val="left" w:pos="714"/>
          <w:tab w:val="left" w:pos="1072"/>
          <w:tab w:val="right" w:leader="dot" w:pos="9072"/>
        </w:tabs>
        <w:spacing w:before="60" w:after="120" w:line="240" w:lineRule="auto"/>
        <w:jc w:val="both"/>
      </w:pPr>
      <w:r>
        <w:t xml:space="preserve">Windows </w:t>
      </w:r>
      <w:r w:rsidR="00EA482F">
        <w:t>10</w:t>
      </w:r>
    </w:p>
    <w:p w14:paraId="6D359DDC" w14:textId="3B430A20" w:rsidR="00716233" w:rsidRDefault="00716233" w:rsidP="00716233">
      <w:pPr>
        <w:pStyle w:val="ListParagraph"/>
        <w:numPr>
          <w:ilvl w:val="0"/>
          <w:numId w:val="6"/>
        </w:numPr>
        <w:tabs>
          <w:tab w:val="left" w:pos="357"/>
          <w:tab w:val="left" w:pos="714"/>
          <w:tab w:val="left" w:pos="1072"/>
          <w:tab w:val="right" w:leader="dot" w:pos="9072"/>
        </w:tabs>
        <w:spacing w:before="60" w:after="120" w:line="240" w:lineRule="auto"/>
        <w:jc w:val="both"/>
      </w:pPr>
      <w:r>
        <w:t xml:space="preserve">Tosca </w:t>
      </w:r>
      <w:proofErr w:type="spellStart"/>
      <w:r>
        <w:t>Testsuite</w:t>
      </w:r>
      <w:proofErr w:type="spellEnd"/>
      <w:r>
        <w:t xml:space="preserve"> </w:t>
      </w:r>
      <w:r w:rsidR="001F3BBC">
        <w:t>1</w:t>
      </w:r>
      <w:r w:rsidR="00265561">
        <w:t>5</w:t>
      </w:r>
      <w:r w:rsidR="001F3BBC">
        <w:t>.</w:t>
      </w:r>
      <w:r w:rsidR="00CF20DA">
        <w:t>0</w:t>
      </w:r>
    </w:p>
    <w:p w14:paraId="3CF5F43D" w14:textId="0A0DC5DE" w:rsidR="00716233" w:rsidRDefault="00A92CDC" w:rsidP="00716233">
      <w:pPr>
        <w:pStyle w:val="ListParagraph"/>
        <w:numPr>
          <w:ilvl w:val="0"/>
          <w:numId w:val="6"/>
        </w:numPr>
        <w:tabs>
          <w:tab w:val="left" w:pos="357"/>
          <w:tab w:val="left" w:pos="714"/>
          <w:tab w:val="left" w:pos="1072"/>
          <w:tab w:val="right" w:leader="dot" w:pos="9072"/>
        </w:tabs>
        <w:spacing w:before="60" w:after="120" w:line="240" w:lineRule="auto"/>
        <w:jc w:val="both"/>
      </w:pPr>
      <w:bookmarkStart w:id="22" w:name="_Toc433379021"/>
      <w:bookmarkStart w:id="23" w:name="_Toc442433352"/>
      <w:r>
        <w:t xml:space="preserve">Kinaxis </w:t>
      </w:r>
      <w:proofErr w:type="spellStart"/>
      <w:r>
        <w:t>RapidResponse</w:t>
      </w:r>
      <w:proofErr w:type="spellEnd"/>
      <w:r>
        <w:t xml:space="preserve"> H2112.2 </w:t>
      </w:r>
      <w:r w:rsidR="001F3BBC">
        <w:t>Appl</w:t>
      </w:r>
      <w:r w:rsidR="008605F6">
        <w:t>i</w:t>
      </w:r>
      <w:r w:rsidR="001F3BBC">
        <w:t>cation</w:t>
      </w:r>
    </w:p>
    <w:p w14:paraId="42A7909E" w14:textId="14AEEA54" w:rsidR="00716233" w:rsidRDefault="00716233" w:rsidP="00716233">
      <w:r>
        <w:t xml:space="preserve">Important Note: </w:t>
      </w:r>
      <w:r w:rsidR="009E3B6D">
        <w:t xml:space="preserve">Tricentis Tosca </w:t>
      </w:r>
      <w:r>
        <w:t xml:space="preserve">Custom Extensions are always tied to a particular </w:t>
      </w:r>
      <w:proofErr w:type="spellStart"/>
      <w:r>
        <w:t>SuT</w:t>
      </w:r>
      <w:proofErr w:type="spellEnd"/>
      <w:r>
        <w:t xml:space="preserve">. Most of the time this </w:t>
      </w:r>
      <w:proofErr w:type="spellStart"/>
      <w:r>
        <w:t>SuT</w:t>
      </w:r>
      <w:proofErr w:type="spellEnd"/>
      <w:r>
        <w:t xml:space="preserve"> is equal to the environment used during development and test. Tosca Custom Extensions/Control will not always work for new environments. Supporting than the ones on hand during development is considered an additional requirement and needs to be covered with specific customizations otherwise it will not be considered during implementation.</w:t>
      </w:r>
    </w:p>
    <w:p w14:paraId="3163C9AD" w14:textId="2B4755D3" w:rsidR="00716233" w:rsidRDefault="00716233" w:rsidP="00716233">
      <w:r>
        <w:t xml:space="preserve">Important Note: </w:t>
      </w:r>
      <w:r w:rsidR="009E3B6D">
        <w:t xml:space="preserve">Tricentis Tosca </w:t>
      </w:r>
      <w:r>
        <w:t xml:space="preserve">Custom Extensions always need to be in sync with their supported versions of the Tosca </w:t>
      </w:r>
      <w:proofErr w:type="spellStart"/>
      <w:r>
        <w:t>Testsuite</w:t>
      </w:r>
      <w:proofErr w:type="spellEnd"/>
      <w:r>
        <w:t>. If the versions of the supported environment changes, the Custom Extensions may also have to be changed accordingly.</w:t>
      </w:r>
    </w:p>
    <w:p w14:paraId="5C3CC83D" w14:textId="77777777" w:rsidR="00716233" w:rsidRDefault="00716233" w:rsidP="00716233">
      <w:pPr>
        <w:pStyle w:val="Heading2"/>
        <w:keepLines w:val="0"/>
        <w:numPr>
          <w:ilvl w:val="1"/>
          <w:numId w:val="0"/>
        </w:numPr>
        <w:tabs>
          <w:tab w:val="num" w:pos="576"/>
          <w:tab w:val="left" w:pos="714"/>
          <w:tab w:val="left" w:pos="851"/>
          <w:tab w:val="left" w:pos="1072"/>
          <w:tab w:val="right" w:leader="dot" w:pos="9072"/>
        </w:tabs>
        <w:spacing w:before="240" w:after="120" w:line="240" w:lineRule="auto"/>
        <w:ind w:left="576" w:hanging="576"/>
        <w:jc w:val="both"/>
      </w:pPr>
      <w:bookmarkStart w:id="24" w:name="_Toc99362001"/>
      <w:r>
        <w:t>Deployment procedure</w:t>
      </w:r>
      <w:bookmarkEnd w:id="22"/>
      <w:bookmarkEnd w:id="23"/>
      <w:bookmarkEnd w:id="24"/>
    </w:p>
    <w:p w14:paraId="22DAB68F" w14:textId="77777777" w:rsidR="00716233" w:rsidRDefault="00716233" w:rsidP="00716233">
      <w:r>
        <w:t>The files delivered alongside with this document need to be installed on each TOSCA client to make sure every user can utilize them. Each client must have the following Tosca settings configured:</w:t>
      </w:r>
    </w:p>
    <w:p w14:paraId="3B9A6317" w14:textId="77777777" w:rsidR="00716233" w:rsidRDefault="00716233" w:rsidP="00716233">
      <w:pPr>
        <w:pStyle w:val="ListParagraph"/>
        <w:numPr>
          <w:ilvl w:val="0"/>
          <w:numId w:val="7"/>
        </w:numPr>
        <w:tabs>
          <w:tab w:val="left" w:pos="357"/>
          <w:tab w:val="left" w:pos="714"/>
          <w:tab w:val="left" w:pos="1072"/>
          <w:tab w:val="right" w:leader="dot" w:pos="9072"/>
        </w:tabs>
        <w:spacing w:before="60" w:after="120" w:line="240" w:lineRule="auto"/>
        <w:jc w:val="both"/>
      </w:pPr>
      <w:proofErr w:type="spellStart"/>
      <w:r>
        <w:t>TBox</w:t>
      </w:r>
      <w:proofErr w:type="spellEnd"/>
      <w:r>
        <w:t>-&gt;Extension loading-&gt;</w:t>
      </w:r>
      <w:proofErr w:type="spellStart"/>
      <w:r>
        <w:t>ExtensionFolders</w:t>
      </w:r>
      <w:proofErr w:type="spellEnd"/>
    </w:p>
    <w:p w14:paraId="2CD84CB6" w14:textId="77777777" w:rsidR="00716233" w:rsidRDefault="00716233" w:rsidP="00716233">
      <w:pPr>
        <w:pStyle w:val="ListParagraph"/>
        <w:numPr>
          <w:ilvl w:val="0"/>
          <w:numId w:val="7"/>
        </w:numPr>
        <w:tabs>
          <w:tab w:val="left" w:pos="357"/>
          <w:tab w:val="left" w:pos="714"/>
          <w:tab w:val="left" w:pos="1072"/>
          <w:tab w:val="right" w:leader="dot" w:pos="9072"/>
        </w:tabs>
        <w:spacing w:before="60" w:after="120" w:line="240" w:lineRule="auto"/>
        <w:jc w:val="both"/>
      </w:pPr>
      <w:proofErr w:type="spellStart"/>
      <w:r>
        <w:t>RightClick</w:t>
      </w:r>
      <w:proofErr w:type="spellEnd"/>
      <w:r>
        <w:t xml:space="preserve"> and select Create…-&gt;</w:t>
      </w:r>
      <w:proofErr w:type="spellStart"/>
      <w:r>
        <w:t>CollectionEntry</w:t>
      </w:r>
      <w:proofErr w:type="spellEnd"/>
    </w:p>
    <w:p w14:paraId="0103B66A" w14:textId="77777777" w:rsidR="00A26019" w:rsidRDefault="00A26019" w:rsidP="00A26019">
      <w:pPr>
        <w:pStyle w:val="ListParagraph"/>
        <w:numPr>
          <w:ilvl w:val="1"/>
          <w:numId w:val="7"/>
        </w:numPr>
        <w:tabs>
          <w:tab w:val="left" w:pos="357"/>
          <w:tab w:val="left" w:pos="714"/>
          <w:tab w:val="left" w:pos="1072"/>
          <w:tab w:val="right" w:leader="dot" w:pos="9072"/>
        </w:tabs>
        <w:spacing w:before="60" w:after="120" w:line="240" w:lineRule="auto"/>
        <w:jc w:val="both"/>
      </w:pPr>
      <w:r>
        <w:t>Note: if this fails the first time try it again. Sometimes it throws an error the first time.</w:t>
      </w:r>
    </w:p>
    <w:p w14:paraId="0679C140" w14:textId="77777777" w:rsidR="00716233" w:rsidRDefault="00716233" w:rsidP="00716233">
      <w:pPr>
        <w:pStyle w:val="ListParagraph"/>
      </w:pPr>
    </w:p>
    <w:p w14:paraId="07F76555" w14:textId="77777777" w:rsidR="00716233" w:rsidRDefault="00716233" w:rsidP="00716233">
      <w:r>
        <w:rPr>
          <w:noProof/>
        </w:rPr>
        <w:drawing>
          <wp:inline distT="0" distB="0" distL="0" distR="0" wp14:anchorId="3CCBD76B" wp14:editId="7313F132">
            <wp:extent cx="4364990" cy="15665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4990" cy="1566545"/>
                    </a:xfrm>
                    <a:prstGeom prst="rect">
                      <a:avLst/>
                    </a:prstGeom>
                    <a:noFill/>
                  </pic:spPr>
                </pic:pic>
              </a:graphicData>
            </a:graphic>
          </wp:inline>
        </w:drawing>
      </w:r>
    </w:p>
    <w:p w14:paraId="38F72BE1" w14:textId="77777777" w:rsidR="00716233" w:rsidRDefault="00716233" w:rsidP="00716233">
      <w:pPr>
        <w:pStyle w:val="ListParagraph"/>
        <w:numPr>
          <w:ilvl w:val="0"/>
          <w:numId w:val="8"/>
        </w:numPr>
        <w:tabs>
          <w:tab w:val="left" w:pos="357"/>
          <w:tab w:val="left" w:pos="714"/>
          <w:tab w:val="left" w:pos="1072"/>
          <w:tab w:val="right" w:leader="dot" w:pos="9072"/>
        </w:tabs>
        <w:spacing w:before="60" w:after="120" w:line="240" w:lineRule="auto"/>
        <w:jc w:val="both"/>
      </w:pPr>
      <w:r>
        <w:t>Add name and file path in the dialog</w:t>
      </w:r>
    </w:p>
    <w:p w14:paraId="7D5B2192" w14:textId="77777777" w:rsidR="00716233" w:rsidRDefault="00716233" w:rsidP="00716233">
      <w:pPr>
        <w:pStyle w:val="ListParagraph"/>
      </w:pPr>
    </w:p>
    <w:p w14:paraId="2C23D15B" w14:textId="77777777" w:rsidR="00716233" w:rsidRDefault="00A26019" w:rsidP="00716233">
      <w:pPr>
        <w:pStyle w:val="ListParagraph"/>
      </w:pPr>
      <w:r>
        <w:rPr>
          <w:noProof/>
        </w:rPr>
        <w:lastRenderedPageBreak/>
        <w:drawing>
          <wp:inline distT="0" distB="0" distL="0" distR="0" wp14:anchorId="5F18F663" wp14:editId="5BB10B1B">
            <wp:extent cx="4876800" cy="16668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76800" cy="1666875"/>
                    </a:xfrm>
                    <a:prstGeom prst="rect">
                      <a:avLst/>
                    </a:prstGeom>
                  </pic:spPr>
                </pic:pic>
              </a:graphicData>
            </a:graphic>
          </wp:inline>
        </w:drawing>
      </w:r>
    </w:p>
    <w:p w14:paraId="75235883" w14:textId="77777777" w:rsidR="00716233" w:rsidRDefault="00716233" w:rsidP="00716233"/>
    <w:p w14:paraId="68078C3A" w14:textId="77777777" w:rsidR="00716233" w:rsidRDefault="00716233" w:rsidP="00716233">
      <w:pPr>
        <w:pStyle w:val="ListParagraph"/>
        <w:numPr>
          <w:ilvl w:val="0"/>
          <w:numId w:val="8"/>
        </w:numPr>
        <w:tabs>
          <w:tab w:val="left" w:pos="357"/>
          <w:tab w:val="left" w:pos="714"/>
          <w:tab w:val="left" w:pos="1072"/>
          <w:tab w:val="right" w:leader="dot" w:pos="9072"/>
        </w:tabs>
        <w:spacing w:before="60" w:after="120" w:line="240" w:lineRule="auto"/>
        <w:jc w:val="both"/>
      </w:pPr>
      <w:r>
        <w:t>The file path must point to a local drive.</w:t>
      </w:r>
    </w:p>
    <w:p w14:paraId="049B89FB" w14:textId="66A573EC" w:rsidR="00716233" w:rsidRDefault="00716233" w:rsidP="008605F6">
      <w:pPr>
        <w:pStyle w:val="ListParagraph"/>
        <w:numPr>
          <w:ilvl w:val="0"/>
          <w:numId w:val="5"/>
        </w:numPr>
        <w:tabs>
          <w:tab w:val="left" w:pos="357"/>
          <w:tab w:val="left" w:pos="714"/>
          <w:tab w:val="left" w:pos="1072"/>
          <w:tab w:val="right" w:leader="dot" w:pos="9072"/>
        </w:tabs>
        <w:spacing w:before="60" w:after="120" w:line="240" w:lineRule="auto"/>
        <w:jc w:val="both"/>
      </w:pPr>
      <w:r>
        <w:t>Make sure you have placed th</w:t>
      </w:r>
      <w:r w:rsidR="004D564E">
        <w:t>e DLL</w:t>
      </w:r>
      <w:r w:rsidR="008605F6">
        <w:t xml:space="preserve"> </w:t>
      </w:r>
      <w:r>
        <w:t xml:space="preserve">file in the </w:t>
      </w:r>
      <w:proofErr w:type="gramStart"/>
      <w:r>
        <w:t xml:space="preserve">aforementioned </w:t>
      </w:r>
      <w:proofErr w:type="spellStart"/>
      <w:r>
        <w:t>filepath</w:t>
      </w:r>
      <w:proofErr w:type="spellEnd"/>
      <w:proofErr w:type="gramEnd"/>
      <w:r>
        <w:t>.</w:t>
      </w:r>
    </w:p>
    <w:p w14:paraId="5E090DCA" w14:textId="77777777" w:rsidR="00716233" w:rsidRDefault="00716233" w:rsidP="00716233">
      <w:pPr>
        <w:pStyle w:val="ListParagraph"/>
        <w:numPr>
          <w:ilvl w:val="0"/>
          <w:numId w:val="5"/>
        </w:numPr>
        <w:tabs>
          <w:tab w:val="left" w:pos="357"/>
          <w:tab w:val="left" w:pos="714"/>
          <w:tab w:val="left" w:pos="1072"/>
          <w:tab w:val="right" w:leader="dot" w:pos="9072"/>
        </w:tabs>
        <w:spacing w:before="60" w:after="120" w:line="240" w:lineRule="auto"/>
        <w:jc w:val="both"/>
      </w:pPr>
      <w:r>
        <w:t>Make sure the DLL is unblocked. (Right-click, properties, unblock).</w:t>
      </w:r>
    </w:p>
    <w:p w14:paraId="1C62F3A6" w14:textId="01CC0B41" w:rsidR="00716233" w:rsidRPr="00A875D5" w:rsidRDefault="00716233" w:rsidP="00A26019">
      <w:pPr>
        <w:pStyle w:val="NoSpacing"/>
      </w:pPr>
      <w:r>
        <w:t xml:space="preserve">(An alternative method is to simply drag and drop the DLL into </w:t>
      </w:r>
      <w:r w:rsidR="00A26019">
        <w:t>“%</w:t>
      </w:r>
      <w:r w:rsidR="007411C9">
        <w:t>TBOX</w:t>
      </w:r>
      <w:r>
        <w:t>_HOME</w:t>
      </w:r>
      <w:r w:rsidR="00A26019">
        <w:t>%</w:t>
      </w:r>
      <w:r>
        <w:t xml:space="preserve">”) </w:t>
      </w:r>
    </w:p>
    <w:p w14:paraId="1B29E50C" w14:textId="77777777" w:rsidR="00085D85" w:rsidRDefault="00085D85" w:rsidP="00805017"/>
    <w:p w14:paraId="3144CA9D" w14:textId="77777777" w:rsidR="00716233" w:rsidRDefault="00716233" w:rsidP="00805017"/>
    <w:p w14:paraId="371DA6ED" w14:textId="77777777" w:rsidR="00716233" w:rsidRDefault="00716233" w:rsidP="00805017"/>
    <w:p w14:paraId="0799AD4A" w14:textId="77777777" w:rsidR="00716233" w:rsidRDefault="00716233" w:rsidP="00085D85">
      <w:pPr>
        <w:pStyle w:val="Heading1"/>
        <w:rPr>
          <w:rFonts w:asciiTheme="minorHAnsi" w:eastAsiaTheme="minorHAnsi" w:hAnsiTheme="minorHAnsi" w:cstheme="minorBidi"/>
          <w:color w:val="auto"/>
          <w:sz w:val="22"/>
          <w:szCs w:val="22"/>
        </w:rPr>
      </w:pPr>
    </w:p>
    <w:p w14:paraId="2D99A588" w14:textId="77777777" w:rsidR="00A26019" w:rsidRDefault="00A26019" w:rsidP="00A26019"/>
    <w:p w14:paraId="7A702E57" w14:textId="77777777" w:rsidR="00A26019" w:rsidRPr="00A26019" w:rsidRDefault="00A26019" w:rsidP="00A26019"/>
    <w:p w14:paraId="3CAEBAF0" w14:textId="77777777" w:rsidR="00A26019" w:rsidRDefault="00A26019">
      <w:pPr>
        <w:rPr>
          <w:rFonts w:asciiTheme="majorHAnsi" w:eastAsiaTheme="majorEastAsia" w:hAnsiTheme="majorHAnsi" w:cstheme="majorBidi"/>
          <w:color w:val="2E74B5" w:themeColor="accent1" w:themeShade="BF"/>
          <w:sz w:val="32"/>
          <w:szCs w:val="32"/>
        </w:rPr>
      </w:pPr>
      <w:r>
        <w:br w:type="page"/>
      </w:r>
    </w:p>
    <w:p w14:paraId="1646626E" w14:textId="77777777" w:rsidR="002D7A3E" w:rsidRDefault="00085D85" w:rsidP="00716233">
      <w:pPr>
        <w:pStyle w:val="Heading1"/>
      </w:pPr>
      <w:bookmarkStart w:id="25" w:name="_Toc99362002"/>
      <w:r>
        <w:lastRenderedPageBreak/>
        <w:t>Usage</w:t>
      </w:r>
      <w:bookmarkEnd w:id="25"/>
    </w:p>
    <w:p w14:paraId="253AD640" w14:textId="57343CCF" w:rsidR="00A26019" w:rsidRDefault="00946409" w:rsidP="00BA43C0">
      <w:pPr>
        <w:pStyle w:val="Heading2"/>
      </w:pPr>
      <w:bookmarkStart w:id="26" w:name="_Toc99362003"/>
      <w:r>
        <w:t xml:space="preserve">Kinaxis </w:t>
      </w:r>
      <w:proofErr w:type="spellStart"/>
      <w:r>
        <w:t>RapidResponse</w:t>
      </w:r>
      <w:proofErr w:type="spellEnd"/>
      <w:r w:rsidR="001F3BBC">
        <w:t xml:space="preserve"> </w:t>
      </w:r>
      <w:r w:rsidR="000A5B88">
        <w:t>Application</w:t>
      </w:r>
      <w:bookmarkEnd w:id="26"/>
    </w:p>
    <w:p w14:paraId="5D3A293E" w14:textId="77777777" w:rsidR="00082367" w:rsidRPr="00082367" w:rsidRDefault="00082367" w:rsidP="00082367"/>
    <w:p w14:paraId="1B4D211E" w14:textId="34A6BAD5" w:rsidR="00085D85" w:rsidRPr="00A26019" w:rsidRDefault="001F3BBC" w:rsidP="00BA43C0">
      <w:pPr>
        <w:pStyle w:val="Heading3"/>
      </w:pPr>
      <w:bookmarkStart w:id="27" w:name="_Toc99362004"/>
      <w:r>
        <w:t>Table</w:t>
      </w:r>
      <w:r w:rsidR="00946409">
        <w:t xml:space="preserve"> Control</w:t>
      </w:r>
      <w:bookmarkEnd w:id="27"/>
    </w:p>
    <w:tbl>
      <w:tblPr>
        <w:tblStyle w:val="TableGrid"/>
        <w:tblW w:w="96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7777"/>
      </w:tblGrid>
      <w:tr w:rsidR="00085D85" w14:paraId="304DCE6A" w14:textId="77777777" w:rsidTr="00E61EBD">
        <w:tc>
          <w:tcPr>
            <w:tcW w:w="1843" w:type="dxa"/>
            <w:shd w:val="clear" w:color="auto" w:fill="D9D9D9" w:themeFill="background1" w:themeFillShade="D9"/>
          </w:tcPr>
          <w:p w14:paraId="78FC3D75" w14:textId="77777777" w:rsidR="00085D85" w:rsidRPr="00AB6DFA" w:rsidRDefault="00085D85" w:rsidP="008A7702">
            <w:pPr>
              <w:jc w:val="left"/>
              <w:rPr>
                <w:szCs w:val="22"/>
              </w:rPr>
            </w:pPr>
            <w:r>
              <w:rPr>
                <w:szCs w:val="22"/>
              </w:rPr>
              <w:t>Scenario Description:</w:t>
            </w:r>
          </w:p>
        </w:tc>
        <w:tc>
          <w:tcPr>
            <w:tcW w:w="7777" w:type="dxa"/>
          </w:tcPr>
          <w:p w14:paraId="7FCEAF3B" w14:textId="1F7492EF" w:rsidR="002D7A3E" w:rsidRDefault="001F3BBC" w:rsidP="008A7702">
            <w:r>
              <w:t>The user needs to steer the table in the application.</w:t>
            </w:r>
            <w:r w:rsidR="008605F6">
              <w:t xml:space="preserve"> The table can be found in the </w:t>
            </w:r>
            <w:r w:rsidR="001938BB">
              <w:t xml:space="preserve">UNL Consensus Demand Planning </w:t>
            </w:r>
            <w:r w:rsidR="008605F6">
              <w:t>screen for example.</w:t>
            </w:r>
          </w:p>
          <w:p w14:paraId="5635A06E" w14:textId="0BFDF98B" w:rsidR="001938BB" w:rsidRDefault="001938BB" w:rsidP="008A7702">
            <w:r w:rsidRPr="001938BB">
              <w:rPr>
                <w:noProof/>
              </w:rPr>
              <w:drawing>
                <wp:inline distT="0" distB="0" distL="0" distR="0" wp14:anchorId="295B11F4" wp14:editId="25CC89EB">
                  <wp:extent cx="4801235" cy="25438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01235" cy="2543810"/>
                          </a:xfrm>
                          <a:prstGeom prst="rect">
                            <a:avLst/>
                          </a:prstGeom>
                        </pic:spPr>
                      </pic:pic>
                    </a:graphicData>
                  </a:graphic>
                </wp:inline>
              </w:drawing>
            </w:r>
          </w:p>
          <w:p w14:paraId="372562D8" w14:textId="77777777" w:rsidR="00085D85" w:rsidRDefault="00085D85" w:rsidP="008A7702"/>
        </w:tc>
      </w:tr>
      <w:tr w:rsidR="00A26019" w14:paraId="739CC499" w14:textId="77777777" w:rsidTr="00E61EBD">
        <w:tc>
          <w:tcPr>
            <w:tcW w:w="1843" w:type="dxa"/>
            <w:shd w:val="clear" w:color="auto" w:fill="D9D9D9" w:themeFill="background1" w:themeFillShade="D9"/>
          </w:tcPr>
          <w:p w14:paraId="33F47919" w14:textId="77777777" w:rsidR="00A26019" w:rsidRDefault="00A26019" w:rsidP="008A7702"/>
        </w:tc>
        <w:tc>
          <w:tcPr>
            <w:tcW w:w="7777" w:type="dxa"/>
          </w:tcPr>
          <w:p w14:paraId="44D67D96" w14:textId="77777777" w:rsidR="00A26019" w:rsidRDefault="00A26019" w:rsidP="00A26019">
            <w:pPr>
              <w:jc w:val="center"/>
            </w:pPr>
          </w:p>
        </w:tc>
      </w:tr>
      <w:tr w:rsidR="002D7A3E" w14:paraId="552399CC" w14:textId="77777777" w:rsidTr="00E61EBD">
        <w:trPr>
          <w:trHeight w:val="338"/>
        </w:trPr>
        <w:tc>
          <w:tcPr>
            <w:tcW w:w="1843" w:type="dxa"/>
            <w:shd w:val="clear" w:color="auto" w:fill="D9D9D9" w:themeFill="background1" w:themeFillShade="D9"/>
          </w:tcPr>
          <w:p w14:paraId="602F0B01" w14:textId="77777777" w:rsidR="002D7A3E" w:rsidRDefault="002D7A3E" w:rsidP="008A7702">
            <w:pPr>
              <w:jc w:val="left"/>
              <w:rPr>
                <w:szCs w:val="22"/>
              </w:rPr>
            </w:pPr>
            <w:r w:rsidRPr="00AB6DFA">
              <w:rPr>
                <w:szCs w:val="22"/>
              </w:rPr>
              <w:t>Creating the Tosca Module:</w:t>
            </w:r>
          </w:p>
        </w:tc>
        <w:tc>
          <w:tcPr>
            <w:tcW w:w="7777" w:type="dxa"/>
          </w:tcPr>
          <w:p w14:paraId="405D35D1" w14:textId="23A4071A" w:rsidR="002D7A3E" w:rsidRDefault="00082367" w:rsidP="00082367">
            <w:r>
              <w:t>Scan the control</w:t>
            </w:r>
            <w:r w:rsidR="001F3BBC">
              <w:t xml:space="preserve"> like a normal </w:t>
            </w:r>
            <w:proofErr w:type="spellStart"/>
            <w:r w:rsidR="001F3BBC">
              <w:t>TBox</w:t>
            </w:r>
            <w:proofErr w:type="spellEnd"/>
            <w:r w:rsidR="001F3BBC">
              <w:t xml:space="preserve"> table</w:t>
            </w:r>
            <w:r w:rsidR="008605F6">
              <w:t xml:space="preserve"> using the </w:t>
            </w:r>
            <w:proofErr w:type="spellStart"/>
            <w:r w:rsidR="008605F6">
              <w:t>TBox</w:t>
            </w:r>
            <w:proofErr w:type="spellEnd"/>
            <w:r w:rsidR="008605F6">
              <w:t xml:space="preserve"> Java Engine</w:t>
            </w:r>
            <w:r w:rsidR="001F3BBC">
              <w:t>.</w:t>
            </w:r>
            <w:r w:rsidR="0065625E">
              <w:t xml:space="preserve"> Adapt the scanned Module by hand to add embedded controls underneath. Additionally adapt the </w:t>
            </w:r>
            <w:proofErr w:type="spellStart"/>
            <w:r w:rsidR="0065625E">
              <w:t>HeaderRow</w:t>
            </w:r>
            <w:proofErr w:type="spellEnd"/>
            <w:r w:rsidR="0065625E">
              <w:t xml:space="preserve"> Property to “3” since there are 3 rows of headers in the table. Also set the </w:t>
            </w:r>
            <w:proofErr w:type="spellStart"/>
            <w:r w:rsidR="0065625E">
              <w:t>IgnoreInvisibleTableContent</w:t>
            </w:r>
            <w:proofErr w:type="spellEnd"/>
            <w:r w:rsidR="0065625E">
              <w:t xml:space="preserve"> Property to “False”.</w:t>
            </w:r>
          </w:p>
          <w:p w14:paraId="07C61516" w14:textId="12D98D29" w:rsidR="0065625E" w:rsidRDefault="0065625E" w:rsidP="00082367">
            <w:r w:rsidRPr="0065625E">
              <w:rPr>
                <w:noProof/>
              </w:rPr>
              <w:drawing>
                <wp:inline distT="0" distB="0" distL="0" distR="0" wp14:anchorId="3F09162B" wp14:editId="5AA432E8">
                  <wp:extent cx="4801235" cy="25781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1235" cy="2578100"/>
                          </a:xfrm>
                          <a:prstGeom prst="rect">
                            <a:avLst/>
                          </a:prstGeom>
                        </pic:spPr>
                      </pic:pic>
                    </a:graphicData>
                  </a:graphic>
                </wp:inline>
              </w:drawing>
            </w:r>
          </w:p>
        </w:tc>
      </w:tr>
      <w:tr w:rsidR="00082367" w14:paraId="129D3BE7" w14:textId="77777777" w:rsidTr="00E61EBD">
        <w:tc>
          <w:tcPr>
            <w:tcW w:w="1843" w:type="dxa"/>
            <w:shd w:val="clear" w:color="auto" w:fill="D9D9D9" w:themeFill="background1" w:themeFillShade="D9"/>
          </w:tcPr>
          <w:p w14:paraId="51D018C6" w14:textId="77777777" w:rsidR="00082367" w:rsidRPr="00AB6DFA" w:rsidRDefault="00082367" w:rsidP="008A7702"/>
        </w:tc>
        <w:tc>
          <w:tcPr>
            <w:tcW w:w="7777" w:type="dxa"/>
          </w:tcPr>
          <w:p w14:paraId="375352D3" w14:textId="77777777" w:rsidR="00082367" w:rsidRDefault="00082367" w:rsidP="00082367"/>
        </w:tc>
      </w:tr>
      <w:tr w:rsidR="002D7A3E" w14:paraId="22D06638" w14:textId="77777777" w:rsidTr="00E61EBD">
        <w:tc>
          <w:tcPr>
            <w:tcW w:w="1843" w:type="dxa"/>
            <w:shd w:val="clear" w:color="auto" w:fill="D9D9D9" w:themeFill="background1" w:themeFillShade="D9"/>
          </w:tcPr>
          <w:p w14:paraId="350FB8D4" w14:textId="77777777" w:rsidR="002D7A3E" w:rsidRPr="00A26019" w:rsidRDefault="002D7A3E" w:rsidP="008A7702">
            <w:pPr>
              <w:jc w:val="left"/>
            </w:pPr>
            <w:r>
              <w:t>Using the Tosca Module:</w:t>
            </w:r>
          </w:p>
        </w:tc>
        <w:tc>
          <w:tcPr>
            <w:tcW w:w="7777" w:type="dxa"/>
          </w:tcPr>
          <w:p w14:paraId="36E3CD94" w14:textId="77777777" w:rsidR="002D7A3E" w:rsidRDefault="001F3BBC" w:rsidP="000A5B88">
            <w:r>
              <w:t xml:space="preserve">Use standard </w:t>
            </w:r>
            <w:proofErr w:type="spellStart"/>
            <w:r>
              <w:t>TBox</w:t>
            </w:r>
            <w:proofErr w:type="spellEnd"/>
            <w:r>
              <w:t xml:space="preserve"> table steering to steer the scanned table control.</w:t>
            </w:r>
          </w:p>
          <w:p w14:paraId="12403B84" w14:textId="77777777" w:rsidR="0065625E" w:rsidRDefault="0065625E" w:rsidP="000A5B88">
            <w:r w:rsidRPr="0065625E">
              <w:rPr>
                <w:noProof/>
              </w:rPr>
              <w:drawing>
                <wp:inline distT="0" distB="0" distL="0" distR="0" wp14:anchorId="0F09ABB0" wp14:editId="25D88CB7">
                  <wp:extent cx="3361610" cy="772891"/>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80636" cy="777265"/>
                          </a:xfrm>
                          <a:prstGeom prst="rect">
                            <a:avLst/>
                          </a:prstGeom>
                        </pic:spPr>
                      </pic:pic>
                    </a:graphicData>
                  </a:graphic>
                </wp:inline>
              </w:drawing>
            </w:r>
          </w:p>
          <w:p w14:paraId="7CB0DC4F" w14:textId="3D95858C" w:rsidR="0041677E" w:rsidRDefault="0041677E" w:rsidP="000A5B88">
            <w:r>
              <w:lastRenderedPageBreak/>
              <w:t xml:space="preserve">Input and verification of embedded controls can be done on the controls themselves. For example, to verify the contents of an embedded </w:t>
            </w:r>
            <w:proofErr w:type="spellStart"/>
            <w:r>
              <w:t>TextBox</w:t>
            </w:r>
            <w:proofErr w:type="spellEnd"/>
            <w:r>
              <w:t xml:space="preserve"> control use the embedded </w:t>
            </w:r>
            <w:proofErr w:type="spellStart"/>
            <w:r>
              <w:t>TextBox</w:t>
            </w:r>
            <w:proofErr w:type="spellEnd"/>
            <w:r>
              <w:t xml:space="preserve"> </w:t>
            </w:r>
            <w:proofErr w:type="spellStart"/>
            <w:r>
              <w:t>ModuleAttribute</w:t>
            </w:r>
            <w:proofErr w:type="spellEnd"/>
            <w:r>
              <w:t>:</w:t>
            </w:r>
          </w:p>
          <w:p w14:paraId="3732616D" w14:textId="19D78909" w:rsidR="0041677E" w:rsidRDefault="0041677E" w:rsidP="000A5B88">
            <w:r>
              <w:rPr>
                <w:noProof/>
              </w:rPr>
              <w:t xml:space="preserve"> </w:t>
            </w:r>
            <w:r w:rsidRPr="0041677E">
              <w:rPr>
                <w:noProof/>
              </w:rPr>
              <w:drawing>
                <wp:inline distT="0" distB="0" distL="0" distR="0" wp14:anchorId="3B75ED8C" wp14:editId="02657AF1">
                  <wp:extent cx="4233725" cy="98045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7821" cy="983723"/>
                          </a:xfrm>
                          <a:prstGeom prst="rect">
                            <a:avLst/>
                          </a:prstGeom>
                        </pic:spPr>
                      </pic:pic>
                    </a:graphicData>
                  </a:graphic>
                </wp:inline>
              </w:drawing>
            </w:r>
          </w:p>
        </w:tc>
      </w:tr>
      <w:tr w:rsidR="00A26019" w14:paraId="6788D8F5" w14:textId="77777777" w:rsidTr="00E61EBD">
        <w:tc>
          <w:tcPr>
            <w:tcW w:w="1843" w:type="dxa"/>
            <w:shd w:val="clear" w:color="auto" w:fill="D9D9D9" w:themeFill="background1" w:themeFillShade="D9"/>
          </w:tcPr>
          <w:p w14:paraId="2FEE4118" w14:textId="77777777" w:rsidR="00A26019" w:rsidRDefault="00A26019" w:rsidP="008A7702"/>
        </w:tc>
        <w:tc>
          <w:tcPr>
            <w:tcW w:w="7777" w:type="dxa"/>
          </w:tcPr>
          <w:p w14:paraId="62440BE2" w14:textId="77777777" w:rsidR="00A26019" w:rsidRDefault="00A26019" w:rsidP="008A7702"/>
        </w:tc>
      </w:tr>
      <w:tr w:rsidR="00082367" w14:paraId="18BE525E" w14:textId="77777777" w:rsidTr="00E61EBD">
        <w:tc>
          <w:tcPr>
            <w:tcW w:w="1843" w:type="dxa"/>
            <w:shd w:val="clear" w:color="auto" w:fill="D9D9D9" w:themeFill="background1" w:themeFillShade="D9"/>
          </w:tcPr>
          <w:p w14:paraId="07F81283" w14:textId="77777777" w:rsidR="00082367" w:rsidRDefault="00082367" w:rsidP="008A7702"/>
        </w:tc>
        <w:tc>
          <w:tcPr>
            <w:tcW w:w="7777" w:type="dxa"/>
          </w:tcPr>
          <w:p w14:paraId="52EAE775" w14:textId="77777777" w:rsidR="00082367" w:rsidRDefault="00082367" w:rsidP="008A7702"/>
        </w:tc>
      </w:tr>
      <w:tr w:rsidR="002D7A3E" w14:paraId="3AD27BE8" w14:textId="77777777" w:rsidTr="00E61EBD">
        <w:tc>
          <w:tcPr>
            <w:tcW w:w="1843" w:type="dxa"/>
            <w:shd w:val="clear" w:color="auto" w:fill="D9D9D9" w:themeFill="background1" w:themeFillShade="D9"/>
          </w:tcPr>
          <w:p w14:paraId="586A91F9" w14:textId="77777777" w:rsidR="002D7A3E" w:rsidRPr="00AB6DFA" w:rsidRDefault="002D7A3E" w:rsidP="008A7702">
            <w:pPr>
              <w:jc w:val="left"/>
              <w:rPr>
                <w:szCs w:val="22"/>
              </w:rPr>
            </w:pPr>
            <w:r>
              <w:rPr>
                <w:szCs w:val="22"/>
              </w:rPr>
              <w:t>Sut Result:</w:t>
            </w:r>
          </w:p>
        </w:tc>
        <w:tc>
          <w:tcPr>
            <w:tcW w:w="7777" w:type="dxa"/>
          </w:tcPr>
          <w:p w14:paraId="0B6EF5A5" w14:textId="77777777" w:rsidR="002D7A3E" w:rsidRPr="008605F6" w:rsidRDefault="001F3BBC" w:rsidP="00082367">
            <w:r>
              <w:t>The table will be steered</w:t>
            </w:r>
            <w:r w:rsidR="008605F6">
              <w:t>.</w:t>
            </w:r>
          </w:p>
        </w:tc>
      </w:tr>
      <w:tr w:rsidR="00082367" w14:paraId="3A666030" w14:textId="77777777" w:rsidTr="00E61EBD">
        <w:tc>
          <w:tcPr>
            <w:tcW w:w="1843" w:type="dxa"/>
            <w:shd w:val="clear" w:color="auto" w:fill="D9D9D9" w:themeFill="background1" w:themeFillShade="D9"/>
          </w:tcPr>
          <w:p w14:paraId="37E83944" w14:textId="77777777" w:rsidR="00082367" w:rsidRDefault="00082367" w:rsidP="008A7702"/>
        </w:tc>
        <w:tc>
          <w:tcPr>
            <w:tcW w:w="7777" w:type="dxa"/>
          </w:tcPr>
          <w:p w14:paraId="62E9B234" w14:textId="77777777" w:rsidR="00082367" w:rsidRDefault="00082367" w:rsidP="00082367"/>
        </w:tc>
      </w:tr>
    </w:tbl>
    <w:p w14:paraId="422D8AF4" w14:textId="77777777" w:rsidR="00E61EBD" w:rsidRDefault="00E61EBD" w:rsidP="00E61EBD">
      <w:pPr>
        <w:pStyle w:val="Heading3"/>
      </w:pPr>
    </w:p>
    <w:p w14:paraId="2FD40A7E" w14:textId="0C4C478E" w:rsidR="00524481" w:rsidRPr="00A26019" w:rsidRDefault="00524481" w:rsidP="00524481">
      <w:pPr>
        <w:pStyle w:val="Heading3"/>
      </w:pPr>
      <w:bookmarkStart w:id="28" w:name="_Toc99362005"/>
      <w:proofErr w:type="spellStart"/>
      <w:r>
        <w:t>T</w:t>
      </w:r>
      <w:r>
        <w:t>ab</w:t>
      </w:r>
      <w:r>
        <w:t>Control</w:t>
      </w:r>
      <w:bookmarkEnd w:id="28"/>
      <w:proofErr w:type="spellEnd"/>
    </w:p>
    <w:tbl>
      <w:tblPr>
        <w:tblStyle w:val="TableGrid"/>
        <w:tblW w:w="96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43"/>
        <w:gridCol w:w="7777"/>
      </w:tblGrid>
      <w:tr w:rsidR="00524481" w14:paraId="5ADDFECF" w14:textId="77777777" w:rsidTr="006C6B15">
        <w:tc>
          <w:tcPr>
            <w:tcW w:w="1843" w:type="dxa"/>
            <w:shd w:val="clear" w:color="auto" w:fill="D9D9D9" w:themeFill="background1" w:themeFillShade="D9"/>
          </w:tcPr>
          <w:p w14:paraId="74A35511" w14:textId="77777777" w:rsidR="00524481" w:rsidRPr="00AB6DFA" w:rsidRDefault="00524481" w:rsidP="006C6B15">
            <w:pPr>
              <w:jc w:val="left"/>
              <w:rPr>
                <w:szCs w:val="22"/>
              </w:rPr>
            </w:pPr>
            <w:r>
              <w:rPr>
                <w:szCs w:val="22"/>
              </w:rPr>
              <w:t>Scenario Description:</w:t>
            </w:r>
          </w:p>
        </w:tc>
        <w:tc>
          <w:tcPr>
            <w:tcW w:w="7777" w:type="dxa"/>
          </w:tcPr>
          <w:p w14:paraId="39037073" w14:textId="0346EE52" w:rsidR="00524481" w:rsidRDefault="00524481" w:rsidP="006C6B15">
            <w:r>
              <w:t xml:space="preserve">The user needs to steer the </w:t>
            </w:r>
            <w:proofErr w:type="spellStart"/>
            <w:r w:rsidR="000B4600">
              <w:t>TabControl</w:t>
            </w:r>
            <w:proofErr w:type="spellEnd"/>
            <w:r>
              <w:t xml:space="preserve"> in the application. </w:t>
            </w:r>
          </w:p>
          <w:p w14:paraId="53FDCE9B" w14:textId="6C8AA543" w:rsidR="00524481" w:rsidRDefault="000B4600" w:rsidP="006C6B15">
            <w:r w:rsidRPr="000B4600">
              <w:drawing>
                <wp:inline distT="0" distB="0" distL="0" distR="0" wp14:anchorId="1DF2FF97" wp14:editId="0E440E43">
                  <wp:extent cx="4801235" cy="32715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01235" cy="3271520"/>
                          </a:xfrm>
                          <a:prstGeom prst="rect">
                            <a:avLst/>
                          </a:prstGeom>
                        </pic:spPr>
                      </pic:pic>
                    </a:graphicData>
                  </a:graphic>
                </wp:inline>
              </w:drawing>
            </w:r>
          </w:p>
          <w:p w14:paraId="4AEC008D" w14:textId="77777777" w:rsidR="00524481" w:rsidRDefault="00524481" w:rsidP="006C6B15"/>
        </w:tc>
      </w:tr>
      <w:tr w:rsidR="00524481" w14:paraId="5BBF4D0D" w14:textId="77777777" w:rsidTr="006C6B15">
        <w:tc>
          <w:tcPr>
            <w:tcW w:w="1843" w:type="dxa"/>
            <w:shd w:val="clear" w:color="auto" w:fill="D9D9D9" w:themeFill="background1" w:themeFillShade="D9"/>
          </w:tcPr>
          <w:p w14:paraId="11852005" w14:textId="77777777" w:rsidR="00524481" w:rsidRDefault="00524481" w:rsidP="006C6B15"/>
        </w:tc>
        <w:tc>
          <w:tcPr>
            <w:tcW w:w="7777" w:type="dxa"/>
          </w:tcPr>
          <w:p w14:paraId="3B2A2AF8" w14:textId="77777777" w:rsidR="00524481" w:rsidRDefault="00524481" w:rsidP="006C6B15">
            <w:pPr>
              <w:jc w:val="center"/>
            </w:pPr>
          </w:p>
        </w:tc>
      </w:tr>
      <w:tr w:rsidR="00524481" w14:paraId="0FAF7BE0" w14:textId="77777777" w:rsidTr="006C6B15">
        <w:trPr>
          <w:trHeight w:val="338"/>
        </w:trPr>
        <w:tc>
          <w:tcPr>
            <w:tcW w:w="1843" w:type="dxa"/>
            <w:shd w:val="clear" w:color="auto" w:fill="D9D9D9" w:themeFill="background1" w:themeFillShade="D9"/>
          </w:tcPr>
          <w:p w14:paraId="54FBC736" w14:textId="77777777" w:rsidR="00524481" w:rsidRDefault="00524481" w:rsidP="006C6B15">
            <w:pPr>
              <w:jc w:val="left"/>
              <w:rPr>
                <w:szCs w:val="22"/>
              </w:rPr>
            </w:pPr>
            <w:r w:rsidRPr="00AB6DFA">
              <w:rPr>
                <w:szCs w:val="22"/>
              </w:rPr>
              <w:t>Creating the Tosca Module:</w:t>
            </w:r>
          </w:p>
        </w:tc>
        <w:tc>
          <w:tcPr>
            <w:tcW w:w="7777" w:type="dxa"/>
          </w:tcPr>
          <w:p w14:paraId="5A163423" w14:textId="1CBEA300" w:rsidR="00524481" w:rsidRDefault="00524481" w:rsidP="006C6B15">
            <w:r>
              <w:t xml:space="preserve">Scan the control like a normal </w:t>
            </w:r>
            <w:proofErr w:type="spellStart"/>
            <w:r>
              <w:t>TBox</w:t>
            </w:r>
            <w:proofErr w:type="spellEnd"/>
            <w:r>
              <w:t xml:space="preserve"> </w:t>
            </w:r>
            <w:proofErr w:type="spellStart"/>
            <w:r w:rsidR="000B4600">
              <w:t>TabControl</w:t>
            </w:r>
            <w:proofErr w:type="spellEnd"/>
            <w:r>
              <w:t xml:space="preserve"> using the </w:t>
            </w:r>
            <w:proofErr w:type="spellStart"/>
            <w:r>
              <w:t>TBox</w:t>
            </w:r>
            <w:proofErr w:type="spellEnd"/>
            <w:r>
              <w:t xml:space="preserve"> Java Engine. </w:t>
            </w:r>
            <w:r w:rsidR="000B4600">
              <w:t xml:space="preserve">The </w:t>
            </w:r>
            <w:proofErr w:type="spellStart"/>
            <w:r w:rsidR="000B4600">
              <w:t>ValueRange</w:t>
            </w:r>
            <w:proofErr w:type="spellEnd"/>
            <w:r w:rsidR="000B4600">
              <w:t xml:space="preserve"> will automatically be filled in.</w:t>
            </w:r>
          </w:p>
          <w:p w14:paraId="20DB1488" w14:textId="1E844AAE" w:rsidR="00524481" w:rsidRDefault="000B4600" w:rsidP="006C6B15">
            <w:r w:rsidRPr="000B4600">
              <w:rPr>
                <w:noProof/>
              </w:rPr>
              <w:drawing>
                <wp:inline distT="0" distB="0" distL="0" distR="0" wp14:anchorId="5431C037" wp14:editId="13A7D101">
                  <wp:extent cx="4375375" cy="1193861"/>
                  <wp:effectExtent l="0" t="0" r="6350" b="63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5375" cy="1193861"/>
                          </a:xfrm>
                          <a:prstGeom prst="rect">
                            <a:avLst/>
                          </a:prstGeom>
                        </pic:spPr>
                      </pic:pic>
                    </a:graphicData>
                  </a:graphic>
                </wp:inline>
              </w:drawing>
            </w:r>
          </w:p>
        </w:tc>
      </w:tr>
      <w:tr w:rsidR="00524481" w14:paraId="0086D6B6" w14:textId="77777777" w:rsidTr="006C6B15">
        <w:tc>
          <w:tcPr>
            <w:tcW w:w="1843" w:type="dxa"/>
            <w:shd w:val="clear" w:color="auto" w:fill="D9D9D9" w:themeFill="background1" w:themeFillShade="D9"/>
          </w:tcPr>
          <w:p w14:paraId="5A300B60" w14:textId="77777777" w:rsidR="00524481" w:rsidRPr="00AB6DFA" w:rsidRDefault="00524481" w:rsidP="006C6B15"/>
        </w:tc>
        <w:tc>
          <w:tcPr>
            <w:tcW w:w="7777" w:type="dxa"/>
          </w:tcPr>
          <w:p w14:paraId="00315B43" w14:textId="77777777" w:rsidR="00524481" w:rsidRDefault="00524481" w:rsidP="006C6B15"/>
        </w:tc>
      </w:tr>
      <w:tr w:rsidR="00524481" w14:paraId="64227D91" w14:textId="77777777" w:rsidTr="006C6B15">
        <w:tc>
          <w:tcPr>
            <w:tcW w:w="1843" w:type="dxa"/>
            <w:shd w:val="clear" w:color="auto" w:fill="D9D9D9" w:themeFill="background1" w:themeFillShade="D9"/>
          </w:tcPr>
          <w:p w14:paraId="4FE7AE87" w14:textId="77777777" w:rsidR="00524481" w:rsidRPr="00A26019" w:rsidRDefault="00524481" w:rsidP="006C6B15">
            <w:pPr>
              <w:jc w:val="left"/>
            </w:pPr>
            <w:r>
              <w:t>Using the Tosca Module:</w:t>
            </w:r>
          </w:p>
        </w:tc>
        <w:tc>
          <w:tcPr>
            <w:tcW w:w="7777" w:type="dxa"/>
          </w:tcPr>
          <w:p w14:paraId="061F51EB" w14:textId="69A86E9A" w:rsidR="00524481" w:rsidRDefault="00524481" w:rsidP="006C6B15">
            <w:r>
              <w:t xml:space="preserve">Use standard </w:t>
            </w:r>
            <w:proofErr w:type="spellStart"/>
            <w:r>
              <w:t>TBox</w:t>
            </w:r>
            <w:proofErr w:type="spellEnd"/>
            <w:r>
              <w:t xml:space="preserve"> </w:t>
            </w:r>
            <w:proofErr w:type="spellStart"/>
            <w:r w:rsidR="000B4600">
              <w:t>TabControl</w:t>
            </w:r>
            <w:proofErr w:type="spellEnd"/>
            <w:r>
              <w:t xml:space="preserve"> steering to steer the scanned </w:t>
            </w:r>
            <w:r w:rsidR="000B4600">
              <w:t>Tab</w:t>
            </w:r>
            <w:r>
              <w:t xml:space="preserve"> control.</w:t>
            </w:r>
          </w:p>
          <w:p w14:paraId="7A964722" w14:textId="7DA7EFC5" w:rsidR="00524481" w:rsidRDefault="00524481" w:rsidP="006C6B15"/>
          <w:p w14:paraId="4D4B7DB6" w14:textId="2C22CCCD" w:rsidR="00524481" w:rsidRDefault="00CC79BD" w:rsidP="006C6B15">
            <w:r w:rsidRPr="00CC79BD">
              <w:rPr>
                <w:noProof/>
              </w:rPr>
              <w:lastRenderedPageBreak/>
              <w:drawing>
                <wp:inline distT="0" distB="0" distL="0" distR="0" wp14:anchorId="068BA87B" wp14:editId="36CB30FB">
                  <wp:extent cx="4686541" cy="908097"/>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86541" cy="908097"/>
                          </a:xfrm>
                          <a:prstGeom prst="rect">
                            <a:avLst/>
                          </a:prstGeom>
                        </pic:spPr>
                      </pic:pic>
                    </a:graphicData>
                  </a:graphic>
                </wp:inline>
              </w:drawing>
            </w:r>
          </w:p>
        </w:tc>
      </w:tr>
      <w:tr w:rsidR="00524481" w14:paraId="2E78B191" w14:textId="77777777" w:rsidTr="006C6B15">
        <w:tc>
          <w:tcPr>
            <w:tcW w:w="1843" w:type="dxa"/>
            <w:shd w:val="clear" w:color="auto" w:fill="D9D9D9" w:themeFill="background1" w:themeFillShade="D9"/>
          </w:tcPr>
          <w:p w14:paraId="1A380456" w14:textId="77777777" w:rsidR="00524481" w:rsidRDefault="00524481" w:rsidP="006C6B15"/>
        </w:tc>
        <w:tc>
          <w:tcPr>
            <w:tcW w:w="7777" w:type="dxa"/>
          </w:tcPr>
          <w:p w14:paraId="720B16DB" w14:textId="77777777" w:rsidR="00524481" w:rsidRDefault="00524481" w:rsidP="006C6B15"/>
        </w:tc>
      </w:tr>
      <w:tr w:rsidR="00524481" w14:paraId="517060B1" w14:textId="77777777" w:rsidTr="006C6B15">
        <w:tc>
          <w:tcPr>
            <w:tcW w:w="1843" w:type="dxa"/>
            <w:shd w:val="clear" w:color="auto" w:fill="D9D9D9" w:themeFill="background1" w:themeFillShade="D9"/>
          </w:tcPr>
          <w:p w14:paraId="6740D1A1" w14:textId="77777777" w:rsidR="00524481" w:rsidRDefault="00524481" w:rsidP="006C6B15"/>
        </w:tc>
        <w:tc>
          <w:tcPr>
            <w:tcW w:w="7777" w:type="dxa"/>
          </w:tcPr>
          <w:p w14:paraId="3CB6F20B" w14:textId="77777777" w:rsidR="00524481" w:rsidRDefault="00524481" w:rsidP="006C6B15"/>
        </w:tc>
      </w:tr>
      <w:tr w:rsidR="00524481" w14:paraId="7112440A" w14:textId="77777777" w:rsidTr="006C6B15">
        <w:tc>
          <w:tcPr>
            <w:tcW w:w="1843" w:type="dxa"/>
            <w:shd w:val="clear" w:color="auto" w:fill="D9D9D9" w:themeFill="background1" w:themeFillShade="D9"/>
          </w:tcPr>
          <w:p w14:paraId="5F3A5831" w14:textId="77777777" w:rsidR="00524481" w:rsidRPr="00AB6DFA" w:rsidRDefault="00524481" w:rsidP="006C6B15">
            <w:pPr>
              <w:jc w:val="left"/>
              <w:rPr>
                <w:szCs w:val="22"/>
              </w:rPr>
            </w:pPr>
            <w:r>
              <w:rPr>
                <w:szCs w:val="22"/>
              </w:rPr>
              <w:t>Sut Result:</w:t>
            </w:r>
          </w:p>
        </w:tc>
        <w:tc>
          <w:tcPr>
            <w:tcW w:w="7777" w:type="dxa"/>
          </w:tcPr>
          <w:p w14:paraId="5C562D3C" w14:textId="74A813EA" w:rsidR="00524481" w:rsidRPr="008605F6" w:rsidRDefault="00524481" w:rsidP="006C6B15">
            <w:r>
              <w:t xml:space="preserve">The </w:t>
            </w:r>
            <w:r w:rsidR="00CC79BD">
              <w:t>tab item</w:t>
            </w:r>
            <w:r>
              <w:t xml:space="preserve"> will be steered.</w:t>
            </w:r>
          </w:p>
        </w:tc>
      </w:tr>
      <w:tr w:rsidR="00524481" w14:paraId="52188B2C" w14:textId="77777777" w:rsidTr="006C6B15">
        <w:tc>
          <w:tcPr>
            <w:tcW w:w="1843" w:type="dxa"/>
            <w:shd w:val="clear" w:color="auto" w:fill="D9D9D9" w:themeFill="background1" w:themeFillShade="D9"/>
          </w:tcPr>
          <w:p w14:paraId="64C92D64" w14:textId="77777777" w:rsidR="00524481" w:rsidRDefault="00524481" w:rsidP="006C6B15"/>
        </w:tc>
        <w:tc>
          <w:tcPr>
            <w:tcW w:w="7777" w:type="dxa"/>
          </w:tcPr>
          <w:p w14:paraId="14DF359D" w14:textId="77777777" w:rsidR="00524481" w:rsidRDefault="00524481" w:rsidP="006C6B15"/>
        </w:tc>
      </w:tr>
    </w:tbl>
    <w:p w14:paraId="0484EF7A" w14:textId="77777777" w:rsidR="00082367" w:rsidRDefault="00082367">
      <w:pPr>
        <w:rPr>
          <w:rFonts w:asciiTheme="majorHAnsi" w:eastAsiaTheme="majorEastAsia" w:hAnsiTheme="majorHAnsi" w:cstheme="majorBidi"/>
          <w:color w:val="2E74B5" w:themeColor="accent1" w:themeShade="BF"/>
          <w:sz w:val="26"/>
          <w:szCs w:val="26"/>
        </w:rPr>
      </w:pPr>
    </w:p>
    <w:sectPr w:rsidR="00082367">
      <w:pgSz w:w="12240" w:h="15840"/>
      <w:pgMar w:top="1417" w:right="1417" w:bottom="1134"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229F3"/>
    <w:multiLevelType w:val="multilevel"/>
    <w:tmpl w:val="1B06327E"/>
    <w:lvl w:ilvl="0">
      <w:start w:val="3"/>
      <w:numFmt w:val="decimal"/>
      <w:lvlText w:val="%1"/>
      <w:lvlJc w:val="left"/>
      <w:pPr>
        <w:ind w:left="360" w:hanging="360"/>
      </w:pPr>
      <w:rPr>
        <w:rFonts w:hint="default"/>
      </w:rPr>
    </w:lvl>
    <w:lvl w:ilvl="1">
      <w:start w:val="9"/>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D307339"/>
    <w:multiLevelType w:val="hybridMultilevel"/>
    <w:tmpl w:val="3B42E05A"/>
    <w:lvl w:ilvl="0" w:tplc="673CE1BC">
      <w:start w:val="1"/>
      <w:numFmt w:val="bullet"/>
      <w:lvlText w:val=""/>
      <w:lvlJc w:val="left"/>
      <w:pPr>
        <w:ind w:left="720" w:hanging="360"/>
      </w:pPr>
      <w:rPr>
        <w:rFonts w:ascii="Wingdings" w:hAnsi="Wingdings" w:hint="default"/>
        <w:color w:val="005A9B"/>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21B72D3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4121764"/>
    <w:multiLevelType w:val="hybridMultilevel"/>
    <w:tmpl w:val="F0D6FFC8"/>
    <w:lvl w:ilvl="0" w:tplc="673CE1BC">
      <w:start w:val="1"/>
      <w:numFmt w:val="bullet"/>
      <w:lvlText w:val=""/>
      <w:lvlJc w:val="left"/>
      <w:pPr>
        <w:ind w:left="720" w:hanging="360"/>
      </w:pPr>
      <w:rPr>
        <w:rFonts w:ascii="Wingdings" w:hAnsi="Wingdings" w:hint="default"/>
        <w:color w:val="005A9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606B74"/>
    <w:multiLevelType w:val="hybridMultilevel"/>
    <w:tmpl w:val="24EE483E"/>
    <w:lvl w:ilvl="0" w:tplc="673CE1BC">
      <w:start w:val="1"/>
      <w:numFmt w:val="bullet"/>
      <w:lvlText w:val=""/>
      <w:lvlJc w:val="left"/>
      <w:pPr>
        <w:ind w:left="720" w:hanging="360"/>
      </w:pPr>
      <w:rPr>
        <w:rFonts w:ascii="Wingdings" w:hAnsi="Wingdings" w:hint="default"/>
        <w:color w:val="005A9B"/>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51446577"/>
    <w:multiLevelType w:val="multilevel"/>
    <w:tmpl w:val="B7B08C98"/>
    <w:lvl w:ilvl="0">
      <w:start w:val="3"/>
      <w:numFmt w:val="decimal"/>
      <w:lvlText w:val="%1."/>
      <w:lvlJc w:val="left"/>
      <w:pPr>
        <w:ind w:left="360" w:hanging="360"/>
      </w:pPr>
      <w:rPr>
        <w:rFonts w:hint="default"/>
      </w:rPr>
    </w:lvl>
    <w:lvl w:ilvl="1">
      <w:start w:val="9"/>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6D9B2493"/>
    <w:multiLevelType w:val="hybridMultilevel"/>
    <w:tmpl w:val="A4EEC34C"/>
    <w:lvl w:ilvl="0" w:tplc="673CE1BC">
      <w:start w:val="1"/>
      <w:numFmt w:val="bullet"/>
      <w:lvlText w:val=""/>
      <w:lvlJc w:val="left"/>
      <w:pPr>
        <w:ind w:left="720" w:hanging="360"/>
      </w:pPr>
      <w:rPr>
        <w:rFonts w:ascii="Wingdings" w:hAnsi="Wingdings" w:hint="default"/>
        <w:color w:val="005A9B"/>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7" w15:restartNumberingAfterBreak="0">
    <w:nsid w:val="7370690D"/>
    <w:multiLevelType w:val="hybridMultilevel"/>
    <w:tmpl w:val="B39879B4"/>
    <w:lvl w:ilvl="0" w:tplc="673CE1BC">
      <w:start w:val="1"/>
      <w:numFmt w:val="bullet"/>
      <w:lvlText w:val=""/>
      <w:lvlJc w:val="left"/>
      <w:pPr>
        <w:ind w:left="720" w:hanging="360"/>
      </w:pPr>
      <w:rPr>
        <w:rFonts w:ascii="Wingdings" w:hAnsi="Wingdings" w:hint="default"/>
        <w:color w:val="005A9B"/>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0"/>
  </w:num>
  <w:num w:numId="4">
    <w:abstractNumId w:val="7"/>
  </w:num>
  <w:num w:numId="5">
    <w:abstractNumId w:val="1"/>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5017"/>
    <w:rsid w:val="00082367"/>
    <w:rsid w:val="00085D85"/>
    <w:rsid w:val="00091411"/>
    <w:rsid w:val="000A5B88"/>
    <w:rsid w:val="000B4600"/>
    <w:rsid w:val="0015408B"/>
    <w:rsid w:val="00172312"/>
    <w:rsid w:val="001938BB"/>
    <w:rsid w:val="00197BEF"/>
    <w:rsid w:val="001F3BBC"/>
    <w:rsid w:val="00227771"/>
    <w:rsid w:val="00237C7F"/>
    <w:rsid w:val="00257E5B"/>
    <w:rsid w:val="00265561"/>
    <w:rsid w:val="00271D04"/>
    <w:rsid w:val="002D7A3E"/>
    <w:rsid w:val="002E6CDC"/>
    <w:rsid w:val="003436C5"/>
    <w:rsid w:val="00347B2A"/>
    <w:rsid w:val="003833D1"/>
    <w:rsid w:val="0041677E"/>
    <w:rsid w:val="00416EB8"/>
    <w:rsid w:val="004A6B2E"/>
    <w:rsid w:val="004C4A4C"/>
    <w:rsid w:val="004C57D6"/>
    <w:rsid w:val="004D564E"/>
    <w:rsid w:val="00524481"/>
    <w:rsid w:val="00541EEB"/>
    <w:rsid w:val="0065625E"/>
    <w:rsid w:val="006F5345"/>
    <w:rsid w:val="00715E7D"/>
    <w:rsid w:val="00716233"/>
    <w:rsid w:val="00731AD6"/>
    <w:rsid w:val="007411C9"/>
    <w:rsid w:val="00765CED"/>
    <w:rsid w:val="00805017"/>
    <w:rsid w:val="008605F6"/>
    <w:rsid w:val="00884496"/>
    <w:rsid w:val="00896EDD"/>
    <w:rsid w:val="00914E40"/>
    <w:rsid w:val="0092297D"/>
    <w:rsid w:val="00946409"/>
    <w:rsid w:val="0096754B"/>
    <w:rsid w:val="009859CC"/>
    <w:rsid w:val="009B25A8"/>
    <w:rsid w:val="009E3B6D"/>
    <w:rsid w:val="00A006F1"/>
    <w:rsid w:val="00A26019"/>
    <w:rsid w:val="00A92CDC"/>
    <w:rsid w:val="00AC2B66"/>
    <w:rsid w:val="00B220AA"/>
    <w:rsid w:val="00B646C7"/>
    <w:rsid w:val="00BA43C0"/>
    <w:rsid w:val="00BC020C"/>
    <w:rsid w:val="00C86DA6"/>
    <w:rsid w:val="00CB16D1"/>
    <w:rsid w:val="00CC63C3"/>
    <w:rsid w:val="00CC79BD"/>
    <w:rsid w:val="00CF20DA"/>
    <w:rsid w:val="00DB1644"/>
    <w:rsid w:val="00E61EBD"/>
    <w:rsid w:val="00EA482F"/>
    <w:rsid w:val="00EB28B2"/>
    <w:rsid w:val="00F70EDA"/>
    <w:rsid w:val="00FB1ADC"/>
    <w:rsid w:val="00FF0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7F242"/>
  <w15:chartTrackingRefBased/>
  <w15:docId w15:val="{CE489094-FACA-47EE-B4BB-E738D2226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501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85D8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D7A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8236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501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50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501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0501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0501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05017"/>
    <w:pPr>
      <w:ind w:left="720"/>
      <w:contextualSpacing/>
    </w:pPr>
  </w:style>
  <w:style w:type="character" w:customStyle="1" w:styleId="Heading2Char">
    <w:name w:val="Heading 2 Char"/>
    <w:basedOn w:val="DefaultParagraphFont"/>
    <w:link w:val="Heading2"/>
    <w:uiPriority w:val="9"/>
    <w:rsid w:val="00085D85"/>
    <w:rPr>
      <w:rFonts w:asciiTheme="majorHAnsi" w:eastAsiaTheme="majorEastAsia" w:hAnsiTheme="majorHAnsi" w:cstheme="majorBidi"/>
      <w:color w:val="2E74B5" w:themeColor="accent1" w:themeShade="BF"/>
      <w:sz w:val="26"/>
      <w:szCs w:val="26"/>
    </w:rPr>
  </w:style>
  <w:style w:type="table" w:styleId="TableGrid">
    <w:name w:val="Table Grid"/>
    <w:basedOn w:val="TableNormal"/>
    <w:rsid w:val="00085D85"/>
    <w:pPr>
      <w:spacing w:after="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2D7A3E"/>
    <w:rPr>
      <w:rFonts w:asciiTheme="majorHAnsi" w:eastAsiaTheme="majorEastAsia" w:hAnsiTheme="majorHAnsi" w:cstheme="majorBidi"/>
      <w:color w:val="1F4D78" w:themeColor="accent1" w:themeShade="7F"/>
      <w:sz w:val="24"/>
      <w:szCs w:val="24"/>
    </w:rPr>
  </w:style>
  <w:style w:type="paragraph" w:customStyle="1" w:styleId="Tabelle">
    <w:name w:val="Tabelle"/>
    <w:basedOn w:val="Normal"/>
    <w:rsid w:val="00FB1ADC"/>
    <w:pPr>
      <w:spacing w:before="20" w:after="20" w:line="240" w:lineRule="atLeast"/>
      <w:jc w:val="both"/>
    </w:pPr>
    <w:rPr>
      <w:rFonts w:ascii="Helvetica" w:eastAsia="Times New Roman" w:hAnsi="Helvetica" w:cs="Times New Roman"/>
      <w:sz w:val="20"/>
      <w:szCs w:val="20"/>
      <w:lang w:val="de-DE" w:eastAsia="de-DE"/>
    </w:rPr>
  </w:style>
  <w:style w:type="paragraph" w:styleId="TOCHeading">
    <w:name w:val="TOC Heading"/>
    <w:basedOn w:val="Heading1"/>
    <w:next w:val="Normal"/>
    <w:uiPriority w:val="39"/>
    <w:unhideWhenUsed/>
    <w:qFormat/>
    <w:rsid w:val="00716233"/>
    <w:pPr>
      <w:outlineLvl w:val="9"/>
    </w:pPr>
  </w:style>
  <w:style w:type="paragraph" w:styleId="TOC1">
    <w:name w:val="toc 1"/>
    <w:basedOn w:val="Normal"/>
    <w:next w:val="Normal"/>
    <w:autoRedefine/>
    <w:uiPriority w:val="39"/>
    <w:unhideWhenUsed/>
    <w:rsid w:val="00716233"/>
    <w:pPr>
      <w:spacing w:after="100"/>
    </w:pPr>
  </w:style>
  <w:style w:type="paragraph" w:styleId="TOC2">
    <w:name w:val="toc 2"/>
    <w:basedOn w:val="Normal"/>
    <w:next w:val="Normal"/>
    <w:autoRedefine/>
    <w:uiPriority w:val="39"/>
    <w:unhideWhenUsed/>
    <w:rsid w:val="00716233"/>
    <w:pPr>
      <w:spacing w:after="100"/>
      <w:ind w:left="220"/>
    </w:pPr>
  </w:style>
  <w:style w:type="paragraph" w:styleId="TOC3">
    <w:name w:val="toc 3"/>
    <w:basedOn w:val="Normal"/>
    <w:next w:val="Normal"/>
    <w:autoRedefine/>
    <w:uiPriority w:val="39"/>
    <w:unhideWhenUsed/>
    <w:rsid w:val="00716233"/>
    <w:pPr>
      <w:spacing w:after="100"/>
      <w:ind w:left="440"/>
    </w:pPr>
  </w:style>
  <w:style w:type="character" w:styleId="Hyperlink">
    <w:name w:val="Hyperlink"/>
    <w:basedOn w:val="DefaultParagraphFont"/>
    <w:uiPriority w:val="99"/>
    <w:unhideWhenUsed/>
    <w:rsid w:val="00716233"/>
    <w:rPr>
      <w:color w:val="0563C1" w:themeColor="hyperlink"/>
      <w:u w:val="single"/>
    </w:rPr>
  </w:style>
  <w:style w:type="paragraph" w:styleId="NoSpacing">
    <w:name w:val="No Spacing"/>
    <w:uiPriority w:val="1"/>
    <w:qFormat/>
    <w:rsid w:val="00A26019"/>
    <w:pPr>
      <w:spacing w:after="0" w:line="240" w:lineRule="auto"/>
    </w:pPr>
  </w:style>
  <w:style w:type="character" w:customStyle="1" w:styleId="Heading4Char">
    <w:name w:val="Heading 4 Char"/>
    <w:basedOn w:val="DefaultParagraphFont"/>
    <w:link w:val="Heading4"/>
    <w:uiPriority w:val="9"/>
    <w:rsid w:val="00082367"/>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CC63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63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8DC6B6-2BED-4F12-9E1D-4BBFF77DB8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720</Words>
  <Characters>4108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Tricentis</Company>
  <LinksUpToDate>false</LinksUpToDate>
  <CharactersWithSpaces>4819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Lourenco</dc:creator>
  <cp:keywords/>
  <dc:description/>
  <cp:lastModifiedBy>Marko Lipovac</cp:lastModifiedBy>
  <cp:revision>38</cp:revision>
  <cp:lastPrinted>2019-07-16T14:46:00Z</cp:lastPrinted>
  <dcterms:created xsi:type="dcterms:W3CDTF">2017-04-06T15:30:00Z</dcterms:created>
  <dcterms:modified xsi:type="dcterms:W3CDTF">2022-03-28T10:13:00Z</dcterms:modified>
</cp:coreProperties>
</file>