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Minha atual moira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vez mais percebo que o passado ainda sussurra em mim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Carrego seus ecos como quem não sabe onde é o fim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diferente de outrora, há algo novo que insiste em florir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antes fui refém do que perdi, hoje encaro o que tenho em mãos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Aproveitando o momento, se é mentira, deixe-me cair em ilusão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Entendendo o sentimento, ela que só com existência cria meu sorrir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Deusa de meu destino, como me alegra e gera gozo até então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Bobagem minha, a de tentar descrever, quem tira-me as palavras,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Radiante sorriso que me tira o ar, perfeita ladra que me rouba o coração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fim, já não sei se és destino ou escolha consciente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sei que diferente das outras, te encaro no presente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isso, além de todas, ao olhar o tempo lhe enxergo em minha frente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Então, se fores mesmo mais uma entre as moiras do meu viver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eu não te perca, teça nós, teça juntos, teça eu e você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que juntos seremos nós, sem máscaras, apenas nosso ser.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