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Parafuso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um parafuso confuso,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em parafuso havia entrado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se sentiu como tal não julgo,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Tá onde quis mas de modo deslocado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um parafuso confuso,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optou ser influenciado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Foi à igreja dos pregos e por azar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escolheu o que seria pregado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um parafuso confuso,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último se viu de modo errado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julgou prego e se fez na tábua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Desmoronou pelo mal resultado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um parafuso confuso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Sua confusão foi a ruína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Talvez e só talvez, sua confusão seja consequência da sua vida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