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Prateleira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prateleira estava bagunçada por você, como sempre, o problema é que depois que arrumei, nada se desorganizou mais.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