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Pesadelo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cartório e igreja consolidamos nosso amor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PARA TODO O SEMPRE será tudo ao nosso favor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como sempre a sorte da vida veio apenas pra me contrariar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 deu tudo por destino mas por eu estar em mim, eu vejo meu azar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 lua de mel vi o doce de modo muito extrovado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aquela boca disse "aceito" pro seu novo amado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hoje eu estou triste, que erro tolo eu cometi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Tanto amei, que não demonstrei oque senti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Sem ti hoje estou, triste.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tudo por falta de mostrar a sensação que em mim habitava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Dizer te amo, pra expressar o quanto te amava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Sorrir pra você devido a felicidade naquele dia te ter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Só foquei em coisas grandes, sendo que o pequeno vale mais se com você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