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Sombras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Amanhecendo vou a rotina, calor e luz em minhas costas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 frente vejo saindo de mim as ideias e vontades opostas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então caminho com o sol a queimar todo o topo da minha cabeça,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Meus traumas viram minha base, me levam e demonstram fraqueza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Finalmente vejo a luz em frente e há mim o medo some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sei no fundo que está sempre atrás não importo onde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 o anoitecer tudo passa não existem mais medos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Observo mais, e embora não sombras, traumas e escuridão é o que vejo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