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Mala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Fui expulso de casa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Abro a mala e nela um reflexo da alma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Vazia, obscura, inerte, porém, calma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Pouco espaço uma mala e muita bagagem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sei oque colocar não é como uma viagem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Devo levar memórias? Histórias? Sentimentos?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Devo deixar minha ignorância e pegar o conhecimento?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há espaços pra sonhos pois já me atrasou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Também não há pra sentimentos, isso acabou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 mala não coube remédios, apenas a dor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comprarei tudo de novo, já que nela tem amor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