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EXAMEN FINAL APLICACIONES CON ENFOQUE ORIENTADO A SERVICIOS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ALUMNO: VALERA MENDOZA GUSTAVO ANDRES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Interfaz de login con sobrenombre y password:</w:t>
        <w:br w:type="textWrapping"/>
      </w:r>
      <w:r w:rsidDel="00000000" w:rsidR="00000000" w:rsidRPr="00000000">
        <w:rPr/>
        <w:drawing>
          <wp:inline distB="114300" distT="114300" distL="114300" distR="114300">
            <wp:extent cx="4886325" cy="61055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610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8763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 Estudiante: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4765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429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 Matricula: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489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921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Consultar matricula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13462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18034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Filtrar matricula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438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660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