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0" w:line="276" w:lineRule="auto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779544" cy="1414463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0" y="0"/>
                          <a:ext cx="6858000" cy="1231500"/>
                        </a:xfrm>
                        <a:prstGeom prst="rect">
                          <a:avLst/>
                        </a:prstGeom>
                        <a:solidFill>
                          <a:srgbClr val="2012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  <w:t xml:space="preserve">MANUAL DE PROCESOS ESCOLARES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Oswald" w:cs="Oswald" w:eastAsia="Oswald" w:hAnsi="Oswald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68"/>
                                <w:vertAlign w:val="baseline"/>
                              </w:rPr>
                              <w:t xml:space="preserve">EN LOS CECyTE DE PUEBLA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779544" cy="1414463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9544" cy="14144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1"/>
        <w:spacing w:after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Este manual contiene información sobre cómo se llevan a cabo los procesos dentro de las instituciones CECyTE y EMSaD de Puebla, referentes al área de Control Escolar (CE). Este permitirá familiarizarse con las operaciones, con el propósito de construir un Sistema de Control Escolar para las instituciones.</w:t>
      </w:r>
    </w:p>
    <w:p w:rsidR="00000000" w:rsidDel="00000000" w:rsidP="00000000" w:rsidRDefault="00000000" w:rsidRPr="00000000" w14:paraId="00000003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Versión del Documento: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Fecha de Actualización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16 de diciembre de 2025</w:t>
      </w:r>
    </w:p>
    <w:p w:rsidR="00000000" w:rsidDel="00000000" w:rsidP="00000000" w:rsidRDefault="00000000" w:rsidRPr="00000000" w14:paraId="00000009">
      <w:pPr>
        <w:spacing w:after="240" w:line="275.9999942779541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Gustavo Enrique Martínez Moreno</w:t>
      </w:r>
    </w:p>
    <w:p w:rsidR="00000000" w:rsidDel="00000000" w:rsidP="00000000" w:rsidRDefault="00000000" w:rsidRPr="00000000" w14:paraId="0000000C">
      <w:pPr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Lucio Emiliano Ruiz Sepulveda.</w:t>
      </w:r>
    </w:p>
    <w:p w:rsidR="00000000" w:rsidDel="00000000" w:rsidP="00000000" w:rsidRDefault="00000000" w:rsidRPr="00000000" w14:paraId="0000000D">
      <w:pPr>
        <w:spacing w:after="240" w:line="275.9999942779541" w:lineRule="auto"/>
        <w:jc w:val="left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cente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Gestión Académica y Administrativa para Planteles CECyTE y Centros EMSaD.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CONTENIDO</w:t>
      </w:r>
    </w:p>
    <w:sdt>
      <w:sdtPr>
        <w:id w:val="15914737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Contexto Institucional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5zuqa72j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Instituciones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0ysrw3xa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Tipos de currículum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klfm9f2y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Currículum Fundamental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2lus5xb2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Currículum Fundamental extendido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y67dddyu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 Currículum Laboral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64p4yhd4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1.2.4 Currículum Ampliado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9t3xpv0u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Tipos de materias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geg0rwcj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 Materias regulares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ikmzkxu4t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 Módulos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3zg4qcwt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1.3.3 Submódulos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Actores y Roles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Módulo de Admisión (Nuevo Ingreso)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Flujo del Proceso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Documentación Requerida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Inscripción y Reinscripción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Reglas de Periodos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Reglas de Reinscripción (Permanencia)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Movilidad Estudiantil: Portabilidad y Traslados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Portabilidad (Externos)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Traslados (Internos)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Modelo Académico y Evaluación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Escala de Calificaciones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Criterios de Aprobación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Flujo de Recuperación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Gestión de Bajas y Retención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Baja Temporal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Baja Definitiva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Titulación y Egreso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Anexo Técnico: Estructura de Datos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Introducción y Contexto Institucional</w:t>
      </w:r>
    </w:p>
    <w:p w:rsidR="00000000" w:rsidDel="00000000" w:rsidP="00000000" w:rsidRDefault="00000000" w:rsidRPr="00000000" w14:paraId="00000032">
      <w:pPr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manual es un compendio de nuestro conocimiento sobre los flujos de trabajo y reglas de negocio que rigen el sistema de control escolar para dos modalidades educativas hermanas bajo la misma administración:</w:t>
      </w:r>
    </w:p>
    <w:p w:rsidR="00000000" w:rsidDel="00000000" w:rsidP="00000000" w:rsidRDefault="00000000" w:rsidRPr="00000000" w14:paraId="00000033">
      <w:pPr>
        <w:pStyle w:val="Heading3"/>
        <w:spacing w:after="120" w:line="275.9999942779541" w:lineRule="auto"/>
        <w:rPr/>
      </w:pPr>
      <w:bookmarkStart w:colFirst="0" w:colLast="0" w:name="_c35zuqa72jmq" w:id="0"/>
      <w:bookmarkEnd w:id="0"/>
      <w:r w:rsidDel="00000000" w:rsidR="00000000" w:rsidRPr="00000000">
        <w:rPr>
          <w:rtl w:val="0"/>
        </w:rPr>
        <w:t xml:space="preserve">1.1 Instituciones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CECyTE (Colegio de Estudios Científicos y Tecnológicos): Es un bachillerato bivalente. Aquí, los estudiantes cursan materias de preparatoria general y, simultáneamente, una Carrera Técnica (con Módulos y Submódulos profesionales). Al finalizar, obtienen certificado de bachillerato y un Título Técnico.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EMSaD (Educación Media Superior a Distancia): Bachillerato general enfocado en comunidades alejadas. No cursan una carrera técnica diversificada; su formación profesional se centra únicamente en Capacitación para el Trabajo en TI (Tecnologías de la Información). Al finalizar, obtienen certificado de bachillerato y constancia de capacitación.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Nota Importante: Aunque comparten base de datos y gran parte de la lógica, el sistema diferencia la carga académica de "Módulos Profesionales" (CECyTE) vs. "Capacitación" (EMSaD).</w:t>
      </w:r>
    </w:p>
    <w:p w:rsidR="00000000" w:rsidDel="00000000" w:rsidP="00000000" w:rsidRDefault="00000000" w:rsidRPr="00000000" w14:paraId="00000037">
      <w:pPr>
        <w:pStyle w:val="Heading3"/>
        <w:spacing w:before="120" w:line="275.9999942779541" w:lineRule="auto"/>
        <w:rPr/>
      </w:pPr>
      <w:bookmarkStart w:colFirst="0" w:colLast="0" w:name="_lk0ysrw3xap5" w:id="1"/>
      <w:bookmarkEnd w:id="1"/>
      <w:r w:rsidDel="00000000" w:rsidR="00000000" w:rsidRPr="00000000">
        <w:rPr>
          <w:rtl w:val="0"/>
        </w:rPr>
        <w:t xml:space="preserve">1.2 Tipos de currículum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Las materias se clasifican en diferentes currículum según su propósito y contenido. El sistema gestiona la malla curricular basándose en cuatro componentes definidos por la Nueva Escuela Mexicana (NEM) para la Educación Media Superior, los cuales agrupan las asignaturas según su propósito formativo.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spacing w:after="120" w:line="275.9999942779541" w:lineRule="auto"/>
        <w:rPr/>
      </w:pPr>
      <w:bookmarkStart w:colFirst="0" w:colLast="0" w:name="_kcklfm9f2y27" w:id="2"/>
      <w:bookmarkEnd w:id="2"/>
      <w:r w:rsidDel="00000000" w:rsidR="00000000" w:rsidRPr="00000000">
        <w:rPr>
          <w:rtl w:val="0"/>
        </w:rPr>
        <w:t xml:space="preserve">1.2.1 Currículum Fundamental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Constituye el tronco común de la formación académica</w:t>
      </w:r>
      <w:r w:rsidDel="00000000" w:rsidR="00000000" w:rsidRPr="00000000">
        <w:rPr>
          <w:rtl w:val="0"/>
        </w:rPr>
        <w:t xml:space="preserve"> y es </w:t>
      </w:r>
      <w:r w:rsidDel="00000000" w:rsidR="00000000" w:rsidRPr="00000000">
        <w:rPr>
          <w:i w:val="1"/>
          <w:iCs w:val="1"/>
          <w:rtl w:val="0"/>
        </w:rPr>
        <w:t xml:space="preserve">obligatorio </w:t>
      </w:r>
      <w:r w:rsidDel="00000000" w:rsidR="00000000" w:rsidRPr="00000000">
        <w:rPr>
          <w:rtl w:val="0"/>
        </w:rPr>
        <w:t xml:space="preserve">para todos los estudiantes, independientemente de su carrera técnica o modalidad.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Incluye áreas de conocimiento y recursos sociocognitivos transversales como Lengua y Comunicación, Pensamiento Matemático, Conciencia Histórica y Cultura Digital. Estas asignaturas </w:t>
      </w:r>
      <w:r w:rsidDel="00000000" w:rsidR="00000000" w:rsidRPr="00000000">
        <w:rPr>
          <w:i w:val="1"/>
          <w:iCs w:val="1"/>
          <w:rtl w:val="0"/>
        </w:rPr>
        <w:t xml:space="preserve">representan la base principal de créditos en los primeros semestres.</w:t>
      </w:r>
    </w:p>
    <w:p w:rsidR="00000000" w:rsidDel="00000000" w:rsidP="00000000" w:rsidRDefault="00000000" w:rsidRPr="00000000" w14:paraId="0000003C">
      <w:pPr>
        <w:pStyle w:val="Heading4"/>
        <w:spacing w:after="120" w:line="275.9999942779541" w:lineRule="auto"/>
        <w:rPr/>
      </w:pPr>
      <w:bookmarkStart w:colFirst="0" w:colLast="0" w:name="_jp2lus5xb2x0" w:id="3"/>
      <w:bookmarkEnd w:id="3"/>
      <w:r w:rsidDel="00000000" w:rsidR="00000000" w:rsidRPr="00000000">
        <w:rPr>
          <w:rtl w:val="0"/>
        </w:rPr>
        <w:t xml:space="preserve">1.2.2 Currículum Fundamental extendido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 asignaturas diseñadas para profundizar en áreas específicas del conocimiento o </w:t>
      </w:r>
      <w:r w:rsidDel="00000000" w:rsidR="00000000" w:rsidRPr="00000000">
        <w:rPr>
          <w:i w:val="1"/>
          <w:iCs w:val="1"/>
          <w:rtl w:val="0"/>
        </w:rPr>
        <w:t xml:space="preserve">fortalecer la formación propedéutica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Dependiendo de la modalidad (Bachillerato Tecnológico o EMSAD), este componente puede incluir materias como Laboratorio de Investigación, Temas Selectos de Ciencias o asignaturas orientadas a la compresión científica y social avanzada, generalmente </w:t>
      </w:r>
      <w:r w:rsidDel="00000000" w:rsidR="00000000" w:rsidRPr="00000000">
        <w:rPr>
          <w:i w:val="1"/>
          <w:iCs w:val="1"/>
          <w:rtl w:val="0"/>
        </w:rPr>
        <w:t xml:space="preserve">ubicadas a partir del cuarto semestre o distribuidas como refuerzo en los primeros.</w:t>
      </w:r>
    </w:p>
    <w:p w:rsidR="00000000" w:rsidDel="00000000" w:rsidP="00000000" w:rsidRDefault="00000000" w:rsidRPr="00000000" w14:paraId="0000003F">
      <w:pPr>
        <w:pStyle w:val="Heading4"/>
        <w:spacing w:after="120" w:line="275.9999942779541" w:lineRule="auto"/>
        <w:rPr/>
      </w:pPr>
      <w:bookmarkStart w:colFirst="0" w:colLast="0" w:name="_2ty67dddyu0w" w:id="4"/>
      <w:bookmarkEnd w:id="4"/>
      <w:r w:rsidDel="00000000" w:rsidR="00000000" w:rsidRPr="00000000">
        <w:rPr>
          <w:rtl w:val="0"/>
        </w:rPr>
        <w:t xml:space="preserve">1.2.3 Currículum Laboral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Este componente es </w:t>
      </w:r>
      <w:r w:rsidDel="00000000" w:rsidR="00000000" w:rsidRPr="00000000">
        <w:rPr>
          <w:i w:val="1"/>
          <w:iCs w:val="1"/>
          <w:rtl w:val="0"/>
        </w:rPr>
        <w:t xml:space="preserve">el diferenciador principal entre las carreras y modalidades.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 el Bachillerato Tecnológico, está compuesto por </w:t>
      </w:r>
      <w:r w:rsidDel="00000000" w:rsidR="00000000" w:rsidRPr="00000000">
        <w:rPr>
          <w:i w:val="1"/>
          <w:iCs w:val="1"/>
          <w:rtl w:val="0"/>
        </w:rPr>
        <w:t xml:space="preserve">Módulos Profesionales </w:t>
      </w:r>
      <w:r w:rsidDel="00000000" w:rsidR="00000000" w:rsidRPr="00000000">
        <w:rPr>
          <w:rtl w:val="0"/>
        </w:rPr>
        <w:t xml:space="preserve">que otorgan las competencias técnicas de la carrera elegida (ej. Programación, Mecatrónica).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 la modalidad EMSAD, se denomina </w:t>
      </w:r>
      <w:r w:rsidDel="00000000" w:rsidR="00000000" w:rsidRPr="00000000">
        <w:rPr>
          <w:i w:val="1"/>
          <w:iCs w:val="1"/>
          <w:rtl w:val="0"/>
        </w:rPr>
        <w:t xml:space="preserve">"Formación para el Trabajo"</w:t>
      </w:r>
      <w:r w:rsidDel="00000000" w:rsidR="00000000" w:rsidRPr="00000000">
        <w:rPr>
          <w:rtl w:val="0"/>
        </w:rPr>
        <w:t xml:space="preserve">. Su objetivo es dotar al estudiante de habilidades prácticas para su inserción en el sector productivo.</w:t>
      </w:r>
    </w:p>
    <w:p w:rsidR="00000000" w:rsidDel="00000000" w:rsidP="00000000" w:rsidRDefault="00000000" w:rsidRPr="00000000" w14:paraId="00000043">
      <w:pPr>
        <w:pStyle w:val="Heading4"/>
        <w:spacing w:after="120" w:line="275.9999942779541" w:lineRule="auto"/>
        <w:rPr/>
      </w:pPr>
      <w:bookmarkStart w:colFirst="0" w:colLast="0" w:name="_ns64p4yhd45i" w:id="5"/>
      <w:bookmarkEnd w:id="5"/>
      <w:r w:rsidDel="00000000" w:rsidR="00000000" w:rsidRPr="00000000">
        <w:rPr>
          <w:rtl w:val="0"/>
        </w:rPr>
        <w:t xml:space="preserve">1.2.4 Currículum Ampliado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Enfocado en el bienestar y desarrollo integral del estudiante</w:t>
      </w:r>
      <w:r w:rsidDel="00000000" w:rsidR="00000000" w:rsidRPr="00000000">
        <w:rPr>
          <w:rtl w:val="0"/>
        </w:rPr>
        <w:t xml:space="preserve">, más allá de lo académico. Incluye los </w:t>
      </w:r>
      <w:r w:rsidDel="00000000" w:rsidR="00000000" w:rsidRPr="00000000">
        <w:rPr>
          <w:i w:val="1"/>
          <w:iCs w:val="1"/>
          <w:rtl w:val="0"/>
        </w:rPr>
        <w:t xml:space="preserve">Recursos Socioemocionales </w:t>
      </w:r>
      <w:r w:rsidDel="00000000" w:rsidR="00000000" w:rsidRPr="00000000">
        <w:rPr>
          <w:rtl w:val="0"/>
        </w:rPr>
        <w:t xml:space="preserve">y los Ámbitos de Formación Socioemocional (como responsabilidad social, cuidado físico y bienestar emocional).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 el sistema, estas unidades tienen carga horaria y créditos específicos que deben ser cubiertos para la acreditación semestral. Sin embargo, </w:t>
      </w:r>
      <w:r w:rsidDel="00000000" w:rsidR="00000000" w:rsidRPr="00000000">
        <w:rPr>
          <w:i w:val="1"/>
          <w:iCs w:val="1"/>
          <w:rtl w:val="0"/>
        </w:rPr>
        <w:t xml:space="preserve">estas materias son calificadas cualitativamente (Acreditado o No acreditado) y no cuantitativamente (calificación del 1 al 10), como en las demás materias.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120" w:line="275.9999942779541" w:lineRule="auto"/>
        <w:rPr>
          <w:color w:val="1f1f1f"/>
        </w:rPr>
      </w:pPr>
      <w:bookmarkStart w:colFirst="0" w:colLast="0" w:name="_li9t3xpv0u4o" w:id="6"/>
      <w:bookmarkEnd w:id="6"/>
      <w:r w:rsidDel="00000000" w:rsidR="00000000" w:rsidRPr="00000000">
        <w:rPr>
          <w:rtl w:val="0"/>
        </w:rPr>
        <w:t xml:space="preserve">1.3 Tipos de materias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Estas dos instituciones ofertan 3 principales tipos de materias: Las materias regulares, los módulos y los submódulos. Su comportamiento en el cálculo de promedios y captura de calificaciones varía según su tipo.</w:t>
      </w:r>
    </w:p>
    <w:p w:rsidR="00000000" w:rsidDel="00000000" w:rsidP="00000000" w:rsidRDefault="00000000" w:rsidRPr="00000000" w14:paraId="00000049">
      <w:pPr>
        <w:pStyle w:val="Heading4"/>
        <w:spacing w:after="120" w:line="275.9999942779541" w:lineRule="auto"/>
        <w:rPr/>
      </w:pPr>
      <w:bookmarkStart w:colFirst="0" w:colLast="0" w:name="_i4geg0rwcji3" w:id="7"/>
      <w:bookmarkEnd w:id="7"/>
      <w:r w:rsidDel="00000000" w:rsidR="00000000" w:rsidRPr="00000000">
        <w:rPr>
          <w:rtl w:val="0"/>
        </w:rPr>
        <w:t xml:space="preserve">1.3.1 Materias regulares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Estas materias son parte del Currículum Fundamental, Fundamental Extendido y Ampliado.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 caracterizan por ser unidades de aprendizaje independientes (UAC) que se cursan semestralmente (ej. Matemáticas I, Inglés II, Humanidades).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En el sistema, se califican con una nota única por periodo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Son comunes a todos los alumnos del mismo semestre y plantel.</w:t>
      </w:r>
    </w:p>
    <w:p w:rsidR="00000000" w:rsidDel="00000000" w:rsidP="00000000" w:rsidRDefault="00000000" w:rsidRPr="00000000" w14:paraId="0000004E">
      <w:pPr>
        <w:pStyle w:val="Heading4"/>
        <w:spacing w:after="120" w:line="275.9999942779541" w:lineRule="auto"/>
        <w:rPr/>
      </w:pPr>
      <w:bookmarkStart w:colFirst="0" w:colLast="0" w:name="_eikmzkxu4t8r" w:id="8"/>
      <w:bookmarkEnd w:id="8"/>
      <w:r w:rsidDel="00000000" w:rsidR="00000000" w:rsidRPr="00000000">
        <w:rPr>
          <w:rtl w:val="0"/>
        </w:rPr>
        <w:t xml:space="preserve">1.3.2 Módulos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Son las unidades de aprendizaje de mayor jerarquía dentro del Currículum Laboral. 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Un módulo representa una etapa completa de formación profesional (ej. "Módulo I: Desarrolla software de aplicación").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Cada módulo se desglosa en materias llamadas submódulos. Entonces </w:t>
      </w:r>
      <w:r w:rsidDel="00000000" w:rsidR="00000000" w:rsidRPr="00000000">
        <w:rPr>
          <w:i w:val="1"/>
          <w:iCs w:val="1"/>
          <w:rtl w:val="0"/>
        </w:rPr>
        <w:t xml:space="preserve">el módulo actúa como un "contenedor"</w:t>
      </w:r>
      <w:r w:rsidDel="00000000" w:rsidR="00000000" w:rsidRPr="00000000">
        <w:rPr>
          <w:rtl w:val="0"/>
        </w:rPr>
        <w:t xml:space="preserve"> que agrupa competencias específicas; su calificación final deriva del promedio de los submódulos que lo integran, aunque posee su propia carga de créditos y horas semanales (H/S). 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El módulo, que obtiene su calificación del promedio de sus submódulos, </w:t>
      </w:r>
      <w:r w:rsidDel="00000000" w:rsidR="00000000" w:rsidRPr="00000000">
        <w:rPr>
          <w:i w:val="1"/>
          <w:iCs w:val="1"/>
          <w:rtl w:val="0"/>
        </w:rPr>
        <w:t xml:space="preserve">tendrá la calificación que cuenta más para el kárdex y la certificación final</w:t>
      </w:r>
      <w:r w:rsidDel="00000000" w:rsidR="00000000" w:rsidRPr="00000000">
        <w:rPr>
          <w:rtl w:val="0"/>
        </w:rPr>
        <w:t xml:space="preserve">. Entonces para el kardex luce como una sola materia (incluso cuando esta ‘materia’ se compone de varias materias).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spacing w:after="120" w:line="275.9999942779541" w:lineRule="auto"/>
        <w:rPr/>
      </w:pPr>
      <w:bookmarkStart w:colFirst="0" w:colLast="0" w:name="_ah3zg4qcwtx9" w:id="9"/>
      <w:bookmarkEnd w:id="9"/>
      <w:r w:rsidDel="00000000" w:rsidR="00000000" w:rsidRPr="00000000">
        <w:rPr>
          <w:rtl w:val="0"/>
        </w:rPr>
        <w:t xml:space="preserve">1.3.3 Submódulos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="275.9999942779541" w:lineRule="auto"/>
        <w:ind w:left="72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Son las </w:t>
      </w:r>
      <w:r w:rsidDel="00000000" w:rsidR="00000000" w:rsidRPr="00000000">
        <w:rPr>
          <w:i w:val="1"/>
          <w:iCs w:val="1"/>
          <w:rtl w:val="0"/>
        </w:rPr>
        <w:t xml:space="preserve">unidades académicas 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componen a un Módulo.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Representan competencias técnicas específicas (ej. "Submódulo 1: Construye algoritmos", "Submódulo 2: Programa en Java"). 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En la operación del sistema, los docentes capturan calificaciones a nivel de Submódulo.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="275.9999942779541" w:lineRule="auto"/>
        <w:ind w:left="720" w:hanging="360"/>
        <w:rPr/>
      </w:pPr>
      <w:r w:rsidDel="00000000" w:rsidR="00000000" w:rsidRPr="00000000">
        <w:rPr>
          <w:rtl w:val="0"/>
        </w:rPr>
        <w:t xml:space="preserve">Como fue mencionado anteriormente, para fines de certificación y kárdex, el sistema </w:t>
      </w:r>
      <w:r w:rsidDel="00000000" w:rsidR="00000000" w:rsidRPr="00000000">
        <w:rPr>
          <w:i w:val="1"/>
          <w:iCs w:val="1"/>
          <w:rtl w:val="0"/>
        </w:rPr>
        <w:t xml:space="preserve">promedia los resultados de los submódulos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para calcular la calificación definitiva del Módulo al que pertenecen.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spacing w:after="120" w:line="275.9999942779541" w:lineRule="auto"/>
        <w:rPr/>
      </w:pPr>
      <w:bookmarkStart w:colFirst="0" w:colLast="0" w:name="_jc0opajxcdhy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Actores y Roles del Sistema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73.5885167464116"/>
        <w:gridCol w:w="2373.5885167464116"/>
        <w:gridCol w:w="4612.822966507177"/>
        <w:tblGridChange w:id="0">
          <w:tblGrid>
            <w:gridCol w:w="2373.5885167464116"/>
            <w:gridCol w:w="2373.5885167464116"/>
            <w:gridCol w:w="4612.8229665071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¿Tiene acceso al sistema?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Descripción y Responsabilidades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Control Escolar (Plantel)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acceso parcial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Usuario principal. Registra aspirantes, valida documentos, ejecuta inscripciones, captura portabilidades y emite reportes (boletas, constancias).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Dirección 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acceso parcial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Gestiona planes de estudio, crea nuevas carreras, apertura periodos de evaluación y tiene acceso global.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 T.I.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Sí,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acceso total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Encargado de soporte técnico sobre la página web y su base de datos. Es un rol auxiliar.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Sí, un acceso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parcial reducido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Captura calificaciones parciales y de los grupos asignados.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Aspirante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tiene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Persona que solicita ingreso. Se convierte en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Estudiante</w:t>
            </w:r>
            <w:r w:rsidDel="00000000" w:rsidR="00000000" w:rsidRPr="00000000">
              <w:rPr>
                <w:color w:val="1f1f1f"/>
                <w:rtl w:val="0"/>
              </w:rPr>
              <w:t xml:space="preserve"> tras el pago y entrega de documentos.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tiene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Alumno activo con matrícula asignada. Pertenece a un solo grupo y plantel a la vez.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 tiene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Padre o guardián legal. Se requiere obligatoriamente uno principal con datos de contacto (teléfono).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Módulo de Admisión (Nuevo Ingreso)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proceso aplica para estudiantes que ingresan a </w:t>
      </w:r>
      <w:r w:rsidDel="00000000" w:rsidR="00000000" w:rsidRPr="00000000">
        <w:rPr>
          <w:color w:val="1f1f1f"/>
          <w:rtl w:val="0"/>
        </w:rPr>
        <w:t xml:space="preserve">1er Semestre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3.1 Flujo del Proceso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Registro de Aspirante:</w:t>
      </w:r>
      <w:r w:rsidDel="00000000" w:rsidR="00000000" w:rsidRPr="00000000">
        <w:rPr>
          <w:color w:val="1f1f1f"/>
          <w:rtl w:val="0"/>
        </w:rPr>
        <w:t xml:space="preserve"> Se capturan datos básicos (CURP, Nombre, Secundaria de procedencia, Promedio de secundaria).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Generación de Ficha:</w:t>
      </w:r>
      <w:r w:rsidDel="00000000" w:rsidR="00000000" w:rsidRPr="00000000">
        <w:rPr>
          <w:color w:val="1f1f1f"/>
          <w:rtl w:val="0"/>
        </w:rPr>
        <w:t xml:space="preserve"> El sistema emite una Ficha de Admisión con fecha de examen.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Pago examen: </w:t>
      </w:r>
      <w:r w:rsidDel="00000000" w:rsidR="00000000" w:rsidRPr="00000000">
        <w:rPr>
          <w:color w:val="1f1f1f"/>
          <w:rtl w:val="0"/>
        </w:rPr>
        <w:t xml:space="preserve">Se paga el examen de admisión. (Depende de cada plantel puedo o no existir) 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Curso propedéutico: </w:t>
      </w:r>
      <w:r w:rsidDel="00000000" w:rsidR="00000000" w:rsidRPr="00000000">
        <w:rPr>
          <w:color w:val="1f1f1f"/>
          <w:rtl w:val="0"/>
        </w:rPr>
        <w:t xml:space="preserve">Antes de realizar su examen el aspirante realiza su curso propedéutico para que esté listo para la realización de su examen. (No tiene costo)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Evaluación:</w:t>
      </w:r>
      <w:r w:rsidDel="00000000" w:rsidR="00000000" w:rsidRPr="00000000">
        <w:rPr>
          <w:color w:val="1f1f1f"/>
          <w:rtl w:val="0"/>
        </w:rPr>
        <w:t xml:space="preserve"> El aspirante presenta examen .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Regla:</w:t>
      </w:r>
      <w:r w:rsidDel="00000000" w:rsidR="00000000" w:rsidRPr="00000000">
        <w:rPr>
          <w:color w:val="1f1f1f"/>
          <w:rtl w:val="0"/>
        </w:rPr>
        <w:t xml:space="preserve"> Calificación mínima aprobatoria del examen: </w:t>
      </w:r>
      <w:r w:rsidDel="00000000" w:rsidR="00000000" w:rsidRPr="00000000">
        <w:rPr>
          <w:color w:val="1f1f1f"/>
          <w:rtl w:val="0"/>
        </w:rPr>
        <w:t xml:space="preserve">8.0.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Aceptación:</w:t>
      </w:r>
      <w:r w:rsidDel="00000000" w:rsidR="00000000" w:rsidRPr="00000000">
        <w:rPr>
          <w:color w:val="1f1f1f"/>
          <w:rtl w:val="0"/>
        </w:rPr>
        <w:t xml:space="preserve"> Los aceptados realizan el pago de inscripción.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Conversión a Estudiante:</w:t>
      </w:r>
      <w:r w:rsidDel="00000000" w:rsidR="00000000" w:rsidRPr="00000000">
        <w:rPr>
          <w:color w:val="1f1f1f"/>
          <w:rtl w:val="0"/>
        </w:rPr>
        <w:t xml:space="preserve"> Control Escolar valida el pago y documentación.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Acción del Sistema:</w:t>
      </w:r>
      <w:r w:rsidDel="00000000" w:rsidR="00000000" w:rsidRPr="00000000">
        <w:rPr>
          <w:color w:val="1f1f1f"/>
          <w:rtl w:val="0"/>
        </w:rPr>
        <w:t xml:space="preserve"> Transfiere datos de Tabla Aspirantes a Tabla Estudiantes.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Generación de Matrícula:</w:t>
      </w:r>
      <w:r w:rsidDel="00000000" w:rsidR="00000000" w:rsidRPr="00000000">
        <w:rPr>
          <w:color w:val="1f1f1f"/>
          <w:rtl w:val="0"/>
        </w:rPr>
        <w:t xml:space="preserve"> Automática para nuevos ingresos (Año + 21(Pue) + Plantel + Consecutivo). 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3.2 Documentación Requerida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Original y copia de: Acta de nacimiento, Certificado de Secundaria, CURP, Comprobante de domicilio, Certificado médico (institución pública) y 3 números telefónicos de contacto.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color w:val="1f1f1f"/>
          <w:rtl w:val="0"/>
        </w:rPr>
        <w:t xml:space="preserve"> Dirección general de cada plantel puede dar a los alumnos un periodo de 6 meses para entregar los documentos faltantes, sin embargo como regla no escrita sólo les dan de 2 a 3 meses para entregar estos documentos. Si pasa el plazo de espera el alumno se da de baja y no cuenta el semestre cursado en la institución. 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Gestión de Inscripción y Reinscripción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 Reglas de Periodos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Existen dos tipos de periodos académicos, el A y el B. Ambos abarcan un semestre pero la diferenciación entre periodos se hace en las fechas que abarcan.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color w:val="1f1f1f"/>
          <w:rtl w:val="0"/>
        </w:rPr>
        <w:t xml:space="preserve">Periodo A (Agosto-Enero) y Periodo B (Febrero-Julio).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Cualquiera puede ingresar al colegio mientras el semestre al que ingrese sea el que se oferta en ese periodo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Semestres Nones (1, 3, 5) se ofertan solo en Periodo A.</w:t>
      </w:r>
    </w:p>
    <w:p w:rsidR="00000000" w:rsidDel="00000000" w:rsidP="00000000" w:rsidRDefault="00000000" w:rsidRPr="00000000" w14:paraId="0000008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Semestres Pares (2, 4, 6) se ofertan solo en Periodo B.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4.2 Reglas de Reinscripción (Permanencia)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Un alumno puede reinscribirse al siguiente semestre si cumple con: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Límite de Reprobación:</w:t>
      </w:r>
      <w:r w:rsidDel="00000000" w:rsidR="00000000" w:rsidRPr="00000000">
        <w:rPr>
          <w:color w:val="1f1f1f"/>
          <w:rtl w:val="0"/>
        </w:rPr>
        <w:t xml:space="preserve"> Tener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más de 2 asignaturas</w:t>
      </w:r>
      <w:r w:rsidDel="00000000" w:rsidR="00000000" w:rsidRPr="00000000">
        <w:rPr>
          <w:color w:val="1f1f1f"/>
          <w:rtl w:val="0"/>
        </w:rPr>
        <w:t xml:space="preserve"> reprobadas del semestre anterior.</w:t>
      </w:r>
    </w:p>
    <w:p w:rsidR="00000000" w:rsidDel="00000000" w:rsidP="00000000" w:rsidRDefault="00000000" w:rsidRPr="00000000" w14:paraId="0000009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Bloqueo:</w:t>
      </w:r>
      <w:r w:rsidDel="00000000" w:rsidR="00000000" w:rsidRPr="00000000">
        <w:rPr>
          <w:color w:val="1f1f1f"/>
          <w:rtl w:val="0"/>
        </w:rPr>
        <w:t xml:space="preserve"> Si tiene 3 o más reprobadas, el sistema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bloquea</w:t>
      </w:r>
      <w:r w:rsidDel="00000000" w:rsidR="00000000" w:rsidRPr="00000000">
        <w:rPr>
          <w:color w:val="1f1f1f"/>
          <w:rtl w:val="0"/>
        </w:rPr>
        <w:t xml:space="preserve"> la reinscripción (Se marca como candidato a baja o regularización). Los criterios de aprobación se tratan posteriormente en este documento.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 Adeudos:</w:t>
      </w:r>
      <w:r w:rsidDel="00000000" w:rsidR="00000000" w:rsidRPr="00000000">
        <w:rPr>
          <w:color w:val="1f1f1f"/>
          <w:rtl w:val="0"/>
        </w:rPr>
        <w:t xml:space="preserve"> El estudiante debe presentar la "Hoja de No Adeudo" física.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Nota del Sistema:</w:t>
      </w:r>
      <w:r w:rsidDel="00000000" w:rsidR="00000000" w:rsidRPr="00000000">
        <w:rPr>
          <w:color w:val="1f1f1f"/>
          <w:rtl w:val="0"/>
        </w:rPr>
        <w:t xml:space="preserve"> El sistema no gestiona inventario de biblioteca. El usuario de Control Escolar libera manualmente el candado de inscripción tras ver la hoja firmada.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Límite de Tiempo:</w:t>
      </w:r>
      <w:r w:rsidDel="00000000" w:rsidR="00000000" w:rsidRPr="00000000">
        <w:rPr>
          <w:color w:val="1f1f1f"/>
          <w:rtl w:val="0"/>
        </w:rPr>
        <w:t xml:space="preserve"> El estudiante debe completar el bachillerato en un máximo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años desde su inicio</w:t>
      </w:r>
      <w:r w:rsidDel="00000000" w:rsidR="00000000" w:rsidRPr="00000000">
        <w:rPr>
          <w:color w:val="1f1f1f"/>
          <w:rtl w:val="0"/>
        </w:rPr>
        <w:t xml:space="preserve">. Esto solo les da una ventana de máximo 2 años para estar en baja, pues los otros 3 deberían corresponder a sus 3 años de preparatoria.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120" w:line="275.9999942779541" w:lineRule="auto"/>
        <w:ind w:left="885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Nota:</w:t>
      </w:r>
      <w:r w:rsidDel="00000000" w:rsidR="00000000" w:rsidRPr="00000000">
        <w:rPr>
          <w:color w:val="1f1f1f"/>
          <w:rtl w:val="0"/>
        </w:rPr>
        <w:t xml:space="preserve"> Se puede encontrar más información de las bajas posteriormente en este documento, en su propio apartado.</w:t>
      </w:r>
    </w:p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 Movilidad Estudiantil: Portabilidad y Traslados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 crucial distinguir entre estos dos conceptos en la base de datos y el flujo operativo.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5.1 Portabilidad (Externos)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Estudiantes que provienen de </w:t>
      </w:r>
      <w:r w:rsidDel="00000000" w:rsidR="00000000" w:rsidRPr="00000000">
        <w:rPr>
          <w:color w:val="1f1f1f"/>
          <w:rtl w:val="0"/>
        </w:rPr>
        <w:t xml:space="preserve">otra institución</w:t>
      </w:r>
      <w:r w:rsidDel="00000000" w:rsidR="00000000" w:rsidRPr="00000000">
        <w:rPr>
          <w:color w:val="1f1f1f"/>
          <w:rtl w:val="0"/>
        </w:rPr>
        <w:t xml:space="preserve"> (no CECyTE/EMSaD) y desean ingresar a semestres avanzados (2do en adelante).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Requisito Académico:</w:t>
      </w:r>
      <w:r w:rsidDel="00000000" w:rsidR="00000000" w:rsidRPr="00000000">
        <w:rPr>
          <w:color w:val="1f1f1f"/>
          <w:rtl w:val="0"/>
        </w:rPr>
        <w:t xml:space="preserve"> Se debe realizar una e</w:t>
      </w:r>
      <w:r w:rsidDel="00000000" w:rsidR="00000000" w:rsidRPr="00000000">
        <w:rPr>
          <w:color w:val="1f1f1f"/>
          <w:rtl w:val="0"/>
        </w:rPr>
        <w:t xml:space="preserve">quivalencia de estudios</w:t>
      </w:r>
      <w:r w:rsidDel="00000000" w:rsidR="00000000" w:rsidRPr="00000000">
        <w:rPr>
          <w:color w:val="1f1f1f"/>
          <w:rtl w:val="0"/>
        </w:rPr>
        <w:t xml:space="preserve"> (validada por la SEP) para asegurar que el marco curricular coincide. Ademas de esto el estudiante no debe de tener materias reprobadas. 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Matrícula:</w:t>
      </w:r>
      <w:r w:rsidDel="00000000" w:rsidR="00000000" w:rsidRPr="00000000">
        <w:rPr>
          <w:color w:val="1f1f1f"/>
          <w:rtl w:val="0"/>
        </w:rPr>
        <w:t xml:space="preserve"> El sistema </w:t>
      </w:r>
      <w:r w:rsidDel="00000000" w:rsidR="00000000" w:rsidRPr="00000000">
        <w:rPr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0"/>
        </w:rPr>
        <w:t xml:space="preserve"> genera matrícula automática. El usuario (control escolar) debe ingresarla manualmente.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Captura de Historial:</w:t>
      </w:r>
      <w:r w:rsidDel="00000000" w:rsidR="00000000" w:rsidRPr="00000000">
        <w:rPr>
          <w:color w:val="1f1f1f"/>
          <w:rtl w:val="0"/>
        </w:rPr>
        <w:t xml:space="preserve"> Se capturan los promedios generales de los semestres anteriores (no desglose por materia) basados en el Certificado Parcial.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Restricción:</w:t>
      </w:r>
      <w:r w:rsidDel="00000000" w:rsidR="00000000" w:rsidRPr="00000000">
        <w:rPr>
          <w:color w:val="1f1f1f"/>
          <w:rtl w:val="0"/>
        </w:rPr>
        <w:t xml:space="preserve"> Si el plan de estudios es muy distinto, el alumno debe reiniciar desde 1er semestre.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5.2 Traslados (Internos)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Movimiento entre planteles del mismo subsistema (CECyTE → CECyTE o CECyTE ←→ EMSaD).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CECyTE a CECyTE: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Se mantiene el historial académico completo (Kardex).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Se busca un plantel que </w:t>
      </w:r>
      <w:r w:rsidDel="00000000" w:rsidR="00000000" w:rsidRPr="00000000">
        <w:rPr>
          <w:color w:val="1f1f1f"/>
          <w:rtl w:val="0"/>
        </w:rPr>
        <w:t xml:space="preserve">oferte</w:t>
      </w:r>
      <w:r w:rsidDel="00000000" w:rsidR="00000000" w:rsidRPr="00000000">
        <w:rPr>
          <w:color w:val="1f1f1f"/>
          <w:rtl w:val="0"/>
        </w:rPr>
        <w:t xml:space="preserve"> la misma carrera técnica.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CECyTE a EMSaD (o viceversa):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Reto:</w:t>
      </w:r>
      <w:r w:rsidDel="00000000" w:rsidR="00000000" w:rsidRPr="00000000">
        <w:rPr>
          <w:color w:val="1f1f1f"/>
          <w:rtl w:val="0"/>
        </w:rPr>
        <w:t xml:space="preserve"> Compatibilidad de carrera.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Si un alumno pasa de CECyTE (con carrera) a EMSaD (sin carrera), las materias de especialidad aparecerán como "Renuncia". Y en el caso específico de EMSaD no existe recursamiento por lo que si ingresa después de 4to semestre ya no podrá aspirar al certificado. 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Traslado en 5to/6to semestre:</w:t>
      </w:r>
      <w:r w:rsidDel="00000000" w:rsidR="00000000" w:rsidRPr="00000000">
        <w:rPr>
          <w:color w:val="1f1f1f"/>
          <w:rtl w:val="0"/>
        </w:rPr>
        <w:t xml:space="preserve"> Si un alumno EMSaD se muda a CECyTE o viceversa en estos semestres, pierde la posibilidad de Título Técnico o carrera, egresando solo como Bachiller General ya que no les daría tiempo de cursar todos los módulos faltantes.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 Modelo Académico y Evaluación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6.1 Escala de Calificaciones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Escala numérica de 0 a 10.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Redondeo: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.0 a .4 baja al entero inferior (ej. 6.4 sube a 6).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.5 a .9 sube al entero superior (ej. 6.5 sube a 7).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Excepción Crítica:</w:t>
      </w:r>
      <w:r w:rsidDel="00000000" w:rsidR="00000000" w:rsidRPr="00000000">
        <w:rPr>
          <w:color w:val="1f1f1f"/>
          <w:rtl w:val="0"/>
        </w:rPr>
        <w:t xml:space="preserve"> El 5 (Reprobatorio)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color w:val="1f1f1f"/>
          <w:rtl w:val="0"/>
        </w:rPr>
        <w:t xml:space="preserve"> se redondea ni es promediable. (5.9 se queda en 5).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6.2 Criterios de Aprobación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maneja dos tipos de asignaturas con criterios distintos: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Tipo de Materia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Calificación Mínima Aprobatoria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Límite de Reprobación para Baja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Asignatura Básica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(Matemáticas, Historia)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6.0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Máximo 3 asignaturas reprobadas causan Baja.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Módulo Profesional</w:t>
            </w: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 (Especialidad/Carrera)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hd w:fill="auto" w:val="clear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color w:val="1f1f1f"/>
                <w:shd w:fill="auto" w:val="clear"/>
              </w:rPr>
            </w:pPr>
            <w:r w:rsidDel="00000000" w:rsidR="00000000" w:rsidRPr="00000000">
              <w:rPr>
                <w:color w:val="1f1f1f"/>
                <w:shd w:fill="auto" w:val="clear"/>
                <w:rtl w:val="0"/>
              </w:rPr>
              <w:t xml:space="preserve">Máximo 2 submódulos reprobados.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6.3 Flujo de Recuperación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Evaluación Ordinaria:</w:t>
      </w:r>
      <w:r w:rsidDel="00000000" w:rsidR="00000000" w:rsidRPr="00000000">
        <w:rPr>
          <w:color w:val="1f1f1f"/>
          <w:rtl w:val="0"/>
        </w:rPr>
        <w:t xml:space="preserve"> 3 Parciales durante el semestre.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Examen Extraordinario:</w:t>
      </w:r>
      <w:r w:rsidDel="00000000" w:rsidR="00000000" w:rsidRPr="00000000">
        <w:rPr>
          <w:color w:val="1f1f1f"/>
          <w:rtl w:val="0"/>
        </w:rPr>
        <w:t xml:space="preserve"> Si reprueba la ordinaria (y tiene no más de 2 reprobadas), debe presentar un examen extraordinario para aprobar la materia.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Examen Intersemestral:</w:t>
      </w:r>
      <w:r w:rsidDel="00000000" w:rsidR="00000000" w:rsidRPr="00000000">
        <w:rPr>
          <w:color w:val="1f1f1f"/>
          <w:rtl w:val="0"/>
        </w:rPr>
        <w:t xml:space="preserve"> Última instancia para asignaturas básicas.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Baja por Reprobación:</w:t>
      </w:r>
      <w:r w:rsidDel="00000000" w:rsidR="00000000" w:rsidRPr="00000000">
        <w:rPr>
          <w:color w:val="1f1f1f"/>
          <w:rtl w:val="0"/>
        </w:rPr>
        <w:t xml:space="preserve"> Si falla los procesos anteriores o acumula más materias reprobadas de las permitidas.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 Gestión de Bajas y Retención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Existen dos tipos de bajas, las temporales y las definitivas. A continuación se explican los alcances y limitaciones de las dos.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7.1 Baja Temporal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Sucede cuando el estudiante se ve forzado a pausar sus estudios. Hay diversos motivos por los que puede ocurrir, estos se listan a continuación: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razones:</w:t>
      </w:r>
      <w:r w:rsidDel="00000000" w:rsidR="00000000" w:rsidRPr="00000000">
        <w:rPr>
          <w:color w:val="1f1f1f"/>
          <w:rtl w:val="0"/>
        </w:rPr>
        <w:t xml:space="preserve"> cambio de domicilio, cambio de escuela, decidió trabajar, desinterés escolar, embarazo, fallecimiento, emigró a EUA, matrimonio, problemas de salud, problemas económicos, problemas personales, reprobación, problemas de disciplina, expulsión. 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Reingreso:</w:t>
      </w:r>
      <w:r w:rsidDel="00000000" w:rsidR="00000000" w:rsidRPr="00000000">
        <w:rPr>
          <w:color w:val="1f1f1f"/>
          <w:rtl w:val="0"/>
        </w:rPr>
        <w:t xml:space="preserve"> Puede reingresar siempre y cuando el tiempo total desde su primera inscripción no supere los </w:t>
      </w:r>
      <w:r w:rsidDel="00000000" w:rsidR="00000000" w:rsidRPr="00000000">
        <w:rPr>
          <w:color w:val="1f1f1f"/>
          <w:rtl w:val="0"/>
        </w:rPr>
        <w:t xml:space="preserve">5 años, esto no quiere decir que tiene 5 años de baja sino que contando el periodo de baja el alumno no debe tardar más de 5 años en terminar su bachillerato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Conserva su matrícula original en caso de que regrese al mismo plantel. En caso contrario se da una nueva matrícula. </w:t>
      </w:r>
    </w:p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7.2 Baja Definitiva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El estudiante abandona el sistema. Se le regresan sus documentos y el certificado parcial si así lo requiere.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Nota: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El certificado parcial solo lo pueden pedir si ya no volverán a la institución</w:t>
      </w:r>
      <w:r w:rsidDel="00000000" w:rsidR="00000000" w:rsidRPr="00000000">
        <w:rPr>
          <w:color w:val="1f1f1f"/>
          <w:rtl w:val="0"/>
        </w:rPr>
        <w:t xml:space="preserve">, puesto que el </w:t>
      </w:r>
      <w:r w:rsidDel="00000000" w:rsidR="00000000" w:rsidRPr="00000000">
        <w:rPr>
          <w:color w:val="1f1f1f"/>
          <w:rtl w:val="0"/>
        </w:rPr>
        <w:t xml:space="preserve">CECyTE sólo puede </w:t>
      </w:r>
      <w:r w:rsidDel="00000000" w:rsidR="00000000" w:rsidRPr="00000000">
        <w:rPr>
          <w:color w:val="1f1f1f"/>
          <w:rtl w:val="0"/>
        </w:rPr>
        <w:t xml:space="preserve">expedirles</w:t>
      </w:r>
      <w:r w:rsidDel="00000000" w:rsidR="00000000" w:rsidRPr="00000000">
        <w:rPr>
          <w:color w:val="1f1f1f"/>
          <w:rtl w:val="0"/>
        </w:rPr>
        <w:t xml:space="preserve"> un solo certificado.</w:t>
      </w:r>
      <w:r w:rsidDel="00000000" w:rsidR="00000000" w:rsidRPr="00000000">
        <w:rPr>
          <w:color w:val="1f1f1f"/>
          <w:rtl w:val="0"/>
        </w:rPr>
        <w:t xml:space="preserve"> Si es el parcial, ya no podrán darles su certificado de conclusión, entonces a estos casos donde piden el parcial, no los admiten de nuevo en los CECyTE y EMsAD.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Retorno:</w:t>
      </w:r>
      <w:r w:rsidDel="00000000" w:rsidR="00000000" w:rsidRPr="00000000">
        <w:rPr>
          <w:color w:val="1f1f1f"/>
          <w:rtl w:val="0"/>
        </w:rPr>
        <w:t xml:space="preserve"> Si decide volver solo podría hacerlo si decide reiniciar su prepa de 0 ya que al expedir el certificado parcial no se admiten reingresos por temas con la SEP.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Motivos Registrables:</w:t>
      </w:r>
      <w:r w:rsidDel="00000000" w:rsidR="00000000" w:rsidRPr="00000000">
        <w:rPr>
          <w:color w:val="1f1f1f"/>
          <w:rtl w:val="0"/>
        </w:rPr>
        <w:t xml:space="preserve"> El sistema captura el motivo (Deserción, Económico, Embarazo, Cambio de Domicilio, Reprobación, Disciplina).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8. Titulación y Egreso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 finalizar el 6to semestre: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Bachillerato:</w:t>
      </w:r>
      <w:r w:rsidDel="00000000" w:rsidR="00000000" w:rsidRPr="00000000">
        <w:rPr>
          <w:color w:val="1f1f1f"/>
          <w:rtl w:val="0"/>
        </w:rPr>
        <w:t xml:space="preserve"> Se emite Certificado de Terminación de Estudios si aprobó todas las asignaturas.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 Técnico (Solo CECyTE):</w:t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Promedio &gt; 8.0 en Módulos:</w:t>
      </w:r>
      <w:r w:rsidDel="00000000" w:rsidR="00000000" w:rsidRPr="00000000">
        <w:rPr>
          <w:color w:val="1f1f1f"/>
          <w:rtl w:val="0"/>
        </w:rPr>
        <w:t xml:space="preserve"> Titulación Automática.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Promedio 6.0 - 7.9 en Módulos:</w:t>
      </w:r>
      <w:r w:rsidDel="00000000" w:rsidR="00000000" w:rsidRPr="00000000">
        <w:rPr>
          <w:color w:val="1f1f1f"/>
          <w:rtl w:val="0"/>
        </w:rPr>
        <w:t xml:space="preserve"> Requiere presentar </w:t>
      </w:r>
      <w:r w:rsidDel="00000000" w:rsidR="00000000" w:rsidRPr="00000000">
        <w:rPr>
          <w:color w:val="1f1f1f"/>
          <w:rtl w:val="0"/>
        </w:rPr>
        <w:t xml:space="preserve">Prototipo Didáctico/Tesina </w:t>
      </w:r>
      <w:r w:rsidDel="00000000" w:rsidR="00000000" w:rsidRPr="00000000">
        <w:rPr>
          <w:color w:val="1f1f1f"/>
          <w:rtl w:val="0"/>
        </w:rPr>
        <w:t xml:space="preserve">(Presentación ante sinodales).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Promedio &lt; 6.0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No obtiene título, solo certificado de prepa.</w:t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9. Anexo Técnico: Estructura de Datos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Notas sobre el diagrama ERD (Base de datos):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 Estudiante:</w:t>
      </w:r>
      <w:r w:rsidDel="00000000" w:rsidR="00000000" w:rsidRPr="00000000">
        <w:rPr>
          <w:color w:val="1f1f1f"/>
          <w:rtl w:val="0"/>
        </w:rPr>
        <w:t xml:space="preserve"> Centraliza la información. El campo Matrícula es la llave clave para rastrear traslados.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 Kardex / Calificaciones:</w:t>
      </w:r>
      <w:r w:rsidDel="00000000" w:rsidR="00000000" w:rsidRPr="00000000">
        <w:rPr>
          <w:color w:val="1f1f1f"/>
          <w:rtl w:val="0"/>
        </w:rPr>
        <w:t xml:space="preserve"> Debe almacenar la referencia si la calificación fue en Ordinario, Extraordinario o Recursamiento.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 Grupos:</w:t>
      </w:r>
      <w:r w:rsidDel="00000000" w:rsidR="00000000" w:rsidRPr="00000000">
        <w:rPr>
          <w:color w:val="1f1f1f"/>
          <w:rtl w:val="0"/>
        </w:rPr>
        <w:t xml:space="preserve"> Vincula Docente + Materia + Horario. Un estudiante pertenece a un Grupo cabecera, pero las calificaciones se ligan a la relación Materia_Estudiante.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Distinción de Materias:</w:t>
      </w:r>
      <w:r w:rsidDel="00000000" w:rsidR="00000000" w:rsidRPr="00000000">
        <w:rPr>
          <w:color w:val="1f1f1f"/>
          <w:rtl w:val="0"/>
        </w:rPr>
        <w:t xml:space="preserve"> Es vital un campo en la tabla Materias o Plan de Estudios que indique si es "Componente Básico", "Propedéutico" o "Profesional" para aplicar las reglas de calificación mínima (6 vs 7).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