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D8838" w14:textId="34482885" w:rsidR="0092724F" w:rsidRDefault="000A0D3F">
      <w:r w:rsidRPr="000A0D3F">
        <w:drawing>
          <wp:inline distT="0" distB="0" distL="0" distR="0" wp14:anchorId="4F473F5F" wp14:editId="17134493">
            <wp:extent cx="5400040" cy="5436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D9"/>
    <w:rsid w:val="000A0D3F"/>
    <w:rsid w:val="0092724F"/>
    <w:rsid w:val="00BE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0447F-7A3B-4749-9CD2-7265FBE3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Andres Jimenez Lesmes</dc:creator>
  <cp:keywords/>
  <dc:description/>
  <cp:lastModifiedBy>Gustavo Andres Jimenez Lesmes</cp:lastModifiedBy>
  <cp:revision>2</cp:revision>
  <dcterms:created xsi:type="dcterms:W3CDTF">2023-02-08T22:28:00Z</dcterms:created>
  <dcterms:modified xsi:type="dcterms:W3CDTF">2023-02-08T22:28:00Z</dcterms:modified>
</cp:coreProperties>
</file>