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276E" w:rsidP="00A13A02" w:rsidRDefault="00A13A02" w14:paraId="464B9CD4" w14:textId="0FC310ED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Paulo Tech School</w:t>
      </w:r>
    </w:p>
    <w:p w:rsidR="00A13A02" w:rsidP="007255FE" w:rsidRDefault="00A13A02" w14:paraId="7840F321" w14:textId="3E875E68">
      <w:pPr>
        <w:pBdr>
          <w:bottom w:val="single" w:color="auto" w:sz="4" w:space="1"/>
        </w:pBdr>
        <w:jc w:val="center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Sptech</w:t>
      </w:r>
      <w:proofErr w:type="spellEnd"/>
    </w:p>
    <w:p w:rsidR="007255FE" w:rsidP="007255FE" w:rsidRDefault="007255FE" w14:paraId="2B795DCE" w14:textId="77777777">
      <w:pPr>
        <w:pBdr>
          <w:bottom w:val="single" w:color="auto" w:sz="4" w:space="1"/>
        </w:pBdr>
        <w:jc w:val="center"/>
        <w:rPr>
          <w:rFonts w:ascii="Arial" w:hAnsi="Arial" w:cs="Arial"/>
        </w:rPr>
      </w:pPr>
    </w:p>
    <w:p w:rsidR="00A13A02" w:rsidP="007255FE" w:rsidRDefault="00A13A02" w14:paraId="6960F99F" w14:textId="687485E5">
      <w:pPr>
        <w:rPr>
          <w:rFonts w:ascii="Arial" w:hAnsi="Arial" w:cs="Arial"/>
        </w:rPr>
      </w:pPr>
    </w:p>
    <w:p w:rsidR="00A13A02" w:rsidP="007255FE" w:rsidRDefault="00A13A02" w14:paraId="07566604" w14:textId="0CA1DC4E">
      <w:pPr>
        <w:pBdr>
          <w:bottom w:val="single" w:color="auto" w:sz="4" w:space="1"/>
        </w:pBdr>
        <w:jc w:val="center"/>
        <w:rPr>
          <w:rFonts w:ascii="Arial" w:hAnsi="Arial" w:cs="Arial"/>
          <w:b/>
          <w:bCs/>
        </w:rPr>
      </w:pPr>
      <w:r w:rsidRPr="007255FE">
        <w:rPr>
          <w:rFonts w:ascii="Arial" w:hAnsi="Arial" w:cs="Arial"/>
          <w:b/>
          <w:bCs/>
        </w:rPr>
        <w:t xml:space="preserve">Sistema de </w:t>
      </w:r>
      <w:proofErr w:type="spellStart"/>
      <w:r w:rsidRPr="007255FE">
        <w:rPr>
          <w:rFonts w:ascii="Arial" w:hAnsi="Arial" w:cs="Arial"/>
          <w:b/>
          <w:bCs/>
        </w:rPr>
        <w:t>Monitoramento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Contínuo</w:t>
      </w:r>
      <w:proofErr w:type="spellEnd"/>
      <w:r w:rsidRPr="007255FE">
        <w:rPr>
          <w:rFonts w:ascii="Arial" w:hAnsi="Arial" w:cs="Arial"/>
          <w:b/>
          <w:bCs/>
        </w:rPr>
        <w:t xml:space="preserve"> de </w:t>
      </w:r>
      <w:proofErr w:type="spellStart"/>
      <w:r w:rsidRPr="007255FE">
        <w:rPr>
          <w:rFonts w:ascii="Arial" w:hAnsi="Arial" w:cs="Arial"/>
          <w:b/>
          <w:bCs/>
        </w:rPr>
        <w:t>Temperatura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em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Unidades</w:t>
      </w:r>
      <w:proofErr w:type="spellEnd"/>
      <w:r w:rsidRPr="007255FE">
        <w:rPr>
          <w:rFonts w:ascii="Arial" w:hAnsi="Arial" w:cs="Arial"/>
          <w:b/>
          <w:bCs/>
        </w:rPr>
        <w:t xml:space="preserve"> de </w:t>
      </w:r>
      <w:proofErr w:type="spellStart"/>
      <w:r w:rsidRPr="007255FE">
        <w:rPr>
          <w:rFonts w:ascii="Arial" w:hAnsi="Arial" w:cs="Arial"/>
          <w:b/>
          <w:bCs/>
        </w:rPr>
        <w:t>Terapia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Intensiva</w:t>
      </w:r>
      <w:proofErr w:type="spellEnd"/>
    </w:p>
    <w:p w:rsidRPr="007255FE" w:rsidR="007255FE" w:rsidP="007255FE" w:rsidRDefault="007255FE" w14:paraId="3D86895D" w14:textId="77777777">
      <w:pPr>
        <w:pBdr>
          <w:bottom w:val="single" w:color="auto" w:sz="4" w:space="1"/>
        </w:pBdr>
        <w:jc w:val="center"/>
        <w:rPr>
          <w:rFonts w:ascii="Arial" w:hAnsi="Arial" w:cs="Arial"/>
          <w:b/>
          <w:bCs/>
        </w:rPr>
      </w:pPr>
    </w:p>
    <w:p w:rsidR="00A13A02" w:rsidP="007255FE" w:rsidRDefault="00A13A02" w14:paraId="1EA0A2BB" w14:textId="77777777">
      <w:pPr>
        <w:rPr>
          <w:rFonts w:ascii="Arial" w:hAnsi="Arial" w:cs="Arial"/>
        </w:rPr>
      </w:pPr>
    </w:p>
    <w:p w:rsidR="00A13A02" w:rsidP="00A13A02" w:rsidRDefault="007255FE" w14:paraId="08197DAC" w14:textId="4B1C6878">
      <w:pPr>
        <w:jc w:val="center"/>
        <w:rPr>
          <w:rFonts w:ascii="Arial" w:hAnsi="Arial" w:cs="Arial"/>
          <w:b/>
          <w:bCs/>
        </w:rPr>
      </w:pPr>
      <w:r w:rsidRPr="007255FE">
        <w:rPr>
          <w:rFonts w:ascii="Arial" w:hAnsi="Arial" w:cs="Arial"/>
          <w:b/>
          <w:bCs/>
        </w:rPr>
        <w:t>Grupo 08</w:t>
      </w:r>
    </w:p>
    <w:p w:rsidRPr="007255FE" w:rsidR="007255FE" w:rsidP="00A13A02" w:rsidRDefault="007255FE" w14:paraId="129A21C9" w14:textId="3472F190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</w:rPr>
        <w:t xml:space="preserve">Andressa </w:t>
      </w:r>
      <w:proofErr w:type="spellStart"/>
      <w:r w:rsidRPr="007255FE">
        <w:rPr>
          <w:rFonts w:ascii="Arial" w:hAnsi="Arial" w:cs="Arial"/>
        </w:rPr>
        <w:t>Lustro</w:t>
      </w:r>
      <w:proofErr w:type="spellEnd"/>
      <w:r w:rsidRPr="007255FE">
        <w:rPr>
          <w:rFonts w:ascii="Arial" w:hAnsi="Arial" w:cs="Arial"/>
        </w:rPr>
        <w:t xml:space="preserve"> Lima</w:t>
      </w:r>
      <w:r>
        <w:rPr>
          <w:rFonts w:ascii="Arial" w:hAnsi="Arial" w:cs="Arial"/>
        </w:rPr>
        <w:t xml:space="preserve"> - 01261005</w:t>
      </w:r>
    </w:p>
    <w:p w:rsidRPr="007255FE" w:rsidR="007255FE" w:rsidP="00A13A02" w:rsidRDefault="007255FE" w14:paraId="67D9CE44" w14:textId="7653E592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</w:rPr>
        <w:t xml:space="preserve">Gabriel Ortiz Dos Anjos </w:t>
      </w:r>
      <w:proofErr w:type="spellStart"/>
      <w:r w:rsidRPr="007255FE">
        <w:rPr>
          <w:rFonts w:ascii="Arial" w:hAnsi="Arial" w:cs="Arial"/>
        </w:rPr>
        <w:t>Marsura</w:t>
      </w:r>
      <w:proofErr w:type="spellEnd"/>
      <w:r>
        <w:rPr>
          <w:rFonts w:ascii="Arial" w:hAnsi="Arial" w:cs="Arial"/>
        </w:rPr>
        <w:t xml:space="preserve"> - 01261</w:t>
      </w:r>
      <w:r w:rsidR="00B77BE4">
        <w:rPr>
          <w:rFonts w:ascii="Arial" w:hAnsi="Arial" w:cs="Arial"/>
        </w:rPr>
        <w:t>144</w:t>
      </w:r>
    </w:p>
    <w:p w:rsidRPr="007255FE" w:rsidR="007255FE" w:rsidP="007255FE" w:rsidRDefault="007255FE" w14:paraId="18C9D6D7" w14:textId="53932F84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Gustavo de Souza Assis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</w:t>
      </w:r>
      <w:r w:rsidR="00B77BE4">
        <w:rPr>
          <w:rFonts w:ascii="Arial" w:hAnsi="Arial" w:cs="Arial"/>
        </w:rPr>
        <w:t>71</w:t>
      </w:r>
    </w:p>
    <w:p w:rsidRPr="007255FE" w:rsidR="007255FE" w:rsidP="007255FE" w:rsidRDefault="007255FE" w14:paraId="1243AF5B" w14:textId="133C52BD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Leandro Bezerra Mendes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</w:t>
      </w:r>
      <w:r w:rsidR="00B77BE4">
        <w:rPr>
          <w:rFonts w:ascii="Arial" w:hAnsi="Arial" w:cs="Arial"/>
        </w:rPr>
        <w:t>51</w:t>
      </w:r>
    </w:p>
    <w:p w:rsidRPr="007255FE" w:rsidR="007255FE" w:rsidP="007255FE" w:rsidRDefault="007255FE" w14:paraId="49AAE0D8" w14:textId="7D25128D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Tawan Lander DA Fonseca Rodrigues De Paula Moura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</w:t>
      </w:r>
      <w:r w:rsidR="00B77BE4">
        <w:rPr>
          <w:rFonts w:ascii="Arial" w:hAnsi="Arial" w:cs="Arial"/>
        </w:rPr>
        <w:t>67</w:t>
      </w:r>
    </w:p>
    <w:p w:rsidRPr="007255FE" w:rsidR="007255FE" w:rsidP="007255FE" w:rsidRDefault="007255FE" w14:paraId="3B808D72" w14:textId="632504F8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Vínicius Guimarães Menezes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- 0126100</w:t>
      </w:r>
      <w:r w:rsidR="00B77BE4">
        <w:rPr>
          <w:rFonts w:ascii="Arial" w:hAnsi="Arial" w:cs="Arial"/>
        </w:rPr>
        <w:t>0</w:t>
      </w:r>
    </w:p>
    <w:p w:rsidRPr="007255FE" w:rsidR="007255FE" w:rsidP="00A13A02" w:rsidRDefault="007255FE" w14:paraId="7A0D335C" w14:textId="77777777">
      <w:pPr>
        <w:jc w:val="center"/>
        <w:rPr>
          <w:rFonts w:ascii="Arial" w:hAnsi="Arial" w:cs="Arial"/>
        </w:rPr>
      </w:pPr>
    </w:p>
    <w:p w:rsidR="007255FE" w:rsidP="00A13A02" w:rsidRDefault="007255FE" w14:paraId="04AC0611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59A50489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1F36DBF0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1EF2FC5A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0BA4947F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3D0BFA28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0742241B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4D57883B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179EF3E4" w14:textId="77777777">
      <w:pPr>
        <w:jc w:val="center"/>
        <w:rPr>
          <w:rFonts w:ascii="Arial" w:hAnsi="Arial" w:cs="Arial"/>
          <w:b/>
          <w:bCs/>
        </w:rPr>
      </w:pPr>
    </w:p>
    <w:p w:rsidR="007255FE" w:rsidP="007255FE" w:rsidRDefault="007255FE" w14:paraId="515FC02F" w14:textId="77777777">
      <w:pPr>
        <w:rPr>
          <w:rFonts w:ascii="Arial" w:hAnsi="Arial" w:cs="Arial"/>
          <w:b/>
          <w:bCs/>
        </w:rPr>
      </w:pPr>
    </w:p>
    <w:p w:rsidR="007255FE" w:rsidP="00A13A02" w:rsidRDefault="007255FE" w14:paraId="59046F44" w14:textId="03B7ED46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</w:rPr>
        <w:t>São Paulo - 04/2026</w:t>
      </w:r>
    </w:p>
    <w:p w:rsidR="00A91D6C" w:rsidP="00B77BE4" w:rsidRDefault="00B77BE4" w14:paraId="321C08C5" w14:textId="788946CE">
      <w:pPr>
        <w:rPr>
          <w:rFonts w:ascii="Arial" w:hAnsi="Arial" w:cs="Arial"/>
        </w:rPr>
      </w:pPr>
      <w:r w:rsidRPr="36C0C08A" w:rsidR="566BF633">
        <w:rPr>
          <w:rFonts w:ascii="Arial" w:hAnsi="Arial" w:cs="Arial"/>
          <w:b w:val="1"/>
          <w:bCs w:val="1"/>
          <w:lang w:val="pt-PT"/>
        </w:rPr>
        <w:t>Contexto</w:t>
      </w:r>
      <w:r w:rsidRPr="36C0C08A" w:rsidR="566BF633">
        <w:rPr>
          <w:rFonts w:ascii="Arial" w:hAnsi="Arial" w:cs="Arial"/>
        </w:rPr>
        <w:t> </w:t>
      </w:r>
    </w:p>
    <w:p w:rsidR="0079A41E" w:rsidP="36C0C08A" w:rsidRDefault="0079A41E" w14:paraId="7C63D991" w14:textId="36387AE8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Segundo a plataforma médica </w:t>
      </w:r>
      <w:hyperlink r:id="Rfede2e8ebbfe4e83">
        <w:r w:rsidRPr="36C0C08A" w:rsidR="0079A41E">
          <w:rPr>
            <w:rStyle w:val="Hyperlink"/>
            <w:noProof w:val="0"/>
            <w:lang w:val="en-US"/>
          </w:rPr>
          <w:t>ArtMed</w:t>
        </w:r>
      </w:hyperlink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, a febre é um fenômeno frequente nas Unidades de Terapia Intensiva (UTIs), afetando mais de 50% dos pacientes críticos. Esse quadro ocorre devido à baixa imunidade, infecções hospitalares, procedimentos invasivos e à própria condição clínica dos pacientes internados, exigindo acompanhamento constante por parte das equipes de enfermagem. O aumento da temperatura corporal funciona como uma resposta fisiológica do organismo diante de processos inflamatórios e infecciosos, sendo um dos principais indicadores de agravamento clínico em pacientes críticos.</w:t>
      </w:r>
    </w:p>
    <w:p w:rsidR="0079A41E" w:rsidP="36C0C08A" w:rsidRDefault="0079A41E" w14:paraId="0A83F16A" w14:textId="070E10C7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Além disso, alterações térmicas estão diretamente associadas a piores desfechos clínicos. De acordo com estudo publicado no repositório da Universidade Federal de Santa Catarina, pacientes em período pós-parada cardiorrespiratória (PCR) que apresentaram hipertermia superior a 37,6°C demonstraram menor taxa de sobrevida e pior prognóstico neurológico quando comparados a pacientes mantidos em normotermia. Esse cenário reforça a importância do monitoramento térmico contínuo em ambientes de terapia intensiva.</w:t>
      </w:r>
    </w:p>
    <w:p w:rsidR="0079A41E" w:rsidP="36C0C08A" w:rsidRDefault="0079A41E" w14:paraId="6325E143" w14:textId="71894F99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Paralelamente, estudos científicos publicados na </w:t>
      </w:r>
      <w:hyperlink r:id="Rb545379badc1473d">
        <w:r w:rsidRPr="36C0C08A" w:rsidR="0079A41E">
          <w:rPr>
            <w:rStyle w:val="Hyperlink"/>
            <w:noProof w:val="0"/>
            <w:lang w:val="en-US"/>
          </w:rPr>
          <w:t>SciELO Brasil</w:t>
        </w:r>
      </w:hyperlink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identificaram ocorrência de infecção hospitalar em 66,2% dos pacientes avaliados em UTIs, demonstrando que pacientes críticos estão constantemente expostos a riscos infecciosos que elevam significativamente a incidência de febre e complicações clínicas. Além disso, pesquisas relacionadas à sepse em ambientes intensivos apontam que alterações térmicas estão diretamente associadas ao agravamento clínico, aumento da mortalidade e necessidade de intervenções rápidas por parte da equipe assistencial.</w:t>
      </w:r>
    </w:p>
    <w:p w:rsidR="0079A41E" w:rsidP="36C0C08A" w:rsidRDefault="0079A41E" w14:paraId="2655249B" w14:textId="4667A934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Nesse contexto, a atuação da equipe de enfermagem torna-se fundamental para prevenção e controle da febre, sendo necessário o acompanhamento constante da temperatura central do paciente por meio de métodos como termômetro esofágico, cateter vesical e cateter de artéria pulmonar. Entretanto, os métodos convencionais de aferição de temperatura, como termômetros axilares, orais e timpânicos, apresentam limitações importantes no ambiente de UTI. Além de realizarem medições pontuais e não contínuas, esses métodos podem sofrer interferências causadas por sudorese, posicionamento inadequado do sensor, movimentação do paciente e variações ambientais, reduzindo a confiabilidade das informações e podendo atrasar intervenções clínicas.</w:t>
      </w:r>
    </w:p>
    <w:p w:rsidR="0079A41E" w:rsidP="36C0C08A" w:rsidRDefault="0079A41E" w14:paraId="227CD23E" w14:textId="49ED60DE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O controle térmico em pacientes críticos possui como objetivo reduzir a temperatura corporal para faixas seguras, diminuindo o metabolismo celular e protegendo órgãos vitais, especialmente o cérebro. Revisões científicas sobre hipotermia terapêutica pós-PCR apontam que o controle adequado da temperatura corporal reduz danos neurológicos e auxilia na preservação das funções cerebrais após eventos críticos. Para isso, utilizam-se medicamentos antitérmicos e métodos físicos de resfriamento, como compressas frias, retirada de cobertores e dispositivos específicos de controle térmico. Durante esse processo, é necessário monitorar continuamente sinais vitais, uma vez que alterações de temperatura podem provocar redução da pressão arterial, alterações cardíacas e complicações neurológicas.</w:t>
      </w:r>
    </w:p>
    <w:p w:rsidR="0079A41E" w:rsidP="36C0C08A" w:rsidRDefault="0079A41E" w14:paraId="15A716DC" w14:textId="3094EAAB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Além disso, temperaturas acima de 37,6°C estão associadas ao aumento da mortalidade e agravamento neurológico, especialmente em pacientes pós-PCR e vítimas de AVC. Dessa forma, o monitoramento contínuo da temperatura corporal deixa de ser apenas um procedimento operacional e passa a representar um fator essencial para segurança, prevenção de agravamentos e aumento das chances de sobrevivência do paciente crítico.</w:t>
      </w:r>
    </w:p>
    <w:p w:rsidR="0079A41E" w:rsidP="36C0C08A" w:rsidRDefault="0079A41E" w14:paraId="6376EBC2" w14:textId="7D25C954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Outro fator relevante está relacionado à segurança assistencial e à redução de falhas operacionais dentro do ambiente hospitalar. Segundo o Programa Nacional de Segurança do Paciente do Ministério da Saúde e as diretrizes da Agência Nacional de Vigilância Sanitária (ANVISA), a utilização de protocolos padronizados, rastreabilidade das informações clínicas e monitoramento contínuo são fatores fundamentais para redução de riscos em serviços de saúde e melhoria da qualidade assistencial. Nesse contexto, soluções tecnológicas aplicadas ao monitoramento hospitalar tornam-se ferramentas estratégicas para prevenção de falhas humanas e aumento da segurança do paciente.</w:t>
      </w:r>
    </w:p>
    <w:p w:rsidR="36C0C08A" w:rsidP="36C0C08A" w:rsidRDefault="36C0C08A" w14:paraId="58F5976F" w14:textId="7DBF1809">
      <w:pPr>
        <w:spacing w:before="240" w:beforeAutospacing="off" w:after="240" w:afterAutospacing="off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6C0C08A" w:rsidP="36C0C08A" w:rsidRDefault="36C0C08A" w14:paraId="62213865" w14:textId="33795C23">
      <w:pPr>
        <w:ind w:firstLine="360"/>
        <w:jc w:val="both"/>
        <w:rPr>
          <w:rFonts w:ascii="Arial" w:hAnsi="Arial" w:cs="Arial"/>
        </w:rPr>
      </w:pPr>
    </w:p>
    <w:p w:rsidR="00A91D6C" w:rsidP="00A91D6C" w:rsidRDefault="00A91D6C" w14:paraId="4DC5C6E2" w14:textId="3F6AB561">
      <w:pPr>
        <w:jc w:val="both"/>
        <w:rPr>
          <w:rFonts w:ascii="Arial" w:hAnsi="Arial" w:cs="Arial"/>
          <w:b/>
          <w:bCs/>
          <w:sz w:val="26"/>
          <w:szCs w:val="26"/>
        </w:rPr>
      </w:pPr>
      <w:proofErr w:type="spellStart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>Protocolo</w:t>
      </w:r>
      <w:proofErr w:type="spellEnd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 xml:space="preserve"> </w:t>
      </w:r>
      <w:proofErr w:type="spellStart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>Operacional</w:t>
      </w:r>
      <w:proofErr w:type="spellEnd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 xml:space="preserve"> de Enfermagem</w:t>
      </w:r>
    </w:p>
    <w:p w:rsidR="56517DEF" w:rsidP="36C0C08A" w:rsidRDefault="56517DEF" w14:paraId="686AD6C2" w14:textId="50B83627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De acordo com documento técnico elaborado pelo Instituto Nacional de Cardiologia, a aferição da temperatura corporal é um procedimento técnico padronizado que exige rigor operacional, biossegurança e monitoramento constante. Atualmente, sem sistemas automatizados de acompanhamento térmico, a medição depende integralmente da atuação manual da equipe de enfermagem.</w:t>
      </w:r>
    </w:p>
    <w:p w:rsidR="56517DEF" w:rsidP="36C0C08A" w:rsidRDefault="56517DEF" w14:paraId="7564F3BD" w14:textId="0589634B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O protocolo estabelece diferentes classificações térmicas para avaliação clínica do paciente:</w:t>
      </w:r>
    </w:p>
    <w:p w:rsidR="56517DEF" w:rsidP="36C0C08A" w:rsidRDefault="56517DEF" w14:paraId="2AC84330" w14:textId="43693012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Hipotermia: abaixo de 35°C; </w:t>
      </w:r>
    </w:p>
    <w:p w:rsidR="56517DEF" w:rsidP="36C0C08A" w:rsidRDefault="56517DEF" w14:paraId="737A3193" w14:textId="70557AA1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Normotermia: entre 36,1°C e 36,9°C; </w:t>
      </w:r>
    </w:p>
    <w:p w:rsidR="56517DEF" w:rsidP="36C0C08A" w:rsidRDefault="56517DEF" w14:paraId="0A63B72B" w14:textId="74DEAA8E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Estado febril: até 37,8°C; </w:t>
      </w:r>
    </w:p>
    <w:p w:rsidR="56517DEF" w:rsidP="36C0C08A" w:rsidRDefault="56517DEF" w14:paraId="058DDCF5" w14:textId="18FBB7EF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Febre: entre 37,8°C e 39°C; </w:t>
      </w:r>
    </w:p>
    <w:p w:rsidR="56517DEF" w:rsidP="36C0C08A" w:rsidRDefault="56517DEF" w14:paraId="64ED2D96" w14:textId="335BD103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Pirexia/Hipertermia: entre 39°C e 41°C; </w:t>
      </w:r>
    </w:p>
    <w:p w:rsidR="56517DEF" w:rsidP="36C0C08A" w:rsidRDefault="56517DEF" w14:paraId="3033580E" w14:textId="2CF04FC5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Hiperpirexia: acima de 41,1°C. </w:t>
      </w:r>
    </w:p>
    <w:p w:rsidR="56517DEF" w:rsidP="36C0C08A" w:rsidRDefault="56517DEF" w14:paraId="16DECCA0" w14:textId="3A97226A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O processo também envolve divisão clara de responsabilidades entre os profissionais da equipe assistencial. O enfermeiro é responsável pelo planejamento dos horários de aferição, supervisão e validação do procedimento, enquanto o técnico de enfermagem executa a medição e realiza o registro formal das informações no prontuário do paciente.</w:t>
      </w:r>
    </w:p>
    <w:p w:rsidR="56517DEF" w:rsidP="36C0C08A" w:rsidRDefault="56517DEF" w14:paraId="30186239" w14:textId="18340E3E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Além disso, os métodos tradicionais de aferição possuem alto nível de complexidade operacional. O termômetro digital axilar exige higienização das mãos antes e após o procedimento, desinfecção do equipamento com álcool 70%, posicionamento correto do paciente e registro imediato do resultado. Já o termômetro retal requer lubrificação, inserção cuidadosa e acompanhamento constante para evitar lesões. O termômetro infravermelho também possui limitações, exigindo adaptação térmica ao ambiente e distância correta para leitura adequada.</w:t>
      </w:r>
    </w:p>
    <w:p w:rsidR="56517DEF" w:rsidP="36C0C08A" w:rsidRDefault="56517DEF" w14:paraId="6E9833EC" w14:textId="7BC5CC28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Independentemente do método utilizado, o protocolo determina cuidados obrigatórios relacionados à biossegurança, como:</w:t>
      </w:r>
    </w:p>
    <w:p w:rsidR="56517DEF" w:rsidP="36C0C08A" w:rsidRDefault="56517DEF" w14:paraId="43BBC434" w14:textId="36484C60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higienização frequente das mãos; </w:t>
      </w:r>
    </w:p>
    <w:p w:rsidR="56517DEF" w:rsidP="36C0C08A" w:rsidRDefault="56517DEF" w14:paraId="7C2B7086" w14:textId="626D8CD0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desinfecção dos equipamentos; </w:t>
      </w:r>
    </w:p>
    <w:p w:rsidR="56517DEF" w:rsidP="36C0C08A" w:rsidRDefault="56517DEF" w14:paraId="35CE5A06" w14:textId="0E111C9A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identificação correta do paciente; </w:t>
      </w:r>
    </w:p>
    <w:p w:rsidR="56517DEF" w:rsidP="36C0C08A" w:rsidRDefault="56517DEF" w14:paraId="61346DE7" w14:textId="02AD92B6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uso de luvas quando necessário; </w:t>
      </w:r>
    </w:p>
    <w:p w:rsidR="56517DEF" w:rsidP="36C0C08A" w:rsidRDefault="56517DEF" w14:paraId="4F061F2E" w14:textId="5665B2D3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registro formal em prontuário; </w:t>
      </w:r>
    </w:p>
    <w:p w:rsidR="56517DEF" w:rsidP="36C0C08A" w:rsidRDefault="56517DEF" w14:paraId="391FD6CA" w14:textId="3EB9FAB2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respeito à privacidade do paciente. </w:t>
      </w:r>
    </w:p>
    <w:p w:rsidR="56517DEF" w:rsidP="36C0C08A" w:rsidRDefault="56517DEF" w14:paraId="0A519D5C" w14:textId="26DDEA17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Em situações críticas, podem ser utilizados sensores integrados a monitores multiparâmetros e dispositivos de monitoramento contínuo. Entretanto, esses equipamentos normalmente possuem alto custo e dependem de infraestrutura hospitalar específica, dificultando sua implementação em larga escala. Hospitais de referência nacional, como o Hospital Israelita Albert Einstein e o Hospital Sírio-Libanês, vêm ampliando o uso de tecnologias de monitoramento inteligente e transformação digital hospitalar para otimizar o acompanhamento clínico e reduzir falhas assistenciais, demonstrando a crescente adoção de soluções tecnológicas no ambiente de terapia intensiva.</w:t>
      </w:r>
    </w:p>
    <w:p w:rsidR="56517DEF" w:rsidP="36C0C08A" w:rsidRDefault="56517DEF" w14:paraId="703E9592" w14:textId="261D5016">
      <w:pPr>
        <w:spacing w:before="240" w:beforeAutospacing="off" w:after="240" w:afterAutospacing="off"/>
        <w:ind w:firstLine="36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Dessa forma, o protocolo demonstra que a aferição da temperatura corporal é uma atividade técnica complexa, contínua e altamente dependente da disponibilidade da equipe de enfermagem, evidenciando a necessidade de soluções automatizadas que reduzam falhas operacionais e permitam monitoramento em tempo real.</w:t>
      </w:r>
    </w:p>
    <w:p w:rsidR="36C0C08A" w:rsidP="36C0C08A" w:rsidRDefault="36C0C08A" w14:paraId="78139062" w14:textId="40C155C8">
      <w:pPr>
        <w:spacing w:before="240" w:beforeAutospacing="off" w:after="240" w:afterAutospacing="off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36C0C08A" w:rsidP="36C0C08A" w:rsidRDefault="36C0C08A" w14:paraId="77CA471A" w14:textId="71D109A1">
      <w:pPr>
        <w:ind w:firstLine="360"/>
        <w:jc w:val="both"/>
        <w:rPr>
          <w:rFonts w:ascii="Arial" w:hAnsi="Arial" w:cs="Arial"/>
          <w:lang w:val="pt-BR"/>
        </w:rPr>
      </w:pPr>
    </w:p>
    <w:p w:rsidRPr="00A91D6C" w:rsidR="00A91D6C" w:rsidP="00A91D6C" w:rsidRDefault="00A91D6C" w14:paraId="5C35040B" w14:textId="77777777">
      <w:pPr>
        <w:ind w:firstLine="360"/>
        <w:jc w:val="both"/>
        <w:rPr>
          <w:rFonts w:ascii="Arial" w:hAnsi="Arial" w:cs="Arial"/>
        </w:rPr>
      </w:pPr>
    </w:p>
    <w:p w:rsidRPr="00A91D6C" w:rsidR="00A91D6C" w:rsidP="00A91D6C" w:rsidRDefault="00A91D6C" w14:paraId="582BBC47" w14:textId="52D674F4">
      <w:pPr>
        <w:jc w:val="both"/>
        <w:rPr>
          <w:rFonts w:ascii="Arial" w:hAnsi="Arial" w:cs="Arial"/>
          <w:b/>
          <w:bCs/>
          <w:sz w:val="26"/>
          <w:szCs w:val="26"/>
        </w:rPr>
      </w:pPr>
      <w:proofErr w:type="spellStart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>Objetivo</w:t>
      </w:r>
      <w:proofErr w:type="spellEnd"/>
    </w:p>
    <w:p w:rsidR="715FBC5B" w:rsidP="36C0C08A" w:rsidRDefault="715FBC5B" w14:paraId="6D9FA4D8" w14:textId="07FE10B5">
      <w:pPr>
        <w:spacing w:before="240" w:beforeAutospacing="off" w:after="240" w:afterAutospacing="off"/>
        <w:ind w:firstLine="720"/>
        <w:jc w:val="both"/>
      </w:pPr>
      <w:r w:rsidRPr="36C0C08A" w:rsidR="715FBC5B">
        <w:rPr>
          <w:rFonts w:ascii="Arial" w:hAnsi="Arial" w:eastAsia="Arial" w:cs="Arial"/>
          <w:noProof w:val="0"/>
          <w:sz w:val="24"/>
          <w:szCs w:val="24"/>
          <w:lang w:val="pt-BR"/>
        </w:rPr>
        <w:t>A ThermoTrack é uma solução integrada de monitoramento térmico contínuo voltada para Unidades de Terapia Intensiva (UTIs) de hospitais privados. O projeto tem como objetivo reduzir falhas associadas ao monitoramento manual da temperatura corporal por meio da utilização de sensores IoT, transmissão de dados em tempo real e alertas automatizados para a equipe de enfermagem.</w:t>
      </w:r>
    </w:p>
    <w:p w:rsidR="715FBC5B" w:rsidP="36C0C08A" w:rsidRDefault="715FBC5B" w14:paraId="0A2CECCC" w14:textId="18FA54DB">
      <w:pPr>
        <w:spacing w:before="240" w:beforeAutospacing="off" w:after="240" w:afterAutospacing="off"/>
        <w:ind w:firstLine="720"/>
        <w:jc w:val="both"/>
      </w:pPr>
      <w:r w:rsidRPr="36C0C08A" w:rsidR="715FBC5B">
        <w:rPr>
          <w:rFonts w:ascii="Arial" w:hAnsi="Arial" w:eastAsia="Arial" w:cs="Arial"/>
          <w:noProof w:val="0"/>
          <w:sz w:val="24"/>
          <w:szCs w:val="24"/>
          <w:lang w:val="pt-BR"/>
        </w:rPr>
        <w:t>A proposta busca otimizar o acompanhamento clínico de pacientes críticos, permitindo identificação precoce de febre, hipotermia e hipertermia, reduzindo o tempo de resposta diante de alterações térmicas potencialmente fatais. Além disso, o sistema pretende diminuir a sobrecarga operacional da equipe assistencial, automatizando parte do processo de monitoramento e centralizando as informações em uma dashboard inteligente de acompanhamento.</w:t>
      </w:r>
    </w:p>
    <w:p w:rsidR="715FBC5B" w:rsidP="36C0C08A" w:rsidRDefault="715FBC5B" w14:paraId="3A349D7C" w14:textId="4F16B0BC">
      <w:pPr>
        <w:spacing w:before="240" w:beforeAutospacing="off" w:after="240" w:afterAutospacing="off"/>
        <w:ind w:firstLine="720"/>
        <w:jc w:val="both"/>
      </w:pPr>
      <w:r w:rsidRPr="36C0C08A" w:rsidR="715FBC5B">
        <w:rPr>
          <w:rFonts w:ascii="Arial" w:hAnsi="Arial" w:eastAsia="Arial" w:cs="Arial"/>
          <w:noProof w:val="0"/>
          <w:sz w:val="24"/>
          <w:szCs w:val="24"/>
          <w:lang w:val="pt-BR"/>
        </w:rPr>
        <w:t>A utilização de tecnologias IoT na área da saúde vem crescendo significativamente devido à capacidade de automatizar processos clínicos, reduzir falhas humanas e permitir monitoramento contínuo em tempo real. Estudos relacionados ao uso de sensores vestíveis e sistemas inteligentes em ambientes hospitalares demonstram que soluções de monitoramento automatizado contribuem para maior rastreabilidade das informações clínicas, identificação precoce de riscos e melhoria da segurança assistencial em pacientes críticos.</w:t>
      </w:r>
    </w:p>
    <w:p w:rsidR="36C0C08A" w:rsidP="36C0C08A" w:rsidRDefault="36C0C08A" w14:paraId="215DEBD8" w14:textId="79DB9AEE">
      <w:p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36C0C08A" w:rsidP="36C0C08A" w:rsidRDefault="36C0C08A" w14:paraId="390544B9" w14:textId="4E557B69">
      <w:pPr>
        <w:pStyle w:val="Normal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36C0C08A" w:rsidP="36C0C08A" w:rsidRDefault="36C0C08A" w14:paraId="5408A0D1" w14:textId="2C6DD644">
      <w:pPr>
        <w:ind w:firstLine="360"/>
        <w:jc w:val="both"/>
        <w:rPr>
          <w:rFonts w:ascii="Arial" w:hAnsi="Arial" w:cs="Arial"/>
        </w:rPr>
      </w:pPr>
    </w:p>
    <w:p w:rsidR="430F635F" w:rsidP="36C0C08A" w:rsidRDefault="430F635F" w14:paraId="6B1F887C" w14:textId="58FB058F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both"/>
      </w:pPr>
      <w:r w:rsidRPr="36C0C08A" w:rsidR="430F635F">
        <w:rPr>
          <w:rFonts w:ascii="Arial" w:hAnsi="Arial" w:cs="Arial"/>
          <w:b w:val="1"/>
          <w:bCs w:val="1"/>
          <w:sz w:val="26"/>
          <w:szCs w:val="26"/>
        </w:rPr>
        <w:t>Justificativa</w:t>
      </w:r>
    </w:p>
    <w:p w:rsidR="067A1145" w:rsidP="36C0C08A" w:rsidRDefault="067A1145" w14:paraId="2E9A22A1" w14:textId="35CA8921">
      <w:pPr>
        <w:spacing w:before="240" w:beforeAutospacing="off" w:after="240" w:afterAutospacing="off"/>
        <w:ind w:firstLine="720"/>
        <w:jc w:val="both"/>
      </w:pPr>
      <w:r w:rsidRPr="2049BAFD" w:rsidR="02A9CD6E">
        <w:rPr>
          <w:rFonts w:ascii="Arial" w:hAnsi="Arial" w:eastAsia="Arial" w:cs="Arial"/>
          <w:noProof w:val="0"/>
          <w:sz w:val="24"/>
          <w:szCs w:val="24"/>
          <w:lang w:val="en-US"/>
        </w:rPr>
        <w:t>Oferecer um sistema de monitoramento contínuo para minimizar a sobrecarga operacional da equipe de enfermagem e aumentar a segurança dos pacientes internados em UTIs. Atualmente, a aferição convencional de temperatura depende de procedimentos manuais periódicos, sujeitos a atrasos, falhas operacionais e limitações técnicas. Segundo o protocolo operacional do Instituto Nacional de Cardiologia, a aferição térmica envolve múltiplas etapas operacionais, incluindo higienização constante, posicionamento adequado do paciente, desinfecção dos equipamentos e registro formal das informações clínicas, tornando o processo altamente dependente da disponibilidade da equipe assistencial.</w:t>
      </w:r>
    </w:p>
    <w:p w:rsidR="067A1145" w:rsidP="36C0C08A" w:rsidRDefault="067A1145" w14:paraId="2E956ED5" w14:textId="4F9DA728">
      <w:pPr>
        <w:spacing w:before="240" w:beforeAutospacing="off" w:after="240" w:afterAutospacing="off"/>
        <w:ind w:firstLine="360"/>
        <w:jc w:val="both"/>
      </w:pPr>
      <w:r w:rsidRPr="36C0C08A" w:rsidR="067A1145">
        <w:rPr>
          <w:rFonts w:ascii="Arial" w:hAnsi="Arial" w:eastAsia="Arial" w:cs="Arial"/>
          <w:noProof w:val="0"/>
          <w:sz w:val="24"/>
          <w:szCs w:val="24"/>
          <w:lang w:val="pt-BR"/>
        </w:rPr>
        <w:t>Somado a isso, diretrizes do Ministério da Saúde e da Agência Nacional de Vigilância Sanitária reforçam a necessidade de utilização de protocolos assistenciais, rastreabilidade de informações e redução de falhas operacionais nos serviços de saúde. Nesse contexto, a implementação da ThermoTrack busca oferecer uma solução tecnológica capaz de automatizar o monitoramento térmico hospitalar, permitindo acompanhamento contínuo em tempo real, emissão automática de alertas e suporte à tomada rápida de decisão clínica, contribuindo diretamente para maior segurança do paciente, otimização operacional e redução de riscos assistenciais.</w:t>
      </w:r>
    </w:p>
    <w:p w:rsidR="36C0C08A" w:rsidP="36C0C08A" w:rsidRDefault="36C0C08A" w14:paraId="75D4ABA6" w14:textId="3A33CD67">
      <w:pPr>
        <w:pStyle w:val="Normal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6C0C08A" w:rsidP="36C0C08A" w:rsidRDefault="36C0C08A" w14:paraId="496EDCE3" w14:textId="02290D4A">
      <w:pPr>
        <w:pStyle w:val="Normal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007A08B6" w:rsidP="36C0C08A" w:rsidRDefault="007A08B6" w14:paraId="6FE6ABE6" w14:textId="09752FC8">
      <w:pPr>
        <w:pStyle w:val="Normal"/>
        <w:rPr>
          <w:rFonts w:ascii="Arial" w:hAnsi="Arial" w:cs="Arial"/>
          <w:b w:val="1"/>
          <w:bCs w:val="1"/>
        </w:rPr>
      </w:pPr>
      <w:proofErr w:type="spellStart"/>
      <w:r w:rsidRPr="36C0C08A" w:rsidR="6DE5C707">
        <w:rPr>
          <w:rFonts w:ascii="Arial" w:hAnsi="Arial" w:cs="Arial"/>
          <w:b w:val="1"/>
          <w:bCs w:val="1"/>
        </w:rPr>
        <w:t>Descrição</w:t>
      </w:r>
      <w:r w:rsidRPr="36C0C08A" w:rsidR="6DE5C707">
        <w:rPr>
          <w:rFonts w:ascii="Arial" w:hAnsi="Arial" w:cs="Arial"/>
          <w:b w:val="1"/>
          <w:bCs w:val="1"/>
        </w:rPr>
        <w:t xml:space="preserve"> </w:t>
      </w:r>
      <w:r w:rsidRPr="36C0C08A" w:rsidR="6DE5C707">
        <w:rPr>
          <w:rFonts w:ascii="Arial" w:hAnsi="Arial" w:cs="Arial"/>
          <w:b w:val="1"/>
          <w:bCs w:val="1"/>
        </w:rPr>
        <w:t>Resumida</w:t>
      </w:r>
      <w:r w:rsidRPr="36C0C08A" w:rsidR="6DE5C707">
        <w:rPr>
          <w:rFonts w:ascii="Arial" w:hAnsi="Arial" w:cs="Arial"/>
          <w:b w:val="1"/>
          <w:bCs w:val="1"/>
        </w:rPr>
        <w:t xml:space="preserve"> do </w:t>
      </w:r>
      <w:r w:rsidRPr="36C0C08A" w:rsidR="6DE5C707">
        <w:rPr>
          <w:rFonts w:ascii="Arial" w:hAnsi="Arial" w:cs="Arial"/>
          <w:b w:val="1"/>
          <w:bCs w:val="1"/>
        </w:rPr>
        <w:t>Projeto</w:t>
      </w:r>
      <w:proofErr w:type="spellEnd"/>
      <w:proofErr w:type="spellStart"/>
      <w:proofErr w:type="spellEnd"/>
      <w:proofErr w:type="spellStart"/>
      <w:proofErr w:type="spellEnd"/>
    </w:p>
    <w:p w:rsidR="1204C09E" w:rsidP="36C0C08A" w:rsidRDefault="1204C09E" w14:paraId="6F5ABEE4" w14:textId="72292066">
      <w:pPr>
        <w:spacing w:before="240" w:beforeAutospacing="off" w:after="240" w:afterAutospacing="off"/>
        <w:ind w:firstLine="720"/>
        <w:jc w:val="both"/>
      </w:pP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Em Unidades de Terapia Intensiva, a sobrecarga operacional das equipes assistenciais e a ausência de monitoramento térmico contínuo podem dificultar a identificação precoce de alterações críticas de temperatura corporal, aumentando o risco de agravamentos clínicos e fatalidades. Diante desse cenário, propõe-se o desenvolvimento da </w:t>
      </w: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>ThermoTrack</w:t>
      </w: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>, um sistema inteligente de monitoramento de temperatura corporal com transmissão de dados em tempo real.</w:t>
      </w:r>
    </w:p>
    <w:p w:rsidR="1204C09E" w:rsidP="36C0C08A" w:rsidRDefault="1204C09E" w14:paraId="4ECB739B" w14:textId="4A2D849E">
      <w:pPr>
        <w:spacing w:before="240" w:beforeAutospacing="off" w:after="240" w:afterAutospacing="off"/>
        <w:ind w:firstLine="720"/>
        <w:jc w:val="both"/>
      </w:pP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>O sistema realizará a coleta contínua da temperatura corporal dos pacientes e enviará as informações para uma plataforma web institucional, responsável pelo armazenamento, processamento e exibição dos dados em dashboards interativas. A plataforma permitirá o acompanhamento térmico em tempo real, visualização de gráficos históricos, classificação automática de risco dos pacientes e emissão de alertas automáticos quando forem identificadas temperaturas fora dos padrões definidos.</w:t>
      </w:r>
    </w:p>
    <w:p w:rsidR="1204C09E" w:rsidP="36C0C08A" w:rsidRDefault="1204C09E" w14:paraId="344D03D1" w14:textId="35808232">
      <w:pPr>
        <w:spacing w:before="240" w:beforeAutospacing="off" w:after="240" w:afterAutospacing="off"/>
        <w:jc w:val="both"/>
      </w:pP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Além disso, o sistema contará com funcionalidades de cadastro de pacientes, gerenciamento de monitoramento individual e acompanhamento operacional da equipe de enfermagem. A proposta tem como finalidade auxiliar profissionais da saúde na tomada rápida de decisões clínicas, reduzir falhas decorrentes do monitoramento manual e aumentar a segurança de pacientes críticos em ambiente hospitalar. </w:t>
      </w:r>
    </w:p>
    <w:p w:rsidR="007255FE" w:rsidRDefault="007255FE" w14:paraId="421651EC" w14:textId="6D51AD1D">
      <w:pPr>
        <w:rPr>
          <w:rFonts w:ascii="Arial" w:hAnsi="Arial" w:cs="Arial"/>
        </w:rPr>
      </w:pPr>
    </w:p>
    <w:p w:rsidR="007255FE" w:rsidP="007255FE" w:rsidRDefault="00CC33A0" w14:paraId="4490D7E9" w14:textId="0836B5EA">
      <w:pPr>
        <w:rPr>
          <w:rFonts w:ascii="Arial" w:hAnsi="Arial" w:cs="Arial"/>
          <w:b/>
          <w:bCs/>
        </w:rPr>
      </w:pPr>
      <w:proofErr w:type="spellStart"/>
      <w:r w:rsidRPr="36C0C08A" w:rsidR="09D3848D">
        <w:rPr>
          <w:rFonts w:ascii="Arial" w:hAnsi="Arial" w:cs="Arial"/>
          <w:b w:val="1"/>
          <w:bCs w:val="1"/>
        </w:rPr>
        <w:t>Resultados</w:t>
      </w:r>
      <w:proofErr w:type="spellEnd"/>
      <w:r w:rsidRPr="36C0C08A" w:rsidR="09D3848D">
        <w:rPr>
          <w:rFonts w:ascii="Arial" w:hAnsi="Arial" w:cs="Arial"/>
          <w:b w:val="1"/>
          <w:bCs w:val="1"/>
        </w:rPr>
        <w:t> </w:t>
      </w:r>
      <w:proofErr w:type="spellStart"/>
      <w:r w:rsidRPr="36C0C08A" w:rsidR="09D3848D">
        <w:rPr>
          <w:rFonts w:ascii="Arial" w:hAnsi="Arial" w:cs="Arial"/>
          <w:b w:val="1"/>
          <w:bCs w:val="1"/>
        </w:rPr>
        <w:t>Esperados</w:t>
      </w:r>
      <w:proofErr w:type="spellEnd"/>
    </w:p>
    <w:p w:rsidR="6477A72D" w:rsidP="36C0C08A" w:rsidRDefault="6477A72D" w14:paraId="3D0C41B8" w14:textId="729205D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36C0C08A" w:rsidR="6477A72D">
        <w:rPr>
          <w:noProof w:val="0"/>
          <w:lang w:val="en-US"/>
        </w:rPr>
        <w:t>Através da implementação da ThermoTrack e da plataforma web de monitoramento térmico, espera-se:</w:t>
      </w:r>
    </w:p>
    <w:p w:rsidR="6477A72D" w:rsidP="36C0C08A" w:rsidRDefault="6477A72D" w14:paraId="373449EB" w14:textId="19FA91A8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Otimização operacional da equipe de enfermagem; </w:t>
      </w:r>
    </w:p>
    <w:p w:rsidR="6477A72D" w:rsidP="36C0C08A" w:rsidRDefault="6477A72D" w14:paraId="14C4681E" w14:textId="532EC8F2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Redução da dependência de monitoramento manual periódico; </w:t>
      </w:r>
    </w:p>
    <w:p w:rsidR="6477A72D" w:rsidP="36C0C08A" w:rsidRDefault="6477A72D" w14:paraId="60F8A123" w14:textId="6BA58F5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Identificação precoce de alterações anormais de temperatura corporal; </w:t>
      </w:r>
    </w:p>
    <w:p w:rsidR="6477A72D" w:rsidP="36C0C08A" w:rsidRDefault="6477A72D" w14:paraId="313A1038" w14:textId="3A7B6FA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Possibilitar intervenções clínicas rápidas e mais precisas; </w:t>
      </w:r>
    </w:p>
    <w:p w:rsidR="6477A72D" w:rsidP="36C0C08A" w:rsidRDefault="6477A72D" w14:paraId="5936A44F" w14:textId="347E400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Redução do tempo de resposta em situações críticas; </w:t>
      </w:r>
    </w:p>
    <w:p w:rsidR="6477A72D" w:rsidP="36C0C08A" w:rsidRDefault="6477A72D" w14:paraId="168A9F91" w14:textId="1EDE2D0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Maior segurança para pacientes internados em UTI; </w:t>
      </w:r>
    </w:p>
    <w:p w:rsidR="6477A72D" w:rsidP="36C0C08A" w:rsidRDefault="6477A72D" w14:paraId="56927723" w14:textId="3B3B7FB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Centralização e armazenamento histórico das informações térmicas; </w:t>
      </w:r>
    </w:p>
    <w:p w:rsidR="6477A72D" w:rsidP="36C0C08A" w:rsidRDefault="6477A72D" w14:paraId="3F55E177" w14:textId="0AF09E4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Redução de falhas humanas durante o acompanhamento clínico; </w:t>
      </w:r>
    </w:p>
    <w:p w:rsidR="6477A72D" w:rsidP="36C0C08A" w:rsidRDefault="6477A72D" w14:paraId="05E1F0E4" w14:textId="0BC3368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>Apoio à tomada de decisão médica por meio de dados em tempo real.</w:t>
      </w:r>
    </w:p>
    <w:p w:rsidR="36C0C08A" w:rsidP="36C0C08A" w:rsidRDefault="36C0C08A" w14:paraId="5270C9EE" w14:textId="490DFCF4">
      <w:pPr>
        <w:pStyle w:val="Normal"/>
        <w:ind w:left="0"/>
        <w:rPr>
          <w:rFonts w:ascii="Arial" w:hAnsi="Arial" w:cs="Arial"/>
        </w:rPr>
      </w:pPr>
    </w:p>
    <w:p w:rsidR="00CC33A0" w:rsidP="00CC33A0" w:rsidRDefault="00CC33A0" w14:paraId="0B59F9B5" w14:textId="77777777">
      <w:pPr>
        <w:rPr>
          <w:rFonts w:ascii="Arial" w:hAnsi="Arial" w:cs="Arial"/>
        </w:rPr>
      </w:pPr>
    </w:p>
    <w:p w:rsidR="00CC33A0" w:rsidP="00CC33A0" w:rsidRDefault="00CC33A0" w14:paraId="582EB07C" w14:textId="2CCB6941">
      <w:pPr>
        <w:rPr>
          <w:rFonts w:ascii="Arial" w:hAnsi="Arial" w:cs="Arial"/>
          <w:b/>
          <w:bCs/>
          <w:lang w:val="pt-PT"/>
        </w:rPr>
      </w:pPr>
      <w:r w:rsidRPr="58AA9421" w:rsidR="412EC931">
        <w:rPr>
          <w:rFonts w:ascii="Arial" w:hAnsi="Arial" w:cs="Arial"/>
          <w:b w:val="1"/>
          <w:bCs w:val="1"/>
          <w:lang w:val="pt-PT"/>
        </w:rPr>
        <w:t>[</w:t>
      </w:r>
      <w:r w:rsidRPr="58AA9421" w:rsidR="412EC931">
        <w:rPr>
          <w:rFonts w:ascii="Arial" w:hAnsi="Arial" w:cs="Arial"/>
          <w:b w:val="1"/>
          <w:bCs w:val="1"/>
          <w:lang w:val="pt-PT"/>
        </w:rPr>
        <w:t>Requisitos</w:t>
      </w:r>
      <w:r w:rsidRPr="58AA9421" w:rsidR="412EC931">
        <w:rPr>
          <w:rFonts w:ascii="Arial" w:hAnsi="Arial" w:cs="Arial"/>
          <w:b w:val="1"/>
          <w:bCs w:val="1"/>
          <w:lang w:val="pt-PT"/>
        </w:rPr>
        <w:t>]</w:t>
      </w:r>
    </w:p>
    <w:p w:rsidR="58AA9421" w:rsidP="58AA9421" w:rsidRDefault="58AA9421" w14:paraId="12F3167A" w14:textId="0ED4FA2D">
      <w:pPr>
        <w:rPr>
          <w:rFonts w:ascii="Arial" w:hAnsi="Arial" w:cs="Arial"/>
          <w:b w:val="1"/>
          <w:bCs w:val="1"/>
          <w:lang w:val="pt-PT"/>
        </w:rPr>
      </w:pPr>
    </w:p>
    <w:p w:rsidR="58AA9421" w:rsidP="58AA9421" w:rsidRDefault="58AA9421" w14:paraId="03A2DF66" w14:textId="3DE36EFA">
      <w:pPr>
        <w:spacing w:before="3" w:after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9"/>
          <w:szCs w:val="19"/>
          <w:lang w:val="pt-PT"/>
        </w:rPr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1E0" w:firstRow="1" w:lastRow="1" w:firstColumn="1" w:lastColumn="1" w:noHBand="0" w:noVBand="0"/>
      </w:tblPr>
      <w:tblGrid>
        <w:gridCol w:w="810"/>
        <w:gridCol w:w="2775"/>
        <w:gridCol w:w="5310"/>
      </w:tblGrid>
      <w:tr w:rsidR="58AA9421" w:rsidTr="58AA9421" w14:paraId="7BAEED55">
        <w:trPr>
          <w:trHeight w:val="525"/>
        </w:trPr>
        <w:tc>
          <w:tcPr>
            <w:tcW w:w="810" w:type="dxa"/>
            <w:tcBorders>
              <w:top w:val="single" w:color="000000" w:themeColor="text1" w:sz="12"/>
              <w:left w:val="sing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3DA1A1F7" w14:textId="5440442B">
            <w:pPr>
              <w:spacing w:before="16"/>
              <w:ind w:left="31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  <w:lang w:val="pt-PT"/>
              </w:rPr>
              <w:t>ID</w:t>
            </w:r>
          </w:p>
        </w:tc>
        <w:tc>
          <w:tcPr>
            <w:tcW w:w="2775" w:type="dxa"/>
            <w:tcBorders>
              <w:top w:val="sing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42C3440C" w14:textId="72E343B4">
            <w:pPr>
              <w:spacing w:before="16"/>
              <w:ind w:lef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  <w:lang w:val="pt-PT"/>
              </w:rPr>
              <w:t>Requisito</w:t>
            </w:r>
          </w:p>
        </w:tc>
        <w:tc>
          <w:tcPr>
            <w:tcW w:w="5310" w:type="dxa"/>
            <w:tcBorders>
              <w:top w:val="single" w:color="000000" w:themeColor="text1" w:sz="12"/>
              <w:left w:val="double" w:color="000000" w:themeColor="text1" w:sz="12"/>
              <w:bottom w:val="double" w:color="000000" w:themeColor="text1" w:sz="12"/>
              <w:right w:val="single" w:color="000000" w:themeColor="text1" w:sz="12"/>
            </w:tcBorders>
            <w:tcMar/>
            <w:vAlign w:val="center"/>
          </w:tcPr>
          <w:p w:rsidR="58AA9421" w:rsidP="58AA9421" w:rsidRDefault="58AA9421" w14:paraId="136C77F3" w14:textId="64F683C6">
            <w:pPr>
              <w:spacing w:before="16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  <w:lang w:val="pt-PT"/>
              </w:rPr>
              <w:t>Descrição</w:t>
            </w:r>
          </w:p>
        </w:tc>
      </w:tr>
      <w:tr w:rsidR="58AA9421" w:rsidTr="58AA9421" w14:paraId="4DAB7C3D">
        <w:trPr>
          <w:trHeight w:val="85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54770539" w14:textId="190348CF">
            <w:pPr>
              <w:spacing w:before="186"/>
              <w:ind w:left="26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RF01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6CFC009E" w:rsidP="58AA9421" w:rsidRDefault="6CFC009E" w14:paraId="609077EB" w14:textId="7F68BA9C">
            <w:pPr>
              <w:pStyle w:val="Normal"/>
              <w:suppressLineNumbers w:val="0"/>
              <w:bidi w:val="0"/>
              <w:spacing w:before="16" w:beforeAutospacing="off" w:after="160" w:afterAutospacing="off" w:line="278" w:lineRule="auto"/>
              <w:ind w:left="30" w:right="0"/>
              <w:jc w:val="left"/>
            </w:pPr>
            <w:r w:rsidRPr="58AA9421" w:rsidR="6CFC009E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Cadastro de enfermeiros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single" w:color="000000" w:themeColor="text1" w:sz="12"/>
            </w:tcBorders>
            <w:tcMar/>
            <w:vAlign w:val="center"/>
          </w:tcPr>
          <w:p w:rsidR="58AA9421" w:rsidP="58AA9421" w:rsidRDefault="58AA9421" w14:paraId="7986553E" w14:textId="5D793BC5">
            <w:pPr>
              <w:spacing w:before="16" w:line="278" w:lineRule="auto"/>
              <w:ind w:left="3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 xml:space="preserve">O sistema deve permitir o cadastro de </w:t>
            </w:r>
            <w:r w:rsidRPr="58AA9421" w:rsidR="08543B6B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enfemeiros</w:t>
            </w:r>
            <w:r w:rsidRPr="58AA9421" w:rsidR="08543B6B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, contendo dados básicos e nível de permissão de acesso.</w:t>
            </w:r>
          </w:p>
        </w:tc>
      </w:tr>
      <w:tr w:rsidR="58AA9421" w:rsidTr="58AA9421" w14:paraId="28B0AE37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2E55C186" w14:textId="2FAA1FB0">
            <w:pPr>
              <w:spacing w:before="16"/>
              <w:ind w:left="26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RF02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75651FFB" w14:textId="4D8B97C6">
            <w:pPr>
              <w:spacing w:before="16"/>
              <w:ind w:left="3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Controle de acesso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5E851C91" w:rsidP="58AA9421" w:rsidRDefault="5E851C91" w14:paraId="74487670" w14:textId="59E7A697">
            <w:pPr>
              <w:spacing w:before="16"/>
              <w:ind w:left="3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 xml:space="preserve">Apenas usuários cadastrados poderão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acessar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 xml:space="preserve"> o sistema.</w:t>
            </w:r>
          </w:p>
        </w:tc>
      </w:tr>
      <w:tr w:rsidR="58AA9421" w:rsidTr="58AA9421" w14:paraId="3028C5D8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5C5002B4" w14:textId="1C000EEA">
            <w:pPr>
              <w:pStyle w:val="Normal"/>
              <w:bidi w:val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RF03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4FCB0019" w14:textId="785E6528">
            <w:pPr>
              <w:pStyle w:val="Normal"/>
              <w:bidi w:val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Cadastro de pacientes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5E851C91" w:rsidP="58AA9421" w:rsidRDefault="5E851C91" w14:paraId="7BCBEF82" w14:textId="5A481092">
            <w:pPr>
              <w:bidi w:val="0"/>
              <w:spacing w:before="16" w:line="278" w:lineRule="auto"/>
              <w:ind w:left="3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O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sistema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deve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permitir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o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cadastro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de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pacientes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da UTI.</w:t>
            </w:r>
          </w:p>
        </w:tc>
      </w:tr>
      <w:tr w:rsidR="58AA9421" w:rsidTr="58AA9421" w14:paraId="36766DB6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3F313B4F" w14:textId="6BE3A18D">
            <w:pPr>
              <w:pStyle w:val="Normal"/>
              <w:bidi w:val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RF04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2A5029ED" w14:textId="68E6F5AD">
            <w:pPr>
              <w:pStyle w:val="Normal"/>
              <w:bidi w:val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Monitoramento de temperatura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5E851C91" w:rsidP="58AA9421" w:rsidRDefault="5E851C91" w14:paraId="13E96225" w14:textId="1E3EB2AC">
            <w:pPr>
              <w:pStyle w:val="Normal"/>
              <w:bidi w:val="0"/>
              <w:spacing w:line="278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O sistema deve monitorar continuamente a temperatura corporal dos pacientes por meio de sensores IoT acoplados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às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 xml:space="preserve"> pulseiras</w:t>
            </w:r>
          </w:p>
        </w:tc>
      </w:tr>
      <w:tr w:rsidR="58AA9421" w:rsidTr="58AA9421" w14:paraId="66CA35CB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7C3CC2F7" w14:textId="6F0A2315">
            <w:pPr>
              <w:pStyle w:val="Normal"/>
              <w:bidi w:val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RF05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706189CB" w14:textId="46CAAD4B">
            <w:pPr>
              <w:bidi w:val="0"/>
              <w:spacing w:before="16" w:line="278" w:lineRule="auto"/>
              <w:ind w:left="30" w:right="647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Visualização em tempo real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5E851C91" w:rsidP="58AA9421" w:rsidRDefault="5E851C91" w14:paraId="40F0377E" w14:textId="75D1C941">
            <w:pPr>
              <w:bidi w:val="0"/>
              <w:spacing w:before="16" w:line="278" w:lineRule="auto"/>
              <w:ind w:left="30" w:right="66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O sistema deve apresentar 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dashboards</w:t>
            </w: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com a visão geral dos pacientes e alterações de temperatura em tempo real/</w:t>
            </w:r>
          </w:p>
        </w:tc>
      </w:tr>
      <w:tr w:rsidR="58AA9421" w:rsidTr="58AA9421" w14:paraId="7A7F16BF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39943E03" w14:textId="7E7AE245">
            <w:pPr>
              <w:pStyle w:val="Normal"/>
              <w:bidi w:val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</w:t>
            </w:r>
            <w:r w:rsidRPr="58AA9421" w:rsidR="416E3E1B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6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5E851C91" w:rsidP="58AA9421" w:rsidRDefault="5E851C91" w14:paraId="65209876" w14:textId="246AE042">
            <w:pPr>
              <w:pStyle w:val="Normal"/>
              <w:bidi w:val="0"/>
              <w:spacing w:line="278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Visão Macro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5E851C91" w:rsidP="58AA9421" w:rsidRDefault="5E851C91" w14:paraId="453563D8" w14:textId="7BD3EA61">
            <w:pPr>
              <w:pStyle w:val="Normal"/>
              <w:bidi w:val="0"/>
              <w:spacing w:line="278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5E851C9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O sistrema deve permitir que o enfermeiro visualize todos os pacientes da UTI em uma visão macro.</w:t>
            </w:r>
          </w:p>
        </w:tc>
      </w:tr>
      <w:tr w:rsidR="58AA9421" w:rsidTr="58AA9421" w14:paraId="667FAB82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26684898" w14:textId="5D2C6C6A">
            <w:pPr>
              <w:pStyle w:val="Normal"/>
              <w:bidi w:val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RF07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2D117995" w14:textId="02CD9BFB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Alertas automatizados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7C5EBD84" w:rsidP="58AA9421" w:rsidRDefault="7C5EBD84" w14:paraId="18CEB585" w14:textId="5EC1B02F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O sistema deve emitir alertas quando a temperatura do paciente estiver incomum.</w:t>
            </w:r>
          </w:p>
        </w:tc>
      </w:tr>
      <w:tr w:rsidR="58AA9421" w:rsidTr="58AA9421" w14:paraId="2049B2F7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5BE38E4B" w14:textId="0B8E1196">
            <w:pPr>
              <w:pStyle w:val="Normal"/>
              <w:bidi w:val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RF08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23416997" w14:textId="2BD7EB7B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Histórico de temperatura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7C5EBD84" w:rsidP="58AA9421" w:rsidRDefault="7C5EBD84" w14:paraId="79050726" w14:textId="36091BDF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O sistema deve armazenar e exibir um histórico de temperatura dos pacientes.</w:t>
            </w:r>
          </w:p>
        </w:tc>
      </w:tr>
      <w:tr w:rsidR="58AA9421" w:rsidTr="58AA9421" w14:paraId="2A517D6F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7A7D38C8" w14:textId="46904798">
            <w:pPr>
              <w:pStyle w:val="Normal"/>
              <w:bidi w:val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RF09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3242B498" w14:textId="5FCF2620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KPI’s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na dashboard geral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7C5EBD84" w:rsidP="58AA9421" w:rsidRDefault="7C5EBD84" w14:paraId="3F4CBD97" w14:textId="10A9E396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A 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dashboard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geral deve conter 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KPI’s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que exibam quantos pacientes estão em cada nível de alerta.</w:t>
            </w:r>
          </w:p>
        </w:tc>
      </w:tr>
      <w:tr w:rsidR="58AA9421" w:rsidTr="58AA9421" w14:paraId="02C7456F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76AB12E0" w14:textId="783A2528">
            <w:pPr>
              <w:pStyle w:val="Normal"/>
              <w:bidi w:val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RF10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31E2805E" w14:textId="3D18DAC6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Alerta visual na dashboard geral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7C5EBD84" w:rsidP="58AA9421" w:rsidRDefault="7C5EBD84" w14:paraId="4E110917" w14:textId="0926427D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Os 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cards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dos pacientes na 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dashboard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geral devem emitir um alerta visual, para avisar que eles estão em estado de alerta.</w:t>
            </w:r>
          </w:p>
        </w:tc>
      </w:tr>
      <w:tr w:rsidR="58AA9421" w:rsidTr="58AA9421" w14:paraId="090EE3AC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61FAE71E" w14:textId="30F293AB">
            <w:pPr>
              <w:pStyle w:val="Normal"/>
              <w:bidi w:val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RF11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7C5EBD84" w:rsidP="58AA9421" w:rsidRDefault="7C5EBD84" w14:paraId="7E965C68" w14:textId="4EF6C28C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KPI’s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na 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dashboard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especifica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7C5EBD84" w:rsidP="58AA9421" w:rsidRDefault="7C5EBD84" w14:paraId="692A013B" w14:textId="14D973E7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A 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dashboard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específica deve conter 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KPI’s</w:t>
            </w:r>
            <w:r w:rsidRPr="58AA9421" w:rsidR="7C5EBD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que exibam a temperatura atual do paciente, assim como a temperatura mais alta e mais baixa atingidas durante a medição. Além disso, deve haver uma KPI indicando o estado atual do paciente e quant</w:t>
            </w:r>
            <w:r w:rsidRPr="58AA9421" w:rsidR="0938DC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os alertas esse paciente teve durante o período.</w:t>
            </w:r>
          </w:p>
        </w:tc>
      </w:tr>
      <w:tr w:rsidR="58AA9421" w:rsidTr="58AA9421" w14:paraId="564E8A45">
        <w:trPr>
          <w:trHeight w:val="525"/>
        </w:trPr>
        <w:tc>
          <w:tcPr>
            <w:tcW w:w="810" w:type="dxa"/>
            <w:tcBorders>
              <w:top w:val="double" w:color="000000" w:themeColor="text1" w:sz="12"/>
              <w:left w:val="sing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0938DCE5" w:rsidP="58AA9421" w:rsidRDefault="0938DCE5" w14:paraId="2A52755E" w14:textId="1CBD129D">
            <w:pPr>
              <w:pStyle w:val="Normal"/>
              <w:bidi w:val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</w:pPr>
            <w:r w:rsidRPr="58AA9421" w:rsidR="0938DCE5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pt-PT"/>
              </w:rPr>
              <w:t>RF12</w:t>
            </w:r>
          </w:p>
        </w:tc>
        <w:tc>
          <w:tcPr>
            <w:tcW w:w="2775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double" w:color="000000" w:themeColor="text1" w:sz="12"/>
            </w:tcBorders>
            <w:tcMar/>
            <w:vAlign w:val="center"/>
          </w:tcPr>
          <w:p w:rsidR="0938DCE5" w:rsidP="58AA9421" w:rsidRDefault="0938DCE5" w14:paraId="066CDFA0" w14:textId="23F433B6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0938DC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Alerta visual na </w:t>
            </w:r>
            <w:r w:rsidRPr="58AA9421" w:rsidR="0938DC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dashboard</w:t>
            </w:r>
            <w:r w:rsidRPr="58AA9421" w:rsidR="0938DC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especifica</w:t>
            </w:r>
          </w:p>
        </w:tc>
        <w:tc>
          <w:tcPr>
            <w:tcW w:w="5310" w:type="dxa"/>
            <w:tcBorders>
              <w:top w:val="double" w:color="000000" w:themeColor="text1" w:sz="12"/>
              <w:left w:val="doub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0938DCE5" w:rsidP="58AA9421" w:rsidRDefault="0938DCE5" w14:paraId="680E1357" w14:textId="7B63FA90">
            <w:pPr>
              <w:pStyle w:val="Normal"/>
              <w:bidi w:val="0"/>
              <w:spacing w:line="278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0938DC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A KPI indicando o estado atual do paciente deve emitir um alerta visual para o usuário.</w:t>
            </w:r>
          </w:p>
        </w:tc>
      </w:tr>
    </w:tbl>
    <w:p w:rsidR="58AA9421" w:rsidP="58AA9421" w:rsidRDefault="58AA9421" w14:paraId="32E2A334" w14:textId="1D47AFE3">
      <w:pPr>
        <w:rPr>
          <w:rFonts w:ascii="Arial" w:hAnsi="Arial" w:cs="Arial"/>
          <w:b w:val="1"/>
          <w:bCs w:val="1"/>
          <w:lang w:val="pt-PT"/>
        </w:rPr>
      </w:pPr>
    </w:p>
    <w:p w:rsidR="00CC33A0" w:rsidP="00CC33A0" w:rsidRDefault="00CC33A0" w14:paraId="78120CAF" w14:textId="77777777">
      <w:pPr>
        <w:rPr>
          <w:rFonts w:ascii="Arial" w:hAnsi="Arial" w:cs="Arial"/>
          <w:b/>
          <w:bCs/>
          <w:lang w:val="pt-PT"/>
        </w:rPr>
      </w:pPr>
    </w:p>
    <w:p w:rsidR="00CC33A0" w:rsidP="00CC33A0" w:rsidRDefault="00CC33A0" w14:paraId="596BD3A8" w14:textId="0B28CDE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[</w:t>
      </w:r>
      <w:proofErr w:type="spellStart"/>
      <w:r w:rsidRPr="00CC33A0">
        <w:rPr>
          <w:rFonts w:ascii="Arial" w:hAnsi="Arial" w:cs="Arial"/>
          <w:b/>
          <w:bCs/>
        </w:rPr>
        <w:t>Requisitos</w:t>
      </w:r>
      <w:proofErr w:type="spellEnd"/>
      <w:r w:rsidRPr="00CC33A0">
        <w:rPr>
          <w:rFonts w:ascii="Arial" w:hAnsi="Arial" w:cs="Arial"/>
          <w:b/>
          <w:bCs/>
        </w:rPr>
        <w:t> </w:t>
      </w:r>
      <w:proofErr w:type="spellStart"/>
      <w:r w:rsidRPr="00CC33A0">
        <w:rPr>
          <w:rFonts w:ascii="Arial" w:hAnsi="Arial" w:cs="Arial"/>
          <w:b/>
          <w:bCs/>
        </w:rPr>
        <w:t>Não</w:t>
      </w:r>
      <w:proofErr w:type="spellEnd"/>
      <w:r w:rsidRPr="00CC33A0">
        <w:rPr>
          <w:rFonts w:ascii="Arial" w:hAnsi="Arial" w:cs="Arial"/>
          <w:b/>
          <w:bCs/>
        </w:rPr>
        <w:t> </w:t>
      </w:r>
      <w:proofErr w:type="spellStart"/>
      <w:r w:rsidRPr="00CC33A0">
        <w:rPr>
          <w:rFonts w:ascii="Arial" w:hAnsi="Arial" w:cs="Arial"/>
          <w:b/>
          <w:bCs/>
        </w:rPr>
        <w:t>Funcionais</w:t>
      </w:r>
      <w:proofErr w:type="spellEnd"/>
      <w:r>
        <w:rPr>
          <w:rFonts w:ascii="Arial" w:hAnsi="Arial" w:cs="Arial"/>
          <w:b/>
          <w:bCs/>
        </w:rPr>
        <w:t>]</w:t>
      </w:r>
    </w:p>
    <w:p w:rsidR="00CC33A0" w:rsidP="00CC33A0" w:rsidRDefault="00CC33A0" w14:paraId="301F92BA" w14:textId="77777777">
      <w:pPr>
        <w:rPr>
          <w:rFonts w:ascii="Arial" w:hAnsi="Arial" w:cs="Arial"/>
          <w:b w:val="1"/>
          <w:bCs w:val="1"/>
        </w:rPr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1E0" w:firstRow="1" w:lastRow="1" w:firstColumn="1" w:lastColumn="1" w:noHBand="0" w:noVBand="0"/>
      </w:tblPr>
      <w:tblGrid>
        <w:gridCol w:w="960"/>
        <w:gridCol w:w="2160"/>
        <w:gridCol w:w="6030"/>
      </w:tblGrid>
      <w:tr w:rsidR="58AA9421" w:rsidTr="58AA9421" w14:paraId="2F42AE63">
        <w:trPr>
          <w:trHeight w:val="525"/>
        </w:trPr>
        <w:tc>
          <w:tcPr>
            <w:tcW w:w="9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70950EE0" w14:textId="4CF0E010">
            <w:pPr>
              <w:spacing w:before="16"/>
              <w:ind w:left="22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ID</w:t>
            </w:r>
          </w:p>
        </w:tc>
        <w:tc>
          <w:tcPr>
            <w:tcW w:w="21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54281E9F" w14:textId="02D61570">
            <w:pPr>
              <w:spacing w:before="16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Requisito</w:t>
            </w:r>
          </w:p>
        </w:tc>
        <w:tc>
          <w:tcPr>
            <w:tcW w:w="603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0EA57DCC" w14:textId="7A29FDDC">
            <w:pPr>
              <w:spacing w:before="16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Descrição</w:t>
            </w:r>
          </w:p>
        </w:tc>
      </w:tr>
      <w:tr w:rsidR="58AA9421" w:rsidTr="58AA9421" w14:paraId="0A48F195">
        <w:trPr>
          <w:trHeight w:val="870"/>
        </w:trPr>
        <w:tc>
          <w:tcPr>
            <w:tcW w:w="9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466FDDEB" w14:textId="15DC23BB">
            <w:pPr>
              <w:spacing w:before="186"/>
              <w:ind w:left="22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pt-PT"/>
              </w:rPr>
              <w:t>RNF01</w:t>
            </w:r>
          </w:p>
        </w:tc>
        <w:tc>
          <w:tcPr>
            <w:tcW w:w="21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694369A3" w14:textId="329D69BF">
            <w:pPr>
              <w:spacing w:before="186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Usabilidade</w:t>
            </w:r>
          </w:p>
        </w:tc>
        <w:tc>
          <w:tcPr>
            <w:tcW w:w="603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0496B6F1" w14:textId="65DFC1CA">
            <w:pPr>
              <w:spacing w:before="16" w:line="278" w:lineRule="auto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O sistema deve ser simples e intuitivo, permitindo o uso por pessoas com pouco conhecimento em tecnologia.</w:t>
            </w:r>
          </w:p>
        </w:tc>
      </w:tr>
      <w:tr w:rsidR="58AA9421" w:rsidTr="58AA9421" w14:paraId="00D7B74D">
        <w:trPr>
          <w:trHeight w:val="870"/>
        </w:trPr>
        <w:tc>
          <w:tcPr>
            <w:tcW w:w="9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277B9D16" w14:textId="375B68E2">
            <w:pPr>
              <w:spacing w:before="186"/>
              <w:ind w:left="22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pt-PT"/>
              </w:rPr>
              <w:t>RNF02</w:t>
            </w:r>
          </w:p>
        </w:tc>
        <w:tc>
          <w:tcPr>
            <w:tcW w:w="21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4FB26113" w14:textId="428536CB">
            <w:pPr>
              <w:spacing w:before="186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Disponibilidade</w:t>
            </w:r>
          </w:p>
        </w:tc>
        <w:tc>
          <w:tcPr>
            <w:tcW w:w="603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5D2113B8" w14:textId="7B1F4A1D">
            <w:pPr>
              <w:spacing w:before="16" w:line="278" w:lineRule="auto"/>
              <w:ind w:left="29" w:right="24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O sistema deve funcionar de forma contínua, 24 horas por dia, 7 dias por semana.</w:t>
            </w:r>
          </w:p>
        </w:tc>
      </w:tr>
      <w:tr w:rsidR="58AA9421" w:rsidTr="58AA9421" w14:paraId="420D9869">
        <w:trPr>
          <w:trHeight w:val="870"/>
        </w:trPr>
        <w:tc>
          <w:tcPr>
            <w:tcW w:w="9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7B3AD8DC" w14:textId="06BE8344">
            <w:pPr>
              <w:spacing w:before="186"/>
              <w:ind w:left="22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pt-PT"/>
              </w:rPr>
              <w:t>RNF03</w:t>
            </w:r>
          </w:p>
        </w:tc>
        <w:tc>
          <w:tcPr>
            <w:tcW w:w="21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716C8A7D" w14:textId="465C5782">
            <w:pPr>
              <w:spacing w:before="186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Segurança</w:t>
            </w:r>
          </w:p>
        </w:tc>
        <w:tc>
          <w:tcPr>
            <w:tcW w:w="603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390EEF22" w14:textId="4492B95B">
            <w:pPr>
              <w:spacing w:before="16" w:line="278" w:lineRule="auto"/>
              <w:ind w:left="29" w:right="9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O sistema deve permitir acesso apenas a usuários autorizados e funcionar somente na rede interna do hospital.</w:t>
            </w:r>
          </w:p>
        </w:tc>
      </w:tr>
      <w:tr w:rsidR="58AA9421" w:rsidTr="58AA9421" w14:paraId="0C605369">
        <w:trPr>
          <w:trHeight w:val="870"/>
        </w:trPr>
        <w:tc>
          <w:tcPr>
            <w:tcW w:w="9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14B9CC2A" w14:textId="4B1ADFDF">
            <w:pPr>
              <w:spacing w:before="186"/>
              <w:ind w:left="22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pt-PT"/>
              </w:rPr>
              <w:t>RNF04</w:t>
            </w:r>
          </w:p>
        </w:tc>
        <w:tc>
          <w:tcPr>
            <w:tcW w:w="21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46E64F7E" w14:textId="2D83E486">
            <w:pPr>
              <w:spacing w:before="186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Interface</w:t>
            </w:r>
          </w:p>
        </w:tc>
        <w:tc>
          <w:tcPr>
            <w:tcW w:w="603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02FE0547" w14:textId="4261E7DA">
            <w:pPr>
              <w:spacing w:before="16" w:line="278" w:lineRule="auto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O sistema deve possuir interface com cores predominantes branco, vermelho e azul, facilitando a visualização de alertas.</w:t>
            </w:r>
          </w:p>
        </w:tc>
      </w:tr>
      <w:tr w:rsidR="58AA9421" w:rsidTr="58AA9421" w14:paraId="50D2060D">
        <w:trPr>
          <w:trHeight w:val="855"/>
        </w:trPr>
        <w:tc>
          <w:tcPr>
            <w:tcW w:w="9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6E37EFC3" w14:textId="4E4CBAA9">
            <w:pPr>
              <w:spacing w:before="187"/>
              <w:ind w:left="22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pt-PT"/>
              </w:rPr>
              <w:t>RNF05</w:t>
            </w:r>
          </w:p>
        </w:tc>
        <w:tc>
          <w:tcPr>
            <w:tcW w:w="21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2C1D0298" w14:textId="4C069D47">
            <w:pPr>
              <w:spacing w:before="16" w:line="278" w:lineRule="auto"/>
              <w:ind w:left="29" w:right="35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Capacidade de acesso</w:t>
            </w:r>
          </w:p>
        </w:tc>
        <w:tc>
          <w:tcPr>
            <w:tcW w:w="603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58AA9421" w:rsidP="58AA9421" w:rsidRDefault="58AA9421" w14:paraId="620AC14B" w14:textId="6AE28E2A">
            <w:pPr>
              <w:spacing w:before="16" w:line="278" w:lineRule="auto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58AA9421" w:rsidR="58AA94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pt-PT"/>
              </w:rPr>
              <w:t>O sistema deve suportar até 30 acessos simultâneos por dispositivo e cerca de 90 usuários cadastrados.</w:t>
            </w:r>
          </w:p>
        </w:tc>
      </w:tr>
      <w:tr w:rsidR="58AA9421" w:rsidTr="58AA9421" w14:paraId="1A9180F7">
        <w:trPr>
          <w:trHeight w:val="855"/>
        </w:trPr>
        <w:tc>
          <w:tcPr>
            <w:tcW w:w="9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474614E8" w:rsidP="58AA9421" w:rsidRDefault="474614E8" w14:paraId="34679098" w14:textId="382E2255">
            <w:pPr>
              <w:pStyle w:val="Normal"/>
              <w:bidi w:val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pt-PT"/>
              </w:rPr>
            </w:pPr>
            <w:r w:rsidRPr="58AA9421" w:rsidR="474614E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pt-PT"/>
              </w:rPr>
              <w:t>RNF06</w:t>
            </w:r>
          </w:p>
        </w:tc>
        <w:tc>
          <w:tcPr>
            <w:tcW w:w="216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474614E8" w:rsidP="58AA9421" w:rsidRDefault="474614E8" w14:paraId="09798F37" w14:textId="40DAE836">
            <w:pPr>
              <w:bidi w:val="0"/>
              <w:spacing w:before="187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474614E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Confiabilidade</w:t>
            </w:r>
          </w:p>
        </w:tc>
        <w:tc>
          <w:tcPr>
            <w:tcW w:w="6030" w:type="dxa"/>
            <w:tcBorders>
              <w:top w:val="double" w:color="000000" w:themeColor="text1" w:sz="12"/>
              <w:left w:val="double" w:color="000000" w:themeColor="text1" w:sz="12"/>
              <w:bottom w:val="double" w:color="000000" w:themeColor="text1" w:sz="12"/>
              <w:right w:val="double" w:color="000000" w:themeColor="text1" w:sz="12"/>
            </w:tcBorders>
            <w:tcMar/>
            <w:vAlign w:val="center"/>
          </w:tcPr>
          <w:p w:rsidR="474614E8" w:rsidP="58AA9421" w:rsidRDefault="474614E8" w14:paraId="519D0555" w14:textId="4E0F586A">
            <w:pPr>
              <w:bidi w:val="0"/>
              <w:spacing w:before="16" w:line="278" w:lineRule="auto"/>
              <w:ind w:left="29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</w:pPr>
            <w:r w:rsidRPr="58AA9421" w:rsidR="474614E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Garantir que os dados de temperatura sejam </w:t>
            </w:r>
            <w:r w:rsidRPr="58AA9421" w:rsidR="474614E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>registrados</w:t>
            </w:r>
            <w:r w:rsidRPr="58AA9421" w:rsidR="474614E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PT"/>
              </w:rPr>
              <w:t xml:space="preserve"> corretamente e sem alterações indevidas.</w:t>
            </w:r>
          </w:p>
        </w:tc>
      </w:tr>
    </w:tbl>
    <w:p w:rsidR="58AA9421" w:rsidP="58AA9421" w:rsidRDefault="58AA9421" w14:paraId="2468C05B" w14:textId="0935E933">
      <w:pPr>
        <w:rPr>
          <w:rFonts w:ascii="Arial" w:hAnsi="Arial" w:cs="Arial"/>
          <w:b w:val="1"/>
          <w:bCs w:val="1"/>
        </w:rPr>
      </w:pPr>
    </w:p>
    <w:p w:rsidR="00CC33A0" w:rsidP="58AA9421" w:rsidRDefault="00CC33A0" w14:paraId="4EABFEE8" w14:textId="386E3972">
      <w:pPr>
        <w:pStyle w:val="Normal"/>
        <w:rPr>
          <w:rFonts w:ascii="Arial" w:hAnsi="Arial" w:cs="Arial"/>
          <w:b w:val="1"/>
          <w:bCs w:val="1"/>
        </w:rPr>
      </w:pPr>
      <w:proofErr w:type="spellStart"/>
      <w:r w:rsidRPr="58AA9421" w:rsidR="412EC931">
        <w:rPr>
          <w:rFonts w:ascii="Arial" w:hAnsi="Arial" w:cs="Arial"/>
          <w:b w:val="1"/>
          <w:bCs w:val="1"/>
        </w:rPr>
        <w:t>Limites</w:t>
      </w:r>
      <w:r w:rsidRPr="58AA9421" w:rsidR="412EC931">
        <w:rPr>
          <w:rFonts w:ascii="Arial" w:hAnsi="Arial" w:cs="Arial"/>
          <w:b w:val="1"/>
          <w:bCs w:val="1"/>
        </w:rPr>
        <w:t> e </w:t>
      </w:r>
      <w:r w:rsidRPr="58AA9421" w:rsidR="412EC931">
        <w:rPr>
          <w:rFonts w:ascii="Arial" w:hAnsi="Arial" w:cs="Arial"/>
          <w:b w:val="1"/>
          <w:bCs w:val="1"/>
        </w:rPr>
        <w:t>exclusões</w:t>
      </w:r>
      <w:proofErr w:type="spellEnd"/>
      <w:proofErr w:type="spellStart"/>
      <w:proofErr w:type="spellEnd"/>
    </w:p>
    <w:p w:rsidRPr="00CC33A0" w:rsidR="00CC33A0" w:rsidP="00CC33A0" w:rsidRDefault="00CC33A0" w14:paraId="3B9AF7DF" w14:textId="34C56585">
      <w:p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Incluido</w:t>
      </w:r>
      <w:r>
        <w:rPr>
          <w:rFonts w:ascii="Arial" w:hAnsi="Arial" w:cs="Arial"/>
          <w:lang w:val="pt-PT"/>
        </w:rPr>
        <w:t>:</w:t>
      </w:r>
    </w:p>
    <w:p w:rsidRPr="00CC33A0" w:rsidR="00CC33A0" w:rsidP="00CC33A0" w:rsidRDefault="00CC33A0" w14:paraId="54973CD6" w14:textId="54F84C0B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Registro de enfermeiros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7BAB5D6F" w14:textId="135C6571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Gestão de temperatura de pacientes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5C455EDB" w14:textId="5AAC606A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Monitoramento de pacientes individuais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0F6A6B47" w14:textId="21FB9D79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Sensores IoT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6C19AEF1" w14:textId="4CD4F210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Transmissão de dados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6976E3DE" w14:textId="4AABAA04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D</w:t>
      </w:r>
      <w:r w:rsidRPr="00CC33A0">
        <w:rPr>
          <w:rFonts w:ascii="Arial" w:hAnsi="Arial" w:cs="Arial"/>
          <w:lang w:val="pt-PT"/>
        </w:rPr>
        <w:t>ashboard</w:t>
      </w:r>
      <w:r>
        <w:rPr>
          <w:rFonts w:ascii="Arial" w:hAnsi="Arial" w:cs="Arial"/>
          <w:lang w:val="pt-PT"/>
        </w:rPr>
        <w:t xml:space="preserve"> </w:t>
      </w:r>
      <w:r w:rsidRPr="00CC33A0">
        <w:rPr>
          <w:rFonts w:ascii="Arial" w:hAnsi="Arial" w:cs="Arial"/>
          <w:lang w:val="pt-PT"/>
        </w:rPr>
        <w:t>de visualização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496B12B9" w14:textId="4D108461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Alertas Automatizados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1C249C1D" w14:textId="6ED242DF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lang w:val="pt-PT"/>
        </w:rPr>
      </w:pPr>
      <w:r w:rsidRPr="00CC33A0">
        <w:rPr>
          <w:rFonts w:ascii="Arial" w:hAnsi="Arial" w:cs="Arial"/>
          <w:lang w:val="pt-PT"/>
        </w:rPr>
        <w:t>Armazenamento de histórico</w:t>
      </w:r>
      <w:r>
        <w:rPr>
          <w:rFonts w:ascii="Arial" w:hAnsi="Arial" w:cs="Arial"/>
          <w:lang w:val="pt-PT"/>
        </w:rPr>
        <w:t>.</w:t>
      </w:r>
    </w:p>
    <w:p w:rsidRPr="00CC33A0" w:rsidR="00CC33A0" w:rsidP="00CC33A0" w:rsidRDefault="00CC33A0" w14:paraId="23683820" w14:textId="77777777">
      <w:pPr>
        <w:pStyle w:val="ListParagraph"/>
        <w:rPr>
          <w:rFonts w:ascii="Arial" w:hAnsi="Arial" w:cs="Arial"/>
          <w:b/>
          <w:bCs/>
          <w:lang w:val="pt-PT"/>
        </w:rPr>
      </w:pPr>
    </w:p>
    <w:p w:rsidRPr="00CC33A0" w:rsidR="00CC33A0" w:rsidP="00CC33A0" w:rsidRDefault="00CC33A0" w14:paraId="7ECE1BC8" w14:textId="703DDFA4">
      <w:p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 xml:space="preserve">Exclusões: </w:t>
      </w:r>
    </w:p>
    <w:p w:rsidRPr="00431C03" w:rsidR="00CC33A0" w:rsidP="00431C03" w:rsidRDefault="00CC33A0" w14:paraId="37090F5D" w14:textId="08D88925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Diagnóstico médico</w:t>
      </w:r>
      <w:r w:rsidR="00431C03">
        <w:rPr>
          <w:rFonts w:ascii="Arial" w:hAnsi="Arial" w:cs="Arial"/>
          <w:lang w:val="pt-PT"/>
        </w:rPr>
        <w:t>;</w:t>
      </w:r>
    </w:p>
    <w:p w:rsidRPr="00431C03" w:rsidR="00CC33A0" w:rsidP="00431C03" w:rsidRDefault="00CC33A0" w14:paraId="063028EE" w14:textId="761200C4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Monitoramento ambiente</w:t>
      </w:r>
      <w:r w:rsidR="00431C03">
        <w:rPr>
          <w:rFonts w:ascii="Arial" w:hAnsi="Arial" w:cs="Arial"/>
          <w:lang w:val="pt-PT"/>
        </w:rPr>
        <w:t>;</w:t>
      </w:r>
      <w:r w:rsidRPr="00431C03">
        <w:rPr>
          <w:rFonts w:ascii="Arial" w:hAnsi="Arial" w:cs="Arial"/>
          <w:lang w:val="pt-PT"/>
        </w:rPr>
        <w:t xml:space="preserve"> </w:t>
      </w:r>
    </w:p>
    <w:p w:rsidRPr="00431C03" w:rsidR="00CC33A0" w:rsidP="00431C03" w:rsidRDefault="00CC33A0" w14:paraId="5C48FF09" w14:textId="42A5BFFA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Outros sinais vitais</w:t>
      </w:r>
      <w:r w:rsidR="00431C03">
        <w:rPr>
          <w:rFonts w:ascii="Arial" w:hAnsi="Arial" w:cs="Arial"/>
          <w:lang w:val="pt-PT"/>
        </w:rPr>
        <w:t>;</w:t>
      </w:r>
    </w:p>
    <w:p w:rsidR="00431C03" w:rsidP="00431C03" w:rsidRDefault="00CC33A0" w14:paraId="5ADD2F91" w14:textId="6C3D8EA7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Infraestrutura de rede Wi-Fi</w:t>
      </w:r>
      <w:r w:rsidR="00431C03">
        <w:rPr>
          <w:rFonts w:ascii="Arial" w:hAnsi="Arial" w:cs="Arial"/>
          <w:lang w:val="pt-PT"/>
        </w:rPr>
        <w:t>;</w:t>
      </w:r>
    </w:p>
    <w:p w:rsidR="00431C03" w:rsidP="00431C03" w:rsidRDefault="00431C03" w14:paraId="78725DC7" w14:textId="743E43F5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Pulseira multifuncional.</w:t>
      </w:r>
    </w:p>
    <w:p w:rsidR="00323F32" w:rsidRDefault="00323F32" w14:paraId="1457B3A5" w14:textId="45BE2D47">
      <w:p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br w:type="page"/>
      </w:r>
    </w:p>
    <w:p w:rsidR="00431C03" w:rsidP="00431C03" w:rsidRDefault="00431C03" w14:paraId="2BDBE1DF" w14:textId="77777777">
      <w:pPr>
        <w:rPr>
          <w:rFonts w:ascii="Arial" w:hAnsi="Arial" w:cs="Arial"/>
          <w:lang w:val="pt-PT"/>
        </w:rPr>
      </w:pPr>
    </w:p>
    <w:p w:rsidR="00323F32" w:rsidP="00431C03" w:rsidRDefault="00323F32" w14:paraId="75166BB2" w14:textId="39484200">
      <w:pPr>
        <w:rPr>
          <w:rFonts w:ascii="Arial" w:hAnsi="Arial" w:cs="Arial"/>
          <w:b/>
          <w:bCs/>
          <w:lang w:val="pt-PT"/>
        </w:rPr>
      </w:pPr>
      <w:r w:rsidRPr="00323F32">
        <w:rPr>
          <w:rFonts w:ascii="Arial" w:hAnsi="Arial" w:cs="Arial"/>
          <w:b/>
          <w:bCs/>
          <w:lang w:val="pt-PT"/>
        </w:rPr>
        <w:t>Macro Cronograma</w:t>
      </w:r>
    </w:p>
    <w:p w:rsidR="00323F32" w:rsidP="00431C03" w:rsidRDefault="00323F32" w14:paraId="2A11AD0F" w14:textId="77777777">
      <w:pPr>
        <w:rPr>
          <w:rFonts w:ascii="Arial" w:hAnsi="Arial" w:cs="Arial"/>
          <w:b/>
          <w:bCs/>
          <w:lang w:val="pt-PT"/>
        </w:rPr>
      </w:pPr>
    </w:p>
    <w:p w:rsidR="544F69EB" w:rsidP="58AA9421" w:rsidRDefault="544F69EB" w14:paraId="40183880" w14:textId="605518F4">
      <w:pPr>
        <w:rPr>
          <w:rFonts w:ascii="Arial" w:hAnsi="Arial" w:cs="Arial"/>
          <w:b w:val="1"/>
          <w:bCs w:val="1"/>
          <w:lang w:val="pt-PT"/>
        </w:rPr>
      </w:pPr>
      <w:r w:rsidRPr="58AA9421" w:rsidR="544F69EB">
        <w:rPr>
          <w:rFonts w:ascii="Arial" w:hAnsi="Arial" w:cs="Arial"/>
          <w:b w:val="1"/>
          <w:bCs w:val="1"/>
          <w:lang w:val="pt-PT"/>
        </w:rPr>
        <w:t>Duração total</w:t>
      </w:r>
      <w:r w:rsidRPr="58AA9421" w:rsidR="6D3B6E80">
        <w:rPr>
          <w:rFonts w:ascii="Arial" w:hAnsi="Arial" w:cs="Arial"/>
          <w:b w:val="1"/>
          <w:bCs w:val="1"/>
          <w:lang w:val="pt-PT"/>
        </w:rPr>
        <w:t xml:space="preserve"> 5 meses</w:t>
      </w:r>
    </w:p>
    <w:p w:rsidR="58AA9421" w:rsidP="58AA9421" w:rsidRDefault="58AA9421" w14:paraId="3295ED60" w14:textId="0EFB8B70">
      <w:pPr>
        <w:pStyle w:val="Normal"/>
        <w:rPr>
          <w:rFonts w:ascii="Arial" w:hAnsi="Arial" w:cs="Arial"/>
          <w:b w:val="1"/>
          <w:bCs w:val="1"/>
        </w:rPr>
      </w:pPr>
    </w:p>
    <w:p w:rsidR="234D4FD6" w:rsidP="58AA9421" w:rsidRDefault="234D4FD6" w14:paraId="01821164" w14:textId="4D76AF21">
      <w:pPr>
        <w:pStyle w:val="Normal"/>
        <w:rPr>
          <w:rFonts w:ascii="Arial" w:hAnsi="Arial" w:cs="Arial"/>
          <w:b w:val="1"/>
          <w:bCs w:val="1"/>
        </w:rPr>
      </w:pPr>
      <w:r w:rsidRPr="58AA9421" w:rsidR="234D4FD6">
        <w:rPr>
          <w:rFonts w:ascii="Arial" w:hAnsi="Arial" w:cs="Arial"/>
          <w:b w:val="1"/>
          <w:bCs w:val="1"/>
        </w:rPr>
        <w:t xml:space="preserve">Sprint 1 - Estruturação </w:t>
      </w:r>
      <w:r w:rsidRPr="58AA9421" w:rsidR="6513B6C0">
        <w:rPr>
          <w:rFonts w:ascii="Arial" w:hAnsi="Arial" w:cs="Arial"/>
          <w:b w:val="1"/>
          <w:bCs w:val="1"/>
        </w:rPr>
        <w:t>inicial e Coleta de Dados</w:t>
      </w:r>
      <w:r w:rsidRPr="58AA9421" w:rsidR="234D4FD6">
        <w:rPr>
          <w:rFonts w:ascii="Arial" w:hAnsi="Arial" w:cs="Arial"/>
          <w:b w:val="1"/>
          <w:bCs w:val="1"/>
        </w:rPr>
        <w:t xml:space="preserve"> - </w:t>
      </w:r>
      <w:r w:rsidRPr="58AA9421" w:rsidR="234D4FD6">
        <w:rPr>
          <w:rFonts w:ascii="Arial" w:hAnsi="Arial" w:cs="Arial"/>
          <w:b w:val="1"/>
          <w:bCs w:val="1"/>
        </w:rPr>
        <w:t>Duração</w:t>
      </w:r>
      <w:r w:rsidRPr="58AA9421" w:rsidR="234D4FD6">
        <w:rPr>
          <w:rFonts w:ascii="Arial" w:hAnsi="Arial" w:cs="Arial"/>
          <w:b w:val="1"/>
          <w:bCs w:val="1"/>
        </w:rPr>
        <w:t xml:space="preserve">: 45 </w:t>
      </w:r>
      <w:r w:rsidRPr="58AA9421" w:rsidR="234D4FD6">
        <w:rPr>
          <w:rFonts w:ascii="Arial" w:hAnsi="Arial" w:cs="Arial"/>
          <w:b w:val="1"/>
          <w:bCs w:val="1"/>
        </w:rPr>
        <w:t>dias</w:t>
      </w:r>
    </w:p>
    <w:p w:rsidR="58AA9421" w:rsidP="58AA9421" w:rsidRDefault="58AA9421" w14:paraId="095E392B" w14:textId="55EB65A6">
      <w:pPr>
        <w:pStyle w:val="Normal"/>
        <w:rPr>
          <w:rFonts w:ascii="Arial" w:hAnsi="Arial" w:cs="Arial"/>
          <w:b w:val="1"/>
          <w:bCs w:val="1"/>
        </w:rPr>
      </w:pPr>
    </w:p>
    <w:p w:rsidR="234D4FD6" w:rsidP="58AA9421" w:rsidRDefault="234D4FD6" w14:paraId="79820719" w14:textId="0C383EE3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34D4FD6">
        <w:rPr>
          <w:rFonts w:ascii="Arial" w:hAnsi="Arial" w:cs="Arial"/>
          <w:b w:val="0"/>
          <w:bCs w:val="0"/>
        </w:rPr>
        <w:t>Levantamento de requisitos</w:t>
      </w:r>
    </w:p>
    <w:p w:rsidR="234D4FD6" w:rsidP="58AA9421" w:rsidRDefault="234D4FD6" w14:paraId="334B4441" w14:textId="530A455E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34D4FD6">
        <w:rPr>
          <w:rFonts w:ascii="Arial" w:hAnsi="Arial" w:cs="Arial"/>
          <w:b w:val="0"/>
          <w:bCs w:val="0"/>
        </w:rPr>
        <w:t>Definição</w:t>
      </w:r>
      <w:r w:rsidRPr="58AA9421" w:rsidR="234D4FD6">
        <w:rPr>
          <w:rFonts w:ascii="Arial" w:hAnsi="Arial" w:cs="Arial"/>
          <w:b w:val="0"/>
          <w:bCs w:val="0"/>
        </w:rPr>
        <w:t xml:space="preserve"> da </w:t>
      </w:r>
      <w:r w:rsidRPr="58AA9421" w:rsidR="234D4FD6">
        <w:rPr>
          <w:rFonts w:ascii="Arial" w:hAnsi="Arial" w:cs="Arial"/>
          <w:b w:val="0"/>
          <w:bCs w:val="0"/>
        </w:rPr>
        <w:t>proposta</w:t>
      </w:r>
      <w:r w:rsidRPr="58AA9421" w:rsidR="234D4FD6">
        <w:rPr>
          <w:rFonts w:ascii="Arial" w:hAnsi="Arial" w:cs="Arial"/>
          <w:b w:val="0"/>
          <w:bCs w:val="0"/>
        </w:rPr>
        <w:t xml:space="preserve"> de </w:t>
      </w:r>
      <w:r w:rsidRPr="58AA9421" w:rsidR="234D4FD6">
        <w:rPr>
          <w:rFonts w:ascii="Arial" w:hAnsi="Arial" w:cs="Arial"/>
          <w:b w:val="0"/>
          <w:bCs w:val="0"/>
        </w:rPr>
        <w:t>solução</w:t>
      </w:r>
    </w:p>
    <w:p w:rsidR="234D4FD6" w:rsidP="58AA9421" w:rsidRDefault="234D4FD6" w14:paraId="2DE32B8F" w14:textId="767ABFFD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34D4FD6">
        <w:rPr>
          <w:rFonts w:ascii="Arial" w:hAnsi="Arial" w:cs="Arial"/>
          <w:b w:val="0"/>
          <w:bCs w:val="0"/>
        </w:rPr>
        <w:t>Criação da identidade visual</w:t>
      </w:r>
    </w:p>
    <w:p w:rsidR="234D4FD6" w:rsidP="58AA9421" w:rsidRDefault="234D4FD6" w14:paraId="08F42F60" w14:textId="742F583A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34D4FD6">
        <w:rPr>
          <w:rFonts w:ascii="Arial" w:hAnsi="Arial" w:cs="Arial"/>
          <w:b w:val="0"/>
          <w:bCs w:val="0"/>
        </w:rPr>
        <w:t>Desenvolvimento</w:t>
      </w:r>
      <w:r w:rsidRPr="58AA9421" w:rsidR="234D4FD6">
        <w:rPr>
          <w:rFonts w:ascii="Arial" w:hAnsi="Arial" w:cs="Arial"/>
          <w:b w:val="0"/>
          <w:bCs w:val="0"/>
        </w:rPr>
        <w:t xml:space="preserve"> </w:t>
      </w:r>
      <w:r w:rsidRPr="58AA9421" w:rsidR="234D4FD6">
        <w:rPr>
          <w:rFonts w:ascii="Arial" w:hAnsi="Arial" w:cs="Arial"/>
          <w:b w:val="0"/>
          <w:bCs w:val="0"/>
        </w:rPr>
        <w:t>inicial</w:t>
      </w:r>
      <w:r w:rsidRPr="58AA9421" w:rsidR="234D4FD6">
        <w:rPr>
          <w:rFonts w:ascii="Arial" w:hAnsi="Arial" w:cs="Arial"/>
          <w:b w:val="0"/>
          <w:bCs w:val="0"/>
        </w:rPr>
        <w:t xml:space="preserve"> do site institucional</w:t>
      </w:r>
    </w:p>
    <w:p w:rsidR="234D4FD6" w:rsidP="58AA9421" w:rsidRDefault="234D4FD6" w14:paraId="406EBB9E" w14:textId="32FC4B62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34D4FD6">
        <w:rPr>
          <w:rFonts w:ascii="Arial" w:hAnsi="Arial" w:cs="Arial"/>
          <w:b w:val="0"/>
          <w:bCs w:val="0"/>
        </w:rPr>
        <w:t>Modelagem</w:t>
      </w:r>
      <w:r w:rsidRPr="58AA9421" w:rsidR="234D4FD6">
        <w:rPr>
          <w:rFonts w:ascii="Arial" w:hAnsi="Arial" w:cs="Arial"/>
          <w:b w:val="0"/>
          <w:bCs w:val="0"/>
        </w:rPr>
        <w:t xml:space="preserve"> </w:t>
      </w:r>
      <w:r w:rsidRPr="58AA9421" w:rsidR="234D4FD6">
        <w:rPr>
          <w:rFonts w:ascii="Arial" w:hAnsi="Arial" w:cs="Arial"/>
          <w:b w:val="0"/>
          <w:bCs w:val="0"/>
        </w:rPr>
        <w:t>inicial</w:t>
      </w:r>
      <w:r w:rsidRPr="58AA9421" w:rsidR="234D4FD6">
        <w:rPr>
          <w:rFonts w:ascii="Arial" w:hAnsi="Arial" w:cs="Arial"/>
          <w:b w:val="0"/>
          <w:bCs w:val="0"/>
        </w:rPr>
        <w:t xml:space="preserve"> do banco de dados</w:t>
      </w:r>
    </w:p>
    <w:p w:rsidR="234D4FD6" w:rsidP="58AA9421" w:rsidRDefault="234D4FD6" w14:paraId="607D799B" w14:textId="0EBC6D71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34D4FD6">
        <w:rPr>
          <w:rFonts w:ascii="Arial" w:hAnsi="Arial" w:cs="Arial"/>
          <w:b w:val="0"/>
          <w:bCs w:val="0"/>
        </w:rPr>
        <w:t>Configuração</w:t>
      </w:r>
      <w:r w:rsidRPr="58AA9421" w:rsidR="234D4FD6">
        <w:rPr>
          <w:rFonts w:ascii="Arial" w:hAnsi="Arial" w:cs="Arial"/>
          <w:b w:val="0"/>
          <w:bCs w:val="0"/>
        </w:rPr>
        <w:t xml:space="preserve"> do </w:t>
      </w:r>
      <w:r w:rsidRPr="58AA9421" w:rsidR="234D4FD6">
        <w:rPr>
          <w:rFonts w:ascii="Arial" w:hAnsi="Arial" w:cs="Arial"/>
          <w:b w:val="0"/>
          <w:bCs w:val="0"/>
        </w:rPr>
        <w:t>ambiente</w:t>
      </w:r>
      <w:r w:rsidRPr="58AA9421" w:rsidR="234D4FD6">
        <w:rPr>
          <w:rFonts w:ascii="Arial" w:hAnsi="Arial" w:cs="Arial"/>
          <w:b w:val="0"/>
          <w:bCs w:val="0"/>
        </w:rPr>
        <w:t xml:space="preserve"> de </w:t>
      </w:r>
      <w:r w:rsidRPr="58AA9421" w:rsidR="234D4FD6">
        <w:rPr>
          <w:rFonts w:ascii="Arial" w:hAnsi="Arial" w:cs="Arial"/>
          <w:b w:val="0"/>
          <w:bCs w:val="0"/>
        </w:rPr>
        <w:t>desenvolvimento</w:t>
      </w:r>
    </w:p>
    <w:p w:rsidR="234D4FD6" w:rsidP="58AA9421" w:rsidRDefault="234D4FD6" w14:paraId="7EAF4962" w14:textId="15F0BD6B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34D4FD6">
        <w:rPr>
          <w:rFonts w:ascii="Arial" w:hAnsi="Arial" w:cs="Arial"/>
          <w:b w:val="0"/>
          <w:bCs w:val="0"/>
        </w:rPr>
        <w:t>Criação</w:t>
      </w:r>
      <w:r w:rsidRPr="58AA9421" w:rsidR="234D4FD6">
        <w:rPr>
          <w:rFonts w:ascii="Arial" w:hAnsi="Arial" w:cs="Arial"/>
          <w:b w:val="0"/>
          <w:bCs w:val="0"/>
        </w:rPr>
        <w:t xml:space="preserve"> do </w:t>
      </w:r>
      <w:r w:rsidRPr="58AA9421" w:rsidR="234D4FD6">
        <w:rPr>
          <w:rFonts w:ascii="Arial" w:hAnsi="Arial" w:cs="Arial"/>
          <w:b w:val="0"/>
          <w:bCs w:val="0"/>
        </w:rPr>
        <w:t>primeiro</w:t>
      </w:r>
      <w:r w:rsidRPr="58AA9421" w:rsidR="234D4FD6">
        <w:rPr>
          <w:rFonts w:ascii="Arial" w:hAnsi="Arial" w:cs="Arial"/>
          <w:b w:val="0"/>
          <w:bCs w:val="0"/>
        </w:rPr>
        <w:t xml:space="preserve"> script MySQL</w:t>
      </w:r>
    </w:p>
    <w:p w:rsidR="29434380" w:rsidP="58AA9421" w:rsidRDefault="29434380" w14:paraId="619279D1" w14:textId="4B428659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9434380">
        <w:rPr>
          <w:rFonts w:ascii="Arial" w:hAnsi="Arial" w:cs="Arial"/>
          <w:b w:val="0"/>
          <w:bCs w:val="0"/>
        </w:rPr>
        <w:t>Configuração</w:t>
      </w:r>
      <w:r w:rsidRPr="58AA9421" w:rsidR="29434380">
        <w:rPr>
          <w:rFonts w:ascii="Arial" w:hAnsi="Arial" w:cs="Arial"/>
          <w:b w:val="0"/>
          <w:bCs w:val="0"/>
        </w:rPr>
        <w:t xml:space="preserve"> Arduino e </w:t>
      </w:r>
      <w:r w:rsidRPr="58AA9421" w:rsidR="29434380">
        <w:rPr>
          <w:rFonts w:ascii="Arial" w:hAnsi="Arial" w:cs="Arial"/>
          <w:b w:val="0"/>
          <w:bCs w:val="0"/>
        </w:rPr>
        <w:t>montagem</w:t>
      </w:r>
      <w:r w:rsidRPr="58AA9421" w:rsidR="29434380">
        <w:rPr>
          <w:rFonts w:ascii="Arial" w:hAnsi="Arial" w:cs="Arial"/>
          <w:b w:val="0"/>
          <w:bCs w:val="0"/>
        </w:rPr>
        <w:t xml:space="preserve"> sensor LM35</w:t>
      </w:r>
    </w:p>
    <w:p w:rsidR="29434380" w:rsidP="58AA9421" w:rsidRDefault="29434380" w14:paraId="35AB6623" w14:textId="4A119961">
      <w:pPr>
        <w:pStyle w:val="ListParagraph"/>
        <w:numPr>
          <w:ilvl w:val="0"/>
          <w:numId w:val="48"/>
        </w:numPr>
        <w:rPr>
          <w:rFonts w:ascii="Arial" w:hAnsi="Arial" w:cs="Arial"/>
          <w:b w:val="0"/>
          <w:bCs w:val="0"/>
        </w:rPr>
      </w:pPr>
      <w:r w:rsidRPr="58AA9421" w:rsidR="29434380">
        <w:rPr>
          <w:rFonts w:ascii="Arial" w:hAnsi="Arial" w:cs="Arial"/>
          <w:b w:val="0"/>
          <w:bCs w:val="0"/>
        </w:rPr>
        <w:t>Utilização da DATAQUINO para inserção das leituras do LM35 no Banco de Dados</w:t>
      </w:r>
    </w:p>
    <w:p w:rsidR="58AA9421" w:rsidP="58AA9421" w:rsidRDefault="58AA9421" w14:paraId="3C248489" w14:textId="3F5B592B">
      <w:pPr>
        <w:pStyle w:val="Normal"/>
        <w:rPr>
          <w:rFonts w:ascii="Arial" w:hAnsi="Arial" w:cs="Arial"/>
          <w:b w:val="0"/>
          <w:bCs w:val="0"/>
        </w:rPr>
      </w:pPr>
    </w:p>
    <w:p w:rsidR="234D4FD6" w:rsidP="58AA9421" w:rsidRDefault="234D4FD6" w14:paraId="319B22E2" w14:textId="7186E1AE">
      <w:pPr>
        <w:pStyle w:val="Normal"/>
        <w:rPr>
          <w:rFonts w:ascii="Arial" w:hAnsi="Arial" w:cs="Arial"/>
          <w:b w:val="1"/>
          <w:bCs w:val="1"/>
          <w:lang w:val="pt-BR"/>
        </w:rPr>
      </w:pPr>
      <w:r w:rsidRPr="58AA9421" w:rsidR="234D4FD6">
        <w:rPr>
          <w:rFonts w:ascii="Arial" w:hAnsi="Arial" w:cs="Arial"/>
          <w:b w:val="1"/>
          <w:bCs w:val="1"/>
          <w:lang w:val="pt-BR"/>
        </w:rPr>
        <w:t>Sprint 2 – Desenvolvimento</w:t>
      </w:r>
      <w:r w:rsidRPr="58AA9421" w:rsidR="76444952">
        <w:rPr>
          <w:rFonts w:ascii="Arial" w:hAnsi="Arial" w:cs="Arial"/>
          <w:b w:val="1"/>
          <w:bCs w:val="1"/>
          <w:lang w:val="pt-BR"/>
        </w:rPr>
        <w:t xml:space="preserve"> Web</w:t>
      </w:r>
      <w:r w:rsidRPr="58AA9421" w:rsidR="234D4FD6">
        <w:rPr>
          <w:rFonts w:ascii="Arial" w:hAnsi="Arial" w:cs="Arial"/>
          <w:b w:val="1"/>
          <w:bCs w:val="1"/>
          <w:lang w:val="pt-BR"/>
        </w:rPr>
        <w:t xml:space="preserve"> </w:t>
      </w:r>
      <w:r w:rsidRPr="58AA9421" w:rsidR="234D4FD6">
        <w:rPr>
          <w:rFonts w:ascii="Arial" w:hAnsi="Arial" w:cs="Arial"/>
          <w:b w:val="1"/>
          <w:bCs w:val="1"/>
          <w:lang w:val="pt-BR"/>
        </w:rPr>
        <w:t xml:space="preserve">- </w:t>
      </w:r>
      <w:r w:rsidRPr="58AA9421" w:rsidR="234D4FD6">
        <w:rPr>
          <w:rFonts w:ascii="Arial" w:hAnsi="Arial" w:cs="Arial"/>
          <w:b w:val="1"/>
          <w:bCs w:val="1"/>
          <w:lang w:val="pt-BR"/>
        </w:rPr>
        <w:t>Duração: 45 dias</w:t>
      </w:r>
    </w:p>
    <w:p w:rsidR="58AA9421" w:rsidP="58AA9421" w:rsidRDefault="58AA9421" w14:paraId="2BE2B7BA" w14:textId="29B3ACC0">
      <w:pPr>
        <w:pStyle w:val="Normal"/>
        <w:rPr>
          <w:rFonts w:ascii="Arial" w:hAnsi="Arial" w:cs="Arial"/>
          <w:b w:val="0"/>
          <w:bCs w:val="0"/>
        </w:rPr>
      </w:pPr>
    </w:p>
    <w:p w:rsidR="0BDB086E" w:rsidP="58AA9421" w:rsidRDefault="0BDB086E" w14:paraId="4F2BBAEA" w14:textId="0A1B8BFA">
      <w:pPr>
        <w:pStyle w:val="ListParagraph"/>
        <w:numPr>
          <w:ilvl w:val="0"/>
          <w:numId w:val="49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Desenvolvimento</w:t>
      </w:r>
      <w:r w:rsidRPr="58AA9421" w:rsidR="0BDB086E">
        <w:rPr>
          <w:rFonts w:ascii="Arial" w:hAnsi="Arial" w:cs="Arial"/>
          <w:b w:val="0"/>
          <w:bCs w:val="0"/>
        </w:rPr>
        <w:t xml:space="preserve"> </w:t>
      </w:r>
      <w:r w:rsidRPr="58AA9421" w:rsidR="0BDB086E">
        <w:rPr>
          <w:rFonts w:ascii="Arial" w:hAnsi="Arial" w:cs="Arial"/>
          <w:b w:val="0"/>
          <w:bCs w:val="0"/>
        </w:rPr>
        <w:t>mais</w:t>
      </w:r>
      <w:r w:rsidRPr="58AA9421" w:rsidR="0BDB086E">
        <w:rPr>
          <w:rFonts w:ascii="Arial" w:hAnsi="Arial" w:cs="Arial"/>
          <w:b w:val="0"/>
          <w:bCs w:val="0"/>
        </w:rPr>
        <w:t xml:space="preserve"> aprofundado do site</w:t>
      </w:r>
    </w:p>
    <w:p w:rsidR="0BDB086E" w:rsidP="58AA9421" w:rsidRDefault="0BDB086E" w14:paraId="6B458883" w14:textId="6A46D7BF">
      <w:pPr>
        <w:pStyle w:val="ListParagraph"/>
        <w:numPr>
          <w:ilvl w:val="0"/>
          <w:numId w:val="49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Criação de telas de login e cadastro</w:t>
      </w:r>
    </w:p>
    <w:p w:rsidR="0BDB086E" w:rsidP="58AA9421" w:rsidRDefault="0BDB086E" w14:paraId="04A93483" w14:textId="6E521F53">
      <w:pPr>
        <w:pStyle w:val="ListParagraph"/>
        <w:numPr>
          <w:ilvl w:val="0"/>
          <w:numId w:val="49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Desenvolvimento</w:t>
      </w:r>
      <w:r w:rsidRPr="58AA9421" w:rsidR="0BDB086E">
        <w:rPr>
          <w:rFonts w:ascii="Arial" w:hAnsi="Arial" w:cs="Arial"/>
          <w:b w:val="0"/>
          <w:bCs w:val="0"/>
        </w:rPr>
        <w:t xml:space="preserve"> das dashboards</w:t>
      </w:r>
    </w:p>
    <w:p w:rsidR="0BDB086E" w:rsidP="58AA9421" w:rsidRDefault="0BDB086E" w14:paraId="63580A88" w14:textId="422E93EF">
      <w:pPr>
        <w:pStyle w:val="ListParagraph"/>
        <w:numPr>
          <w:ilvl w:val="0"/>
          <w:numId w:val="49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Implementação</w:t>
      </w:r>
      <w:r w:rsidRPr="58AA9421" w:rsidR="0BDB086E">
        <w:rPr>
          <w:rFonts w:ascii="Arial" w:hAnsi="Arial" w:cs="Arial"/>
          <w:b w:val="0"/>
          <w:bCs w:val="0"/>
        </w:rPr>
        <w:t xml:space="preserve"> das KPI’s e gráficos</w:t>
      </w:r>
    </w:p>
    <w:p w:rsidR="0BDB086E" w:rsidP="58AA9421" w:rsidRDefault="0BDB086E" w14:paraId="36A05286" w14:textId="194BA558">
      <w:pPr>
        <w:pStyle w:val="ListParagraph"/>
        <w:numPr>
          <w:ilvl w:val="0"/>
          <w:numId w:val="49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Criação</w:t>
      </w:r>
      <w:r w:rsidRPr="58AA9421" w:rsidR="0BDB086E">
        <w:rPr>
          <w:rFonts w:ascii="Arial" w:hAnsi="Arial" w:cs="Arial"/>
          <w:b w:val="0"/>
          <w:bCs w:val="0"/>
        </w:rPr>
        <w:t xml:space="preserve"> das </w:t>
      </w:r>
      <w:r w:rsidRPr="58AA9421" w:rsidR="0BDB086E">
        <w:rPr>
          <w:rFonts w:ascii="Arial" w:hAnsi="Arial" w:cs="Arial"/>
          <w:b w:val="0"/>
          <w:bCs w:val="0"/>
        </w:rPr>
        <w:t>rotas</w:t>
      </w:r>
      <w:r w:rsidRPr="58AA9421" w:rsidR="0BDB086E">
        <w:rPr>
          <w:rFonts w:ascii="Arial" w:hAnsi="Arial" w:cs="Arial"/>
          <w:b w:val="0"/>
          <w:bCs w:val="0"/>
        </w:rPr>
        <w:t xml:space="preserve"> de </w:t>
      </w:r>
      <w:r w:rsidRPr="58AA9421" w:rsidR="0BDB086E">
        <w:rPr>
          <w:rFonts w:ascii="Arial" w:hAnsi="Arial" w:cs="Arial"/>
          <w:b w:val="0"/>
          <w:bCs w:val="0"/>
        </w:rPr>
        <w:t>comunicação</w:t>
      </w:r>
      <w:r w:rsidRPr="58AA9421" w:rsidR="0BDB086E">
        <w:rPr>
          <w:rFonts w:ascii="Arial" w:hAnsi="Arial" w:cs="Arial"/>
          <w:b w:val="0"/>
          <w:bCs w:val="0"/>
        </w:rPr>
        <w:t xml:space="preserve"> entre o site e o banco de dados</w:t>
      </w:r>
    </w:p>
    <w:p w:rsidR="58AA9421" w:rsidP="58AA9421" w:rsidRDefault="58AA9421" w14:paraId="70716F80" w14:textId="07AB506E">
      <w:pPr>
        <w:pStyle w:val="Normal"/>
        <w:ind w:left="0"/>
        <w:rPr>
          <w:rFonts w:ascii="Arial" w:hAnsi="Arial" w:cs="Arial"/>
          <w:b w:val="0"/>
          <w:bCs w:val="0"/>
        </w:rPr>
      </w:pPr>
    </w:p>
    <w:p w:rsidR="0BDB086E" w:rsidP="58AA9421" w:rsidRDefault="0BDB086E" w14:paraId="7266902A" w14:textId="45E3FB5F">
      <w:pPr>
        <w:pStyle w:val="Normal"/>
        <w:rPr>
          <w:rFonts w:ascii="Arial" w:hAnsi="Arial" w:cs="Arial"/>
          <w:b w:val="1"/>
          <w:bCs w:val="1"/>
          <w:lang w:val="pt-BR"/>
        </w:rPr>
      </w:pPr>
      <w:r w:rsidRPr="58AA9421" w:rsidR="0BDB086E">
        <w:rPr>
          <w:rFonts w:ascii="Arial" w:hAnsi="Arial" w:cs="Arial"/>
          <w:b w:val="1"/>
          <w:bCs w:val="1"/>
          <w:lang w:val="pt-BR"/>
        </w:rPr>
        <w:t xml:space="preserve">Sprint 3 – Integração Final e Refinamento do </w:t>
      </w:r>
      <w:r w:rsidRPr="58AA9421" w:rsidR="0BDB086E">
        <w:rPr>
          <w:rFonts w:ascii="Arial" w:hAnsi="Arial" w:cs="Arial"/>
          <w:b w:val="1"/>
          <w:bCs w:val="1"/>
          <w:lang w:val="pt-BR"/>
        </w:rPr>
        <w:t>sistema -</w:t>
      </w:r>
      <w:r w:rsidRPr="58AA9421" w:rsidR="0BDB086E">
        <w:rPr>
          <w:rFonts w:ascii="Arial" w:hAnsi="Arial" w:cs="Arial"/>
          <w:b w:val="1"/>
          <w:bCs w:val="1"/>
          <w:lang w:val="pt-BR"/>
        </w:rPr>
        <w:t xml:space="preserve"> Duração: 45 dias</w:t>
      </w:r>
    </w:p>
    <w:p w:rsidR="58AA9421" w:rsidP="58AA9421" w:rsidRDefault="58AA9421" w14:paraId="710B18A8" w14:textId="5A33E5EA">
      <w:pPr>
        <w:pStyle w:val="Normal"/>
        <w:ind w:left="0"/>
        <w:rPr>
          <w:rFonts w:ascii="Arial" w:hAnsi="Arial" w:cs="Arial"/>
          <w:b w:val="0"/>
          <w:bCs w:val="0"/>
        </w:rPr>
      </w:pPr>
    </w:p>
    <w:p w:rsidR="0BDB086E" w:rsidP="58AA9421" w:rsidRDefault="0BDB086E" w14:paraId="16C2BDE4" w14:textId="23ED43AD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Desenvolvimento</w:t>
      </w:r>
      <w:r w:rsidRPr="58AA9421" w:rsidR="0BDB086E">
        <w:rPr>
          <w:rFonts w:ascii="Arial" w:hAnsi="Arial" w:cs="Arial"/>
          <w:b w:val="0"/>
          <w:bCs w:val="0"/>
        </w:rPr>
        <w:t xml:space="preserve"> e </w:t>
      </w:r>
      <w:r w:rsidRPr="58AA9421" w:rsidR="0BDB086E">
        <w:rPr>
          <w:rFonts w:ascii="Arial" w:hAnsi="Arial" w:cs="Arial"/>
          <w:b w:val="0"/>
          <w:bCs w:val="0"/>
        </w:rPr>
        <w:t>utilização</w:t>
      </w:r>
      <w:r w:rsidRPr="58AA9421" w:rsidR="0BDB086E">
        <w:rPr>
          <w:rFonts w:ascii="Arial" w:hAnsi="Arial" w:cs="Arial"/>
          <w:b w:val="0"/>
          <w:bCs w:val="0"/>
        </w:rPr>
        <w:t xml:space="preserve"> da Web-Data-Viz</w:t>
      </w:r>
    </w:p>
    <w:p w:rsidR="0BDB086E" w:rsidP="58AA9421" w:rsidRDefault="0BDB086E" w14:paraId="53644C61" w14:textId="15B633CF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Implementação das funcionalidades de gerenciamento de pacientes e pulseiras</w:t>
      </w:r>
    </w:p>
    <w:p w:rsidR="0BDB086E" w:rsidP="58AA9421" w:rsidRDefault="0BDB086E" w14:paraId="7AB89719" w14:textId="6E289ED6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Atualização</w:t>
      </w:r>
      <w:r w:rsidRPr="58AA9421" w:rsidR="0BDB086E">
        <w:rPr>
          <w:rFonts w:ascii="Arial" w:hAnsi="Arial" w:cs="Arial"/>
          <w:b w:val="0"/>
          <w:bCs w:val="0"/>
        </w:rPr>
        <w:t xml:space="preserve"> </w:t>
      </w:r>
      <w:r w:rsidRPr="58AA9421" w:rsidR="0BDB086E">
        <w:rPr>
          <w:rFonts w:ascii="Arial" w:hAnsi="Arial" w:cs="Arial"/>
          <w:b w:val="0"/>
          <w:bCs w:val="0"/>
        </w:rPr>
        <w:t>automática</w:t>
      </w:r>
      <w:r w:rsidRPr="58AA9421" w:rsidR="0BDB086E">
        <w:rPr>
          <w:rFonts w:ascii="Arial" w:hAnsi="Arial" w:cs="Arial"/>
          <w:b w:val="0"/>
          <w:bCs w:val="0"/>
        </w:rPr>
        <w:t xml:space="preserve"> das dashboards em tempo real</w:t>
      </w:r>
    </w:p>
    <w:p w:rsidR="0BDB086E" w:rsidP="58AA9421" w:rsidRDefault="0BDB086E" w14:paraId="0111064C" w14:textId="48512938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Implementação</w:t>
      </w:r>
      <w:r w:rsidRPr="58AA9421" w:rsidR="0BDB086E">
        <w:rPr>
          <w:rFonts w:ascii="Arial" w:hAnsi="Arial" w:cs="Arial"/>
          <w:b w:val="0"/>
          <w:bCs w:val="0"/>
        </w:rPr>
        <w:t xml:space="preserve"> do </w:t>
      </w:r>
      <w:r w:rsidRPr="58AA9421" w:rsidR="0BDB086E">
        <w:rPr>
          <w:rFonts w:ascii="Arial" w:hAnsi="Arial" w:cs="Arial"/>
          <w:b w:val="0"/>
          <w:bCs w:val="0"/>
        </w:rPr>
        <w:t>sistema</w:t>
      </w:r>
      <w:r w:rsidRPr="58AA9421" w:rsidR="0BDB086E">
        <w:rPr>
          <w:rFonts w:ascii="Arial" w:hAnsi="Arial" w:cs="Arial"/>
          <w:b w:val="0"/>
          <w:bCs w:val="0"/>
        </w:rPr>
        <w:t xml:space="preserve"> </w:t>
      </w:r>
      <w:r w:rsidRPr="58AA9421" w:rsidR="0BDB086E">
        <w:rPr>
          <w:rFonts w:ascii="Arial" w:hAnsi="Arial" w:cs="Arial"/>
          <w:b w:val="0"/>
          <w:bCs w:val="0"/>
        </w:rPr>
        <w:t>automático</w:t>
      </w:r>
      <w:r w:rsidRPr="58AA9421" w:rsidR="0BDB086E">
        <w:rPr>
          <w:rFonts w:ascii="Arial" w:hAnsi="Arial" w:cs="Arial"/>
          <w:b w:val="0"/>
          <w:bCs w:val="0"/>
        </w:rPr>
        <w:t xml:space="preserve"> de alertas</w:t>
      </w:r>
    </w:p>
    <w:p w:rsidR="0BDB086E" w:rsidP="58AA9421" w:rsidRDefault="0BDB086E" w14:paraId="399BF30D" w14:textId="70FDD36D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Refinamento</w:t>
      </w:r>
      <w:r w:rsidRPr="58AA9421" w:rsidR="0BDB086E">
        <w:rPr>
          <w:rFonts w:ascii="Arial" w:hAnsi="Arial" w:cs="Arial"/>
          <w:b w:val="0"/>
          <w:bCs w:val="0"/>
        </w:rPr>
        <w:t xml:space="preserve"> visual e otimização das interfaces</w:t>
      </w:r>
    </w:p>
    <w:p w:rsidR="0BDB086E" w:rsidP="58AA9421" w:rsidRDefault="0BDB086E" w14:paraId="1DB941D1" w14:textId="1B6BD3EE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Implementação</w:t>
      </w:r>
      <w:r w:rsidRPr="58AA9421" w:rsidR="0BDB086E">
        <w:rPr>
          <w:rFonts w:ascii="Arial" w:hAnsi="Arial" w:cs="Arial"/>
          <w:b w:val="0"/>
          <w:bCs w:val="0"/>
        </w:rPr>
        <w:t xml:space="preserve"> de </w:t>
      </w:r>
      <w:r w:rsidRPr="58AA9421" w:rsidR="0BDB086E">
        <w:rPr>
          <w:rFonts w:ascii="Arial" w:hAnsi="Arial" w:cs="Arial"/>
          <w:b w:val="0"/>
          <w:bCs w:val="0"/>
        </w:rPr>
        <w:t>novas</w:t>
      </w:r>
      <w:r w:rsidRPr="58AA9421" w:rsidR="0BDB086E">
        <w:rPr>
          <w:rFonts w:ascii="Arial" w:hAnsi="Arial" w:cs="Arial"/>
          <w:b w:val="0"/>
          <w:bCs w:val="0"/>
        </w:rPr>
        <w:t xml:space="preserve"> funcionalidades</w:t>
      </w:r>
    </w:p>
    <w:p w:rsidR="0BDB086E" w:rsidP="58AA9421" w:rsidRDefault="0BDB086E" w14:paraId="3E491546" w14:textId="0F0D501D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 xml:space="preserve">Testes </w:t>
      </w:r>
      <w:r w:rsidRPr="58AA9421" w:rsidR="0BDB086E">
        <w:rPr>
          <w:rFonts w:ascii="Arial" w:hAnsi="Arial" w:cs="Arial"/>
          <w:b w:val="0"/>
          <w:bCs w:val="0"/>
        </w:rPr>
        <w:t>finais</w:t>
      </w:r>
      <w:r w:rsidRPr="58AA9421" w:rsidR="0BDB086E">
        <w:rPr>
          <w:rFonts w:ascii="Arial" w:hAnsi="Arial" w:cs="Arial"/>
          <w:b w:val="0"/>
          <w:bCs w:val="0"/>
        </w:rPr>
        <w:t xml:space="preserve"> de funcionamento</w:t>
      </w:r>
    </w:p>
    <w:p w:rsidR="0BDB086E" w:rsidP="58AA9421" w:rsidRDefault="0BDB086E" w14:paraId="546550B6" w14:textId="7E6C9F3A">
      <w:pPr>
        <w:pStyle w:val="ListParagraph"/>
        <w:numPr>
          <w:ilvl w:val="0"/>
          <w:numId w:val="50"/>
        </w:numPr>
        <w:rPr>
          <w:rFonts w:ascii="Arial" w:hAnsi="Arial" w:cs="Arial"/>
          <w:b w:val="0"/>
          <w:bCs w:val="0"/>
        </w:rPr>
      </w:pPr>
      <w:r w:rsidRPr="58AA9421" w:rsidR="0BDB086E">
        <w:rPr>
          <w:rFonts w:ascii="Arial" w:hAnsi="Arial" w:cs="Arial"/>
          <w:b w:val="0"/>
          <w:bCs w:val="0"/>
        </w:rPr>
        <w:t>Ajustes</w:t>
      </w:r>
      <w:r w:rsidRPr="58AA9421" w:rsidR="0BDB086E">
        <w:rPr>
          <w:rFonts w:ascii="Arial" w:hAnsi="Arial" w:cs="Arial"/>
          <w:b w:val="0"/>
          <w:bCs w:val="0"/>
        </w:rPr>
        <w:t xml:space="preserve"> </w:t>
      </w:r>
      <w:r w:rsidRPr="58AA9421" w:rsidR="0BDB086E">
        <w:rPr>
          <w:rFonts w:ascii="Arial" w:hAnsi="Arial" w:cs="Arial"/>
          <w:b w:val="0"/>
          <w:bCs w:val="0"/>
        </w:rPr>
        <w:t>gerais</w:t>
      </w:r>
      <w:r w:rsidRPr="58AA9421" w:rsidR="0BDB086E">
        <w:rPr>
          <w:rFonts w:ascii="Arial" w:hAnsi="Arial" w:cs="Arial"/>
          <w:b w:val="0"/>
          <w:bCs w:val="0"/>
        </w:rPr>
        <w:t xml:space="preserve"> e </w:t>
      </w:r>
      <w:r w:rsidRPr="58AA9421" w:rsidR="0BDB086E">
        <w:rPr>
          <w:rFonts w:ascii="Arial" w:hAnsi="Arial" w:cs="Arial"/>
          <w:b w:val="0"/>
          <w:bCs w:val="0"/>
        </w:rPr>
        <w:t>finalização</w:t>
      </w:r>
      <w:r w:rsidRPr="58AA9421" w:rsidR="0BDB086E">
        <w:rPr>
          <w:rFonts w:ascii="Arial" w:hAnsi="Arial" w:cs="Arial"/>
          <w:b w:val="0"/>
          <w:bCs w:val="0"/>
        </w:rPr>
        <w:t xml:space="preserve"> do projeto</w:t>
      </w:r>
    </w:p>
    <w:p w:rsidR="58AA9421" w:rsidP="58AA9421" w:rsidRDefault="58AA9421" w14:paraId="4C5AC4D5" w14:textId="55521D28">
      <w:pPr>
        <w:rPr>
          <w:rFonts w:ascii="Arial" w:hAnsi="Arial" w:cs="Arial"/>
          <w:b w:val="1"/>
          <w:bCs w:val="1"/>
        </w:rPr>
      </w:pPr>
    </w:p>
    <w:p w:rsidRPr="00323F32" w:rsidR="00323F32" w:rsidP="00431C03" w:rsidRDefault="00323F32" w14:paraId="7D4CBEA0" w14:textId="3DCE51E8">
      <w:pPr>
        <w:rPr>
          <w:rFonts w:ascii="Arial" w:hAnsi="Arial" w:cs="Arial"/>
          <w:lang w:val="pt-PT"/>
        </w:rPr>
      </w:pPr>
      <w:r w:rsidRPr="58AA9421" w:rsidR="544F69EB">
        <w:rPr>
          <w:rFonts w:ascii="Arial" w:hAnsi="Arial" w:cs="Arial"/>
          <w:b w:val="1"/>
          <w:bCs w:val="1"/>
        </w:rPr>
        <w:t>Recursos</w:t>
      </w:r>
      <w:r w:rsidRPr="58AA9421" w:rsidR="544F69EB">
        <w:rPr>
          <w:rFonts w:ascii="Arial" w:hAnsi="Arial" w:cs="Arial"/>
          <w:b w:val="1"/>
          <w:bCs w:val="1"/>
        </w:rPr>
        <w:t> </w:t>
      </w:r>
      <w:r w:rsidRPr="58AA9421" w:rsidR="544F69EB">
        <w:rPr>
          <w:rFonts w:ascii="Arial" w:hAnsi="Arial" w:cs="Arial"/>
          <w:b w:val="1"/>
          <w:bCs w:val="1"/>
        </w:rPr>
        <w:t>Necessários</w:t>
      </w:r>
    </w:p>
    <w:p w:rsidRPr="00323F32" w:rsidR="00323F32" w:rsidP="00323F32" w:rsidRDefault="00323F32" w14:paraId="143B3464" w14:textId="66AB71D9">
      <w:pPr>
        <w:rPr>
          <w:rFonts w:ascii="Arial" w:hAnsi="Arial" w:cs="Arial"/>
        </w:rPr>
      </w:pPr>
      <w:r w:rsidRPr="00323F32">
        <w:rPr>
          <w:rFonts w:ascii="Arial" w:hAnsi="Arial" w:cs="Arial"/>
          <w:b/>
          <w:bCs/>
          <w:lang w:val="pt-PT"/>
        </w:rPr>
        <w:t>Recursos Tecnológicos (Hardware)</w:t>
      </w:r>
      <w:r>
        <w:rPr>
          <w:rFonts w:ascii="Arial" w:hAnsi="Arial" w:cs="Arial"/>
        </w:rPr>
        <w:t>:</w:t>
      </w:r>
    </w:p>
    <w:p w:rsidRPr="00323F32" w:rsidR="00323F32" w:rsidP="00323F32" w:rsidRDefault="00323F32" w14:paraId="73959D32" w14:textId="5A3B9255">
      <w:pPr>
        <w:numPr>
          <w:ilvl w:val="0"/>
          <w:numId w:val="7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Sensor de temperatura corporal (ex: LM35)</w:t>
      </w:r>
      <w:r>
        <w:rPr>
          <w:rFonts w:ascii="Arial" w:hAnsi="Arial" w:cs="Arial"/>
          <w:lang w:val="pt-PT"/>
        </w:rPr>
        <w:t>;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52FE45C7" w14:textId="7ADB8485">
      <w:pPr>
        <w:numPr>
          <w:ilvl w:val="0"/>
          <w:numId w:val="8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Microcontrolador (ex: Arduino)</w:t>
      </w:r>
      <w:r>
        <w:rPr>
          <w:rFonts w:ascii="Arial" w:hAnsi="Arial" w:cs="Arial"/>
        </w:rPr>
        <w:t>;</w:t>
      </w:r>
    </w:p>
    <w:p w:rsidRPr="00323F32" w:rsidR="00323F32" w:rsidP="00323F32" w:rsidRDefault="00323F32" w14:paraId="2BD7FCB9" w14:textId="594E7BB0">
      <w:pPr>
        <w:numPr>
          <w:ilvl w:val="0"/>
          <w:numId w:val="9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Módulo de comunicação (Wi-FI)</w:t>
      </w:r>
      <w:r>
        <w:rPr>
          <w:rFonts w:ascii="Arial" w:hAnsi="Arial" w:cs="Arial"/>
        </w:rPr>
        <w:t>;</w:t>
      </w:r>
    </w:p>
    <w:p w:rsidRPr="00323F32" w:rsidR="00323F32" w:rsidP="00323F32" w:rsidRDefault="00323F32" w14:paraId="6483DDED" w14:textId="1FE0855F">
      <w:pPr>
        <w:numPr>
          <w:ilvl w:val="0"/>
          <w:numId w:val="10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Bateria recarregável</w:t>
      </w:r>
      <w:r>
        <w:rPr>
          <w:rFonts w:ascii="Arial" w:hAnsi="Arial" w:cs="Arial"/>
        </w:rPr>
        <w:t>;</w:t>
      </w:r>
    </w:p>
    <w:p w:rsidRPr="00323F32" w:rsidR="00323F32" w:rsidP="00323F32" w:rsidRDefault="00323F32" w14:paraId="549DBBB3" w14:textId="0369548C">
      <w:pPr>
        <w:numPr>
          <w:ilvl w:val="0"/>
          <w:numId w:val="11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Circuito eletrônico integrado</w:t>
      </w:r>
      <w:r>
        <w:rPr>
          <w:rFonts w:ascii="Arial" w:hAnsi="Arial" w:cs="Arial"/>
          <w:lang w:val="pt-PT"/>
        </w:rPr>
        <w:t>;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4236AC5A" w14:textId="77777777">
      <w:pPr>
        <w:numPr>
          <w:ilvl w:val="0"/>
          <w:numId w:val="12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Sistema de alerta (notificação sonora).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467EC8DE" w14:textId="77777777">
      <w:pPr>
        <w:rPr>
          <w:rFonts w:ascii="Arial" w:hAnsi="Arial" w:cs="Arial"/>
        </w:rPr>
      </w:pP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08ECD421" w14:textId="77777777">
      <w:pPr>
        <w:rPr>
          <w:rFonts w:ascii="Arial" w:hAnsi="Arial" w:cs="Arial"/>
        </w:rPr>
      </w:pPr>
      <w:r w:rsidRPr="00323F32">
        <w:rPr>
          <w:rFonts w:ascii="Arial" w:hAnsi="Arial" w:cs="Arial"/>
          <w:b/>
          <w:bCs/>
          <w:lang w:val="pt-PT"/>
        </w:rPr>
        <w:t>Recursos Tecnológicos (Software)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1498F61F" w14:textId="77358E84">
      <w:pPr>
        <w:numPr>
          <w:ilvl w:val="0"/>
          <w:numId w:val="13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Sistema de monitoramento em tempo real</w:t>
      </w:r>
      <w:r w:rsidR="00816A81">
        <w:rPr>
          <w:rFonts w:ascii="Arial" w:hAnsi="Arial" w:cs="Arial"/>
          <w:lang w:val="pt-PT"/>
        </w:rPr>
        <w:t>;</w:t>
      </w:r>
    </w:p>
    <w:p w:rsidRPr="00323F32" w:rsidR="00323F32" w:rsidP="00323F32" w:rsidRDefault="00323F32" w14:paraId="29F7CE69" w14:textId="6471E59C">
      <w:pPr>
        <w:numPr>
          <w:ilvl w:val="0"/>
          <w:numId w:val="14"/>
        </w:numPr>
        <w:rPr>
          <w:rFonts w:ascii="Arial" w:hAnsi="Arial" w:cs="Arial"/>
          <w:lang w:val="pt-BR"/>
        </w:rPr>
      </w:pPr>
      <w:r w:rsidRPr="00323F32">
        <w:rPr>
          <w:rFonts w:ascii="Arial" w:hAnsi="Arial" w:cs="Arial"/>
          <w:lang w:val="pt-PT"/>
        </w:rPr>
        <w:t>Banco de dados para armazenar histórico de temperatura</w:t>
      </w:r>
      <w:r w:rsidR="00816A81">
        <w:rPr>
          <w:rFonts w:ascii="Arial" w:hAnsi="Arial" w:cs="Arial"/>
          <w:lang w:val="pt-PT"/>
        </w:rPr>
        <w:t>;</w:t>
      </w:r>
      <w:r w:rsidRPr="00323F32">
        <w:rPr>
          <w:rFonts w:ascii="Arial" w:hAnsi="Arial" w:cs="Arial"/>
          <w:lang w:val="pt-BR"/>
        </w:rPr>
        <w:t> </w:t>
      </w:r>
    </w:p>
    <w:p w:rsidR="00323F32" w:rsidP="00431C03" w:rsidRDefault="00323F32" w14:paraId="4007D171" w14:textId="292F1210">
      <w:pPr>
        <w:numPr>
          <w:ilvl w:val="0"/>
          <w:numId w:val="15"/>
        </w:numPr>
        <w:rPr>
          <w:rFonts w:ascii="Arial" w:hAnsi="Arial" w:cs="Arial"/>
          <w:lang w:val="pt-BR"/>
        </w:rPr>
      </w:pPr>
      <w:r w:rsidRPr="00323F32">
        <w:rPr>
          <w:rFonts w:ascii="Arial" w:hAnsi="Arial" w:cs="Arial"/>
          <w:lang w:val="pt-PT"/>
        </w:rPr>
        <w:t>Painel web para equipe médica</w:t>
      </w:r>
      <w:r w:rsidR="00816A81">
        <w:rPr>
          <w:rFonts w:ascii="Arial" w:hAnsi="Arial" w:cs="Arial"/>
          <w:lang w:val="pt-PT"/>
        </w:rPr>
        <w:t>;</w:t>
      </w:r>
    </w:p>
    <w:p w:rsidRPr="00816A81" w:rsidR="00816A81" w:rsidP="00816A81" w:rsidRDefault="00816A81" w14:paraId="0A1A4F9C" w14:textId="107EA7EE">
      <w:pPr>
        <w:pStyle w:val="paragraph"/>
        <w:numPr>
          <w:ilvl w:val="0"/>
          <w:numId w:val="15"/>
        </w:numPr>
        <w:spacing w:before="0" w:beforeAutospacing="0" w:after="0" w:afterAutospacing="0"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 w:eastAsiaTheme="majorEastAsia"/>
          <w:lang w:val="pt-PT"/>
        </w:rPr>
        <w:t>Algoritmo para detectar variações anormais de temperatura;</w:t>
      </w:r>
    </w:p>
    <w:p w:rsidRPr="00816A81" w:rsidR="00816A81" w:rsidP="00816A81" w:rsidRDefault="00816A81" w14:paraId="36ABB81A" w14:textId="77777777">
      <w:pPr>
        <w:pStyle w:val="paragraph"/>
        <w:spacing w:before="0" w:beforeAutospacing="0" w:after="0" w:afterAutospacing="0"/>
        <w:ind w:left="720"/>
        <w:textAlignment w:val="baseline"/>
        <w:rPr>
          <w:rFonts w:ascii="Arial" w:hAnsi="Arial" w:cs="Arial"/>
        </w:rPr>
      </w:pPr>
    </w:p>
    <w:p w:rsidRPr="00816A81" w:rsidR="00816A81" w:rsidP="00816A81" w:rsidRDefault="00816A81" w14:paraId="47EED86E" w14:textId="346A3F1E">
      <w:pPr>
        <w:pStyle w:val="paragraph"/>
        <w:numPr>
          <w:ilvl w:val="0"/>
          <w:numId w:val="15"/>
        </w:numPr>
        <w:spacing w:before="0" w:beforeAutospacing="0" w:after="0" w:afterAutospacing="0"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 w:eastAsiaTheme="majorEastAsia"/>
          <w:lang w:val="pt-PT"/>
        </w:rPr>
        <w:t>Sistema de alertas automáticos;</w:t>
      </w:r>
    </w:p>
    <w:p w:rsidR="00816A81" w:rsidP="00816A81" w:rsidRDefault="00816A81" w14:paraId="277963CC" w14:textId="77777777">
      <w:pPr>
        <w:pStyle w:val="ListParagraph"/>
        <w:rPr>
          <w:rFonts w:ascii="Arial" w:hAnsi="Arial" w:cs="Arial"/>
        </w:rPr>
      </w:pPr>
    </w:p>
    <w:p w:rsidRPr="00816A81" w:rsidR="00816A81" w:rsidP="00816A81" w:rsidRDefault="00816A81" w14:paraId="315EF1BD" w14:textId="77777777">
      <w:pPr>
        <w:pStyle w:val="paragraph"/>
        <w:rPr>
          <w:rFonts w:ascii="Arial" w:hAnsi="Arial" w:cs="Arial"/>
        </w:rPr>
      </w:pPr>
      <w:r w:rsidRPr="00816A81">
        <w:rPr>
          <w:rFonts w:ascii="Arial" w:hAnsi="Arial" w:cs="Arial"/>
          <w:b/>
          <w:bCs/>
          <w:lang w:val="pt-PT"/>
        </w:rPr>
        <w:t>Recursos Humanos</w:t>
      </w:r>
      <w:r w:rsidRPr="00816A81">
        <w:rPr>
          <w:rFonts w:ascii="Arial" w:hAnsi="Arial" w:cs="Arial"/>
        </w:rPr>
        <w:t> </w:t>
      </w:r>
    </w:p>
    <w:p w:rsidRPr="00816A81" w:rsidR="00816A81" w:rsidP="00816A81" w:rsidRDefault="00816A81" w14:paraId="3F9C919B" w14:textId="4FF3B7B4">
      <w:pPr>
        <w:pStyle w:val="paragraph"/>
        <w:numPr>
          <w:ilvl w:val="0"/>
          <w:numId w:val="18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Desenvolvedor BackEnd</w:t>
      </w:r>
      <w:r>
        <w:rPr>
          <w:rFonts w:ascii="Arial" w:hAnsi="Arial" w:cs="Arial"/>
          <w:lang w:val="pt-PT"/>
        </w:rPr>
        <w:t>;</w:t>
      </w:r>
      <w:r w:rsidRPr="00816A81">
        <w:rPr>
          <w:rFonts w:ascii="Arial" w:hAnsi="Arial" w:cs="Arial"/>
        </w:rPr>
        <w:t> </w:t>
      </w:r>
      <w:r w:rsidRPr="00816A81">
        <w:rPr>
          <w:rFonts w:ascii="Arial" w:hAnsi="Arial" w:cs="Arial"/>
          <w:lang w:val="pt-BR"/>
        </w:rPr>
        <w:t> </w:t>
      </w:r>
    </w:p>
    <w:p w:rsidRPr="00816A81" w:rsidR="00816A81" w:rsidP="00816A81" w:rsidRDefault="00816A81" w14:paraId="0BA4AF05" w14:textId="1E272CB0">
      <w:pPr>
        <w:pStyle w:val="paragraph"/>
        <w:numPr>
          <w:ilvl w:val="0"/>
          <w:numId w:val="19"/>
        </w:numPr>
        <w:rPr>
          <w:rFonts w:ascii="Arial" w:hAnsi="Arial" w:cs="Arial"/>
          <w:lang w:val="pt-BR"/>
        </w:rPr>
      </w:pPr>
      <w:r w:rsidRPr="00816A81">
        <w:rPr>
          <w:rFonts w:ascii="Arial" w:hAnsi="Arial" w:cs="Arial"/>
          <w:lang w:val="pt-PT"/>
        </w:rPr>
        <w:t>Desenvolvedor FrontEnd/Web</w:t>
      </w:r>
      <w:r>
        <w:rPr>
          <w:rFonts w:ascii="Arial" w:hAnsi="Arial" w:cs="Arial"/>
          <w:lang w:val="pt-PT"/>
        </w:rPr>
        <w:t>;</w:t>
      </w:r>
      <w:r w:rsidRPr="00816A81">
        <w:rPr>
          <w:rFonts w:ascii="Arial" w:hAnsi="Arial" w:cs="Arial"/>
          <w:lang w:val="pt-BR"/>
        </w:rPr>
        <w:t> </w:t>
      </w:r>
    </w:p>
    <w:p w:rsidRPr="00816A81" w:rsidR="00816A81" w:rsidP="00816A81" w:rsidRDefault="00816A81" w14:paraId="3B5BDC96" w14:textId="07C09420">
      <w:pPr>
        <w:pStyle w:val="paragraph"/>
        <w:numPr>
          <w:ilvl w:val="0"/>
          <w:numId w:val="20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Técnico em eletrônica</w:t>
      </w:r>
      <w:r>
        <w:rPr>
          <w:rFonts w:ascii="Arial" w:hAnsi="Arial" w:cs="Arial"/>
          <w:lang w:val="pt-PT"/>
        </w:rPr>
        <w:t>;</w:t>
      </w:r>
    </w:p>
    <w:p w:rsidR="00816A81" w:rsidP="00816A81" w:rsidRDefault="00816A81" w14:paraId="1D7187F4" w14:textId="1C2689E6">
      <w:pPr>
        <w:pStyle w:val="paragraph"/>
        <w:numPr>
          <w:ilvl w:val="0"/>
          <w:numId w:val="21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Designer de produto.</w:t>
      </w:r>
    </w:p>
    <w:p w:rsidR="00816A81" w:rsidP="00816A81" w:rsidRDefault="00816A81" w14:paraId="3FF654B5" w14:textId="1CAE946C">
      <w:pPr>
        <w:pStyle w:val="paragraph"/>
        <w:rPr>
          <w:rFonts w:ascii="Arial" w:hAnsi="Arial" w:cs="Arial"/>
          <w:b/>
          <w:bCs/>
        </w:rPr>
      </w:pPr>
      <w:proofErr w:type="spellStart"/>
      <w:r w:rsidRPr="00816A81">
        <w:rPr>
          <w:rFonts w:ascii="Arial" w:hAnsi="Arial" w:cs="Arial"/>
          <w:b/>
          <w:bCs/>
        </w:rPr>
        <w:t>Recursos</w:t>
      </w:r>
      <w:proofErr w:type="spellEnd"/>
      <w:r w:rsidRPr="00816A81">
        <w:rPr>
          <w:rFonts w:ascii="Arial" w:hAnsi="Arial" w:cs="Arial"/>
          <w:b/>
          <w:bCs/>
        </w:rPr>
        <w:t> </w:t>
      </w:r>
      <w:proofErr w:type="spellStart"/>
      <w:r w:rsidRPr="00816A81">
        <w:rPr>
          <w:rFonts w:ascii="Arial" w:hAnsi="Arial" w:cs="Arial"/>
          <w:b/>
          <w:bCs/>
        </w:rPr>
        <w:t>Financeiros</w:t>
      </w:r>
      <w:proofErr w:type="spellEnd"/>
    </w:p>
    <w:p w:rsidRPr="00816A81" w:rsidR="00816A81" w:rsidP="00816A81" w:rsidRDefault="00816A81" w14:paraId="3C7EC990" w14:textId="28EE2BB1">
      <w:pPr>
        <w:pStyle w:val="paragraph"/>
        <w:numPr>
          <w:ilvl w:val="0"/>
          <w:numId w:val="22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Compra de componentes eletrônicos.</w:t>
      </w:r>
      <w:r w:rsidRPr="00816A81">
        <w:rPr>
          <w:rFonts w:ascii="Arial" w:hAnsi="Arial" w:cs="Arial"/>
        </w:rPr>
        <w:t> </w:t>
      </w:r>
    </w:p>
    <w:p w:rsidRPr="00816A81" w:rsidR="00816A81" w:rsidP="00816A81" w:rsidRDefault="00816A81" w14:paraId="2252826E" w14:textId="01134DD5">
      <w:pPr>
        <w:pStyle w:val="paragraph"/>
        <w:numPr>
          <w:ilvl w:val="0"/>
          <w:numId w:val="23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Hospedagem do sistema.</w:t>
      </w:r>
      <w:r w:rsidRPr="00816A81">
        <w:rPr>
          <w:rFonts w:ascii="Arial" w:hAnsi="Arial" w:cs="Arial"/>
        </w:rPr>
        <w:t> </w:t>
      </w:r>
    </w:p>
    <w:p w:rsidRPr="00816A81" w:rsidR="00816A81" w:rsidP="00816A81" w:rsidRDefault="00816A81" w14:paraId="5262805D" w14:textId="77777777">
      <w:pPr>
        <w:pStyle w:val="paragraph"/>
        <w:numPr>
          <w:ilvl w:val="0"/>
          <w:numId w:val="24"/>
        </w:numPr>
        <w:rPr>
          <w:rFonts w:ascii="Arial" w:hAnsi="Arial" w:cs="Arial"/>
        </w:rPr>
      </w:pPr>
      <w:r w:rsidRPr="58AA9421" w:rsidR="6D530C06">
        <w:rPr>
          <w:rFonts w:ascii="Arial" w:hAnsi="Arial" w:cs="Arial"/>
          <w:lang w:val="pt-PT"/>
        </w:rPr>
        <w:t>Certificações e regulamentação.</w:t>
      </w:r>
      <w:r w:rsidRPr="58AA9421" w:rsidR="6D530C06">
        <w:rPr>
          <w:rFonts w:ascii="Arial" w:hAnsi="Arial" w:cs="Arial"/>
        </w:rPr>
        <w:t> </w:t>
      </w:r>
    </w:p>
    <w:p w:rsidR="58AA9421" w:rsidP="58AA9421" w:rsidRDefault="58AA9421" w14:paraId="0B3F2823" w14:textId="61004712">
      <w:pPr>
        <w:rPr>
          <w:rFonts w:ascii="Arial" w:hAnsi="Arial" w:eastAsia="Times New Roman" w:cs="Arial"/>
          <w:b w:val="1"/>
          <w:bCs w:val="1"/>
          <w:lang w:val="pt-PT"/>
        </w:rPr>
      </w:pPr>
    </w:p>
    <w:p w:rsidR="00816A81" w:rsidP="00816A81" w:rsidRDefault="00816A81" w14:paraId="25199B42" w14:textId="4B4B9655">
      <w:pPr>
        <w:rPr>
          <w:rFonts w:ascii="Arial" w:hAnsi="Arial" w:eastAsia="Times New Roman" w:cs="Arial"/>
          <w:b w:val="1"/>
          <w:bCs w:val="1"/>
          <w:lang w:val="pt-PT"/>
        </w:rPr>
      </w:pPr>
      <w:r w:rsidRPr="58AA9421" w:rsidR="6D530C06">
        <w:rPr>
          <w:rFonts w:ascii="Arial" w:hAnsi="Arial" w:eastAsia="Times New Roman" w:cs="Arial"/>
          <w:b w:val="1"/>
          <w:bCs w:val="1"/>
          <w:lang w:val="pt-PT"/>
        </w:rPr>
        <w:t>Riscos</w:t>
      </w:r>
    </w:p>
    <w:p w:rsidR="00816A81" w:rsidP="00816A81" w:rsidRDefault="00816A81" w14:paraId="13D284D4" w14:textId="77777777">
      <w:pPr>
        <w:rPr>
          <w:rFonts w:ascii="Arial" w:hAnsi="Arial" w:eastAsia="Times New Roman" w:cs="Arial"/>
          <w:b/>
          <w:bCs/>
          <w:lang w:val="pt-PT"/>
        </w:rPr>
      </w:pPr>
    </w:p>
    <w:p w:rsidRPr="00816A81" w:rsidR="00816A81" w:rsidP="00816A81" w:rsidRDefault="00816A81" w14:paraId="79177696" w14:textId="04632079">
      <w:pPr>
        <w:numPr>
          <w:ilvl w:val="0"/>
          <w:numId w:val="25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Falha no sensor (leitura incorreta da temperatura)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Pr="00816A81" w:rsidR="00816A81" w:rsidP="00816A81" w:rsidRDefault="00816A81" w14:paraId="2A9697A7" w14:textId="71835DED">
      <w:pPr>
        <w:numPr>
          <w:ilvl w:val="0"/>
          <w:numId w:val="26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Problemas de conexão com algumas das API’s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Pr="00816A81" w:rsidR="00816A81" w:rsidP="00816A81" w:rsidRDefault="00816A81" w14:paraId="59EF0908" w14:textId="2F17698B">
      <w:pPr>
        <w:numPr>
          <w:ilvl w:val="0"/>
          <w:numId w:val="27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Falha de conexão ou inserção no Banco de Dados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5521FE3E" w14:textId="4C763712">
      <w:pPr>
        <w:numPr>
          <w:ilvl w:val="0"/>
          <w:numId w:val="28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Falha de bateria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Pr="00816A81" w:rsidR="00816A81" w:rsidP="00816A81" w:rsidRDefault="00816A81" w14:paraId="682783CA" w14:textId="225ABA8B">
      <w:pPr>
        <w:numPr>
          <w:ilvl w:val="0"/>
          <w:numId w:val="29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Alerta sem necessidade.</w:t>
      </w: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550ECD2B" w14:textId="1132E27D">
      <w:p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33E1CA75" w14:textId="77777777">
      <w:p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Riscos Operacionais</w:t>
      </w: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182E02C7" w14:textId="6B934805">
      <w:pPr>
        <w:numPr>
          <w:ilvl w:val="0"/>
          <w:numId w:val="31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Resistência da equipe hospitalar à nova tecnologia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="00816A81" w:rsidP="00816A81" w:rsidRDefault="00816A81" w14:paraId="382D5234" w14:textId="5F501380">
      <w:pPr>
        <w:numPr>
          <w:ilvl w:val="0"/>
          <w:numId w:val="32"/>
        </w:numPr>
        <w:rPr>
          <w:rFonts w:ascii="Arial" w:hAnsi="Arial" w:eastAsia="Times New Roman" w:cs="Arial"/>
          <w:kern w:val="0"/>
          <w:lang w:val="pt-BR"/>
          <w14:ligatures w14:val="none"/>
        </w:rPr>
      </w:pPr>
      <w:r w:rsidRPr="00816A81" w:rsidR="6D530C06">
        <w:rPr>
          <w:rFonts w:ascii="Arial" w:hAnsi="Arial" w:eastAsia="Times New Roman" w:cs="Arial"/>
          <w:kern w:val="0"/>
          <w:lang w:val="pt-PT"/>
          <w14:ligatures w14:val="none"/>
        </w:rPr>
        <w:t>Dificuldade de adaptação dos enfermeiros</w:t>
      </w:r>
      <w:r w:rsidR="6D530C06">
        <w:rPr>
          <w:rFonts w:ascii="Arial" w:hAnsi="Arial" w:eastAsia="Times New Roman" w:cs="Arial"/>
          <w:kern w:val="0"/>
          <w:lang w:val="pt-BR"/>
          <w14:ligatures w14:val="none"/>
        </w:rPr>
        <w:t>;</w:t>
      </w:r>
    </w:p>
    <w:p w:rsidR="58AA9421" w:rsidP="58AA9421" w:rsidRDefault="58AA9421" w14:paraId="08A2443C" w14:textId="261723A0">
      <w:pPr>
        <w:rPr>
          <w:rFonts w:ascii="Arial" w:hAnsi="Arial" w:eastAsia="Times New Roman" w:cs="Arial"/>
          <w:lang w:val="pt-BR"/>
        </w:rPr>
      </w:pPr>
    </w:p>
    <w:tbl>
      <w:tblPr>
        <w:tblStyle w:val="TableGrid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3135"/>
        <w:gridCol w:w="3135"/>
        <w:gridCol w:w="3248"/>
      </w:tblGrid>
      <w:tr w:rsidR="58AA9421" w:rsidTr="58AA9421" w14:paraId="4B60B235">
        <w:trPr>
          <w:trHeight w:val="300"/>
        </w:trPr>
        <w:tc>
          <w:tcPr>
            <w:tcW w:w="3135" w:type="dxa"/>
            <w:tcMar/>
            <w:vAlign w:val="center"/>
          </w:tcPr>
          <w:p w:rsidR="26B6B7D4" w:rsidP="58AA9421" w:rsidRDefault="26B6B7D4" w14:paraId="7CCD4A70" w14:textId="5C6D756A">
            <w:pPr>
              <w:pStyle w:val="Normal"/>
              <w:jc w:val="center"/>
              <w:rPr>
                <w:rFonts w:ascii="Arial" w:hAnsi="Arial" w:eastAsia="Times New Roman" w:cs="Arial"/>
                <w:b w:val="1"/>
                <w:bCs w:val="1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b w:val="1"/>
                <w:bCs w:val="1"/>
                <w:lang w:val="pt-BR"/>
              </w:rPr>
              <w:t xml:space="preserve">Parte Interessadas </w:t>
            </w:r>
          </w:p>
        </w:tc>
        <w:tc>
          <w:tcPr>
            <w:tcW w:w="3135" w:type="dxa"/>
            <w:tcMar/>
            <w:vAlign w:val="center"/>
          </w:tcPr>
          <w:p w:rsidR="26B6B7D4" w:rsidP="58AA9421" w:rsidRDefault="26B6B7D4" w14:paraId="40CF34D1" w14:textId="47906F8E">
            <w:pPr>
              <w:pStyle w:val="Normal"/>
              <w:jc w:val="center"/>
              <w:rPr>
                <w:rFonts w:ascii="Arial" w:hAnsi="Arial" w:eastAsia="Times New Roman" w:cs="Arial"/>
                <w:b w:val="1"/>
                <w:bCs w:val="1"/>
              </w:rPr>
            </w:pPr>
            <w:r w:rsidRPr="58AA9421" w:rsidR="26B6B7D4">
              <w:rPr>
                <w:rFonts w:ascii="Arial" w:hAnsi="Arial" w:eastAsia="Times New Roman" w:cs="Arial"/>
                <w:b w:val="1"/>
                <w:bCs w:val="1"/>
              </w:rPr>
              <w:t>Papel no Projeto</w:t>
            </w:r>
          </w:p>
        </w:tc>
        <w:tc>
          <w:tcPr>
            <w:tcW w:w="3248" w:type="dxa"/>
            <w:tcMar/>
            <w:vAlign w:val="center"/>
          </w:tcPr>
          <w:p w:rsidR="26B6B7D4" w:rsidP="58AA9421" w:rsidRDefault="26B6B7D4" w14:paraId="41B04E4C" w14:textId="651270B1">
            <w:pPr>
              <w:jc w:val="center"/>
              <w:rPr>
                <w:rFonts w:ascii="Arial" w:hAnsi="Arial" w:eastAsia="Times New Roman" w:cs="Arial"/>
                <w:b w:val="1"/>
                <w:bCs w:val="1"/>
              </w:rPr>
            </w:pPr>
            <w:r w:rsidRPr="58AA9421" w:rsidR="26B6B7D4">
              <w:rPr>
                <w:rFonts w:ascii="Arial" w:hAnsi="Arial" w:eastAsia="Times New Roman" w:cs="Arial"/>
                <w:b w:val="1"/>
                <w:bCs w:val="1"/>
              </w:rPr>
              <w:t>Responsabilidade</w:t>
            </w:r>
          </w:p>
        </w:tc>
      </w:tr>
      <w:tr w:rsidR="58AA9421" w:rsidTr="58AA9421" w14:paraId="1192F255">
        <w:trPr>
          <w:trHeight w:val="300"/>
        </w:trPr>
        <w:tc>
          <w:tcPr>
            <w:tcW w:w="3135" w:type="dxa"/>
            <w:tcMar/>
            <w:vAlign w:val="center"/>
          </w:tcPr>
          <w:p w:rsidR="26B6B7D4" w:rsidP="58AA9421" w:rsidRDefault="26B6B7D4" w14:paraId="35E7F1C2" w14:textId="1EC7C465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Analista de negócio</w:t>
            </w:r>
          </w:p>
        </w:tc>
        <w:tc>
          <w:tcPr>
            <w:tcW w:w="3135" w:type="dxa"/>
            <w:tcMar/>
            <w:vAlign w:val="center"/>
          </w:tcPr>
          <w:p w:rsidR="26B6B7D4" w:rsidP="58AA9421" w:rsidRDefault="26B6B7D4" w14:paraId="3BFFDCCD" w14:textId="03AE013E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Interface com as áreas envolvidas</w:t>
            </w:r>
          </w:p>
        </w:tc>
        <w:tc>
          <w:tcPr>
            <w:tcW w:w="3248" w:type="dxa"/>
            <w:tcMar/>
            <w:vAlign w:val="center"/>
          </w:tcPr>
          <w:p w:rsidR="26B6B7D4" w:rsidP="58AA9421" w:rsidRDefault="26B6B7D4" w14:paraId="3B469E8D" w14:textId="0834054A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Levantamento de requisitos do cliente e validação</w:t>
            </w:r>
          </w:p>
        </w:tc>
      </w:tr>
      <w:tr w:rsidR="58AA9421" w:rsidTr="58AA9421" w14:paraId="12F9603A">
        <w:trPr>
          <w:trHeight w:val="300"/>
        </w:trPr>
        <w:tc>
          <w:tcPr>
            <w:tcW w:w="3135" w:type="dxa"/>
            <w:tcMar/>
            <w:vAlign w:val="center"/>
          </w:tcPr>
          <w:p w:rsidR="26B6B7D4" w:rsidP="58AA9421" w:rsidRDefault="26B6B7D4" w14:paraId="4E48F5D1" w14:textId="5C3A6491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Desenvolvedor de software</w:t>
            </w:r>
          </w:p>
        </w:tc>
        <w:tc>
          <w:tcPr>
            <w:tcW w:w="3135" w:type="dxa"/>
            <w:tcMar/>
            <w:vAlign w:val="center"/>
          </w:tcPr>
          <w:p w:rsidR="26B6B7D4" w:rsidP="58AA9421" w:rsidRDefault="26B6B7D4" w14:paraId="3004A914" w14:textId="0F6256EB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Execução técnica</w:t>
            </w:r>
          </w:p>
        </w:tc>
        <w:tc>
          <w:tcPr>
            <w:tcW w:w="3248" w:type="dxa"/>
            <w:tcMar/>
            <w:vAlign w:val="center"/>
          </w:tcPr>
          <w:p w:rsidR="26B6B7D4" w:rsidP="58AA9421" w:rsidRDefault="26B6B7D4" w14:paraId="0DC0506C" w14:textId="7B000398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Desenvolvimento, testes e implementação</w:t>
            </w:r>
          </w:p>
        </w:tc>
      </w:tr>
      <w:tr w:rsidR="58AA9421" w:rsidTr="58AA9421" w14:paraId="47149727">
        <w:trPr>
          <w:trHeight w:val="300"/>
        </w:trPr>
        <w:tc>
          <w:tcPr>
            <w:tcW w:w="3135" w:type="dxa"/>
            <w:tcMar/>
            <w:vAlign w:val="center"/>
          </w:tcPr>
          <w:p w:rsidR="26B6B7D4" w:rsidP="58AA9421" w:rsidRDefault="26B6B7D4" w14:paraId="6CCF1062" w14:textId="7090A2D6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Técnico em eletrônica</w:t>
            </w:r>
          </w:p>
        </w:tc>
        <w:tc>
          <w:tcPr>
            <w:tcW w:w="3135" w:type="dxa"/>
            <w:tcMar/>
            <w:vAlign w:val="center"/>
          </w:tcPr>
          <w:p w:rsidR="26B6B7D4" w:rsidP="58AA9421" w:rsidRDefault="26B6B7D4" w14:paraId="6B50F6C6" w14:textId="063111D9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Suporte técnico e infraestrutura</w:t>
            </w:r>
          </w:p>
        </w:tc>
        <w:tc>
          <w:tcPr>
            <w:tcW w:w="3248" w:type="dxa"/>
            <w:tcMar/>
            <w:vAlign w:val="center"/>
          </w:tcPr>
          <w:p w:rsidR="26B6B7D4" w:rsidP="58AA9421" w:rsidRDefault="26B6B7D4" w14:paraId="7FF2224B" w14:textId="52343EA7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Apoio na implementação e acompanhamento de equipamentos</w:t>
            </w:r>
          </w:p>
        </w:tc>
      </w:tr>
      <w:tr w:rsidR="58AA9421" w:rsidTr="58AA9421" w14:paraId="4F403AB2">
        <w:trPr>
          <w:trHeight w:val="300"/>
        </w:trPr>
        <w:tc>
          <w:tcPr>
            <w:tcW w:w="3135" w:type="dxa"/>
            <w:tcMar/>
            <w:vAlign w:val="center"/>
          </w:tcPr>
          <w:p w:rsidR="26B6B7D4" w:rsidP="58AA9421" w:rsidRDefault="26B6B7D4" w14:paraId="2DFB0A72" w14:textId="41235A9F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Designer de produto</w:t>
            </w:r>
          </w:p>
          <w:p w:rsidR="58AA9421" w:rsidP="58AA9421" w:rsidRDefault="58AA9421" w14:paraId="1FBD985B" w14:textId="0289BDC7">
            <w:pPr>
              <w:pStyle w:val="Normal"/>
              <w:jc w:val="left"/>
              <w:rPr>
                <w:rFonts w:ascii="Arial" w:hAnsi="Arial" w:eastAsia="Times New Roman" w:cs="Arial"/>
                <w:lang w:val="pt-BR"/>
              </w:rPr>
            </w:pPr>
          </w:p>
        </w:tc>
        <w:tc>
          <w:tcPr>
            <w:tcW w:w="3135" w:type="dxa"/>
            <w:tcMar/>
            <w:vAlign w:val="center"/>
          </w:tcPr>
          <w:p w:rsidR="26B6B7D4" w:rsidP="58AA9421" w:rsidRDefault="26B6B7D4" w14:paraId="5DFC70CE" w14:textId="748086D0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Execução técnica</w:t>
            </w:r>
          </w:p>
          <w:p w:rsidR="58AA9421" w:rsidP="58AA9421" w:rsidRDefault="58AA9421" w14:paraId="3144A63F" w14:textId="08E95AED">
            <w:pPr>
              <w:pStyle w:val="Normal"/>
              <w:jc w:val="left"/>
              <w:rPr>
                <w:rFonts w:ascii="Arial" w:hAnsi="Arial" w:eastAsia="Times New Roman" w:cs="Arial"/>
                <w:lang w:val="pt-BR"/>
              </w:rPr>
            </w:pPr>
          </w:p>
        </w:tc>
        <w:tc>
          <w:tcPr>
            <w:tcW w:w="3248" w:type="dxa"/>
            <w:tcMar/>
            <w:vAlign w:val="center"/>
          </w:tcPr>
          <w:p w:rsidR="26B6B7D4" w:rsidP="58AA9421" w:rsidRDefault="26B6B7D4" w14:paraId="4C854773" w14:textId="179D7301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Planejamento e idealização do produto</w:t>
            </w:r>
          </w:p>
        </w:tc>
      </w:tr>
      <w:tr w:rsidR="58AA9421" w:rsidTr="58AA9421" w14:paraId="15A1005C">
        <w:trPr>
          <w:trHeight w:val="300"/>
        </w:trPr>
        <w:tc>
          <w:tcPr>
            <w:tcW w:w="3135" w:type="dxa"/>
            <w:tcMar/>
            <w:vAlign w:val="center"/>
          </w:tcPr>
          <w:p w:rsidR="26B6B7D4" w:rsidP="58AA9421" w:rsidRDefault="26B6B7D4" w14:paraId="3F69EA17" w14:textId="51288137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Hospital</w:t>
            </w:r>
          </w:p>
        </w:tc>
        <w:tc>
          <w:tcPr>
            <w:tcW w:w="3135" w:type="dxa"/>
            <w:tcMar/>
            <w:vAlign w:val="center"/>
          </w:tcPr>
          <w:p w:rsidR="26B6B7D4" w:rsidP="58AA9421" w:rsidRDefault="26B6B7D4" w14:paraId="5677B637" w14:textId="3C21978A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Cliente principal e ambiente de homologação</w:t>
            </w:r>
          </w:p>
        </w:tc>
        <w:tc>
          <w:tcPr>
            <w:tcW w:w="3248" w:type="dxa"/>
            <w:tcMar/>
            <w:vAlign w:val="center"/>
          </w:tcPr>
          <w:p w:rsidR="26B6B7D4" w:rsidP="58AA9421" w:rsidRDefault="26B6B7D4" w14:paraId="57B5FDE9" w14:textId="1635BC68">
            <w:pPr>
              <w:jc w:val="left"/>
              <w:rPr>
                <w:rFonts w:ascii="Arial" w:hAnsi="Arial" w:eastAsia="Times New Roman" w:cs="Arial"/>
                <w:lang w:val="pt-BR"/>
              </w:rPr>
            </w:pPr>
            <w:r w:rsidRPr="58AA9421" w:rsidR="26B6B7D4">
              <w:rPr>
                <w:rFonts w:ascii="Arial" w:hAnsi="Arial" w:eastAsia="Times New Roman" w:cs="Arial"/>
                <w:lang w:val="pt-BR"/>
              </w:rPr>
              <w:t>Validar a aderência da solução e fornecer a infraestrutura</w:t>
            </w:r>
          </w:p>
        </w:tc>
      </w:tr>
    </w:tbl>
    <w:p w:rsidRPr="00816A81" w:rsidR="00816A81" w:rsidP="58AA9421" w:rsidRDefault="00816A81" w14:paraId="4094F5D0" w14:textId="03E9A38E">
      <w:pPr>
        <w:pStyle w:val="Normal"/>
        <w:rPr>
          <w:rFonts w:ascii="Arial" w:hAnsi="Arial" w:eastAsia="Times New Roman" w:cs="Arial"/>
          <w:kern w:val="0"/>
          <w:lang w:val="pt-BR"/>
          <w14:ligatures w14:val="none"/>
        </w:rPr>
      </w:pPr>
    </w:p>
    <w:p w:rsidR="00816A81" w:rsidP="58AA9421" w:rsidRDefault="006A6830" w14:paraId="7B98EEAB" w14:textId="0D8DE38D">
      <w:pPr>
        <w:pStyle w:val="Normal"/>
        <w:rPr>
          <w:rFonts w:ascii="Arial" w:hAnsi="Arial" w:eastAsia="Times New Roman" w:cs="Arial"/>
          <w:kern w:val="0"/>
          <w14:ligatures w14:val="none"/>
        </w:rPr>
      </w:pPr>
      <w:r w:rsidRPr="006A6830" w:rsidR="64BA0B44">
        <w:rPr>
          <w:rFonts w:ascii="Arial" w:hAnsi="Arial" w:eastAsia="Times New Roman" w:cs="Arial"/>
          <w:b w:val="1"/>
          <w:bCs w:val="1"/>
          <w:kern w:val="0"/>
          <w:lang w:val="pt-PT"/>
          <w14:ligatures w14:val="none"/>
        </w:rPr>
        <w:t>Premissas e Restrições</w:t>
      </w:r>
      <w:r w:rsidRPr="006A6830" w:rsidR="64BA0B44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4B4BED69" w14:textId="4C3B79D1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monitoramento só começará assim que o sistema receber o sinal "Start" do enfermeiro; O sensor precisa estar encostado no paciente para captar os sinais corretos.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33513F52" w14:textId="140BE074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fará a leitura dos dados e irá definir a taxa de risco do paciente; será exibido no registro do paciente.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7661592C" w14:textId="0FDFC92F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A cada troca de turno será necessário que o próximo enfermeiro responsável do paciente registre o mesmo novamente no início do turno; (Troca de turno entre enfermeiros).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2FA0FC6" w14:textId="04766B94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paciente receberá um número de identificação e terá seus dados salvos no sistema para manter os dados alinhados durante a troca de turnos.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E3BCCF0" w14:textId="77777777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irá emitir um alerta quando a temperatura do paciente cair ou subir de maneira anormal do padrão definido pelo sistema.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D1E0DA6" w14:textId="70988598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 registrará a temperatura do paciente constantemente, e essa temperatura será exibida na dashboard.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4CA051A3" w14:textId="03C5B6EA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sistema registrará e exibirá o pico de temperatura máximo e mínimo na dashboard.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73AB1BF2" w14:textId="4CC382D8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será focado na UTI, portanto o hospital deverá registrar o número de leitos disponíveis junto com o número de enfermeiros por turno. Cada enfermeiro terá um máximo de pacientes no qual ele pode registrar no seu próprio painel. Assim evitando sobrecarga de trabalho.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505BB45" w14:textId="4C50E6DC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será de login hierárquico e hereditário. Ou seja, tudo que o enfermeiro conseguir fazer, o chefe de enfermagem também poderá realizar. Ex: de hierarquia: Diretor &gt; Chefe de Enfermagem &gt; Enfermeiro &gt; Aux. de Enfermagem.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2090AF67" w14:textId="099D1131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Chefe de enfermagem terá uma visão geral de cada enfermeiro. Podendo, assim como o enfermeiro, receber um alerta caso um paciente entre em estado de risco;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67935C5" w14:textId="1E8A0ED1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é focado para a área de UTI, portanto não será projetado pensando em contexto geral do hospital.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6BC1D72C" w14:textId="5E9E0D0A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sistema será focado no monitoramento de temperatura.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778A02CF" w14:textId="42472390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Não será possível fazer login sem que o identificador seja reconhecido e validado pelo Chefe de enfermagem (Validação/Ativação de conta).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="006A6830" w:rsidP="006A6830" w:rsidRDefault="006A6830" w14:paraId="049AAC73" w14:textId="5368110B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 w:rsidR="64BA0B44">
        <w:rPr>
          <w:rFonts w:ascii="Arial" w:hAnsi="Arial" w:eastAsia="Times New Roman" w:cs="Arial"/>
          <w:kern w:val="0"/>
          <w:lang w:val="pt-PT"/>
          <w14:ligatures w14:val="none"/>
        </w:rPr>
        <w:t>Se o limite de pacientes do enfermeiro for atingido, não será possível registrar outro paciente, a menos que um dos registros atuais sejam excluídos.</w:t>
      </w:r>
      <w:r w:rsidRPr="006A6830" w:rsidR="64BA0B44">
        <w:rPr>
          <w:rFonts w:ascii="Arial" w:hAnsi="Arial" w:eastAsia="Times New Roman" w:cs="Arial"/>
          <w:kern w:val="0"/>
          <w14:ligatures w14:val="none"/>
        </w:rPr>
        <w:t> </w:t>
      </w:r>
    </w:p>
    <w:p w:rsidR="58AA9421" w:rsidP="58AA9421" w:rsidRDefault="58AA9421" w14:paraId="04A7CBE5" w14:textId="4B75F4C6">
      <w:pPr>
        <w:pStyle w:val="ListParagraph"/>
        <w:ind w:left="720"/>
        <w:jc w:val="both"/>
        <w:rPr>
          <w:rFonts w:ascii="Arial" w:hAnsi="Arial" w:eastAsia="Times New Roman" w:cs="Arial"/>
        </w:rPr>
      </w:pPr>
    </w:p>
    <w:p w:rsidRPr="006A6830" w:rsidR="006A6830" w:rsidP="58AA9421" w:rsidRDefault="006A6830" w14:paraId="07EBF927" w14:textId="5B0FEEF5">
      <w:pPr>
        <w:pStyle w:val="Normal"/>
        <w:rPr>
          <w:rFonts w:ascii="Arial" w:hAnsi="Arial" w:eastAsia="Times New Roman" w:cs="Arial"/>
          <w:kern w:val="0"/>
          <w:lang w:val="pt-PT"/>
          <w14:ligatures w14:val="none"/>
        </w:rPr>
      </w:pPr>
      <w:r w:rsidRPr="006A6830" w:rsidR="64BA0B44">
        <w:rPr>
          <w:rFonts w:ascii="Arial" w:hAnsi="Arial" w:eastAsia="Times New Roman" w:cs="Arial"/>
          <w:b w:val="1"/>
          <w:bCs w:val="1"/>
          <w:kern w:val="0"/>
          <w:lang w:val="pt-PT"/>
          <w14:ligatures w14:val="none"/>
        </w:rPr>
        <w:t>Abrangência Operacional</w:t>
      </w:r>
      <w:r w:rsidRPr="006A6830" w:rsidR="64BA0B44">
        <w:rPr>
          <w:rFonts w:ascii="Arial" w:hAnsi="Arial" w:eastAsia="Times New Roman" w:cs="Arial"/>
          <w:kern w:val="0"/>
          <w:lang w:val="pt-PT"/>
          <w14:ligatures w14:val="none"/>
        </w:rPr>
        <w:t>:</w:t>
      </w:r>
      <w:r w:rsidR="64BA0B44">
        <w:rPr>
          <w:rFonts w:ascii="Arial" w:hAnsi="Arial" w:eastAsia="Times New Roman" w:cs="Arial"/>
          <w:kern w:val="0"/>
          <w:lang w:val="pt-PT"/>
          <w14:ligatures w14:val="none"/>
        </w:rPr>
        <w:t xml:space="preserve"> </w:t>
      </w:r>
      <w:r w:rsidRPr="006A6830" w:rsidR="64BA0B44">
        <w:rPr>
          <w:rFonts w:ascii="Arial" w:hAnsi="Arial" w:eastAsia="Times New Roman" w:cs="Arial"/>
          <w:kern w:val="0"/>
          <w:lang w:val="pt-PT"/>
          <w14:ligatures w14:val="none"/>
        </w:rPr>
        <w:t>Projeto restrito ao ambiente de Unidades de Terapia Intensiva (UTI), não abrange unidades de urgência/emergência, centros cirúrgicos, ambientes </w:t>
      </w:r>
      <w:r w:rsidRPr="006A6830" w:rsidR="64BA0B44">
        <w:rPr>
          <w:rFonts w:ascii="Arial" w:hAnsi="Arial" w:eastAsia="Times New Roman" w:cs="Arial"/>
          <w:kern w:val="0"/>
          <w:lang w:val="pt-PT"/>
          <w14:ligatures w14:val="none"/>
        </w:rPr>
        <w:t>extra- hospitalares</w:t>
      </w:r>
      <w:r w:rsidRPr="006A6830" w:rsidR="64BA0B44">
        <w:rPr>
          <w:rFonts w:ascii="Arial" w:hAnsi="Arial" w:eastAsia="Times New Roman" w:cs="Arial"/>
          <w:kern w:val="0"/>
          <w:lang w:val="pt-PT"/>
          <w14:ligatures w14:val="none"/>
        </w:rPr>
        <w:t> e áreas de cuidados não-críticos.</w:t>
      </w:r>
      <w:r w:rsidRPr="006A6830" w:rsidR="64BA0B44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02C20119" w14:textId="77777777">
      <w:pPr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Capacidade</w:t>
      </w: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: O limite de acessos simultâneos será definido via contrato pré-estabelecido, assegurando a performance e a estabilidade da aplicação em ambiente crítico.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="004025B1" w:rsidP="00816A81" w:rsidRDefault="006A6830" w14:paraId="0AEEF9CB" w14:textId="1CAA15DA">
      <w:pPr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Equipamentos</w:t>
      </w: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: As pulseiras de monitoramento são de uso unipessoal e exclusivo do paciente.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="004025B1" w:rsidRDefault="004025B1" w14:paraId="44150A76" w14:textId="77777777">
      <w:pPr>
        <w:rPr>
          <w:rFonts w:ascii="Arial" w:hAnsi="Arial" w:eastAsia="Times New Roman" w:cs="Arial"/>
          <w:kern w:val="0"/>
          <w14:ligatures w14:val="none"/>
        </w:rPr>
      </w:pPr>
      <w:r>
        <w:rPr>
          <w:rFonts w:ascii="Arial" w:hAnsi="Arial" w:eastAsia="Times New Roman" w:cs="Arial"/>
          <w:kern w:val="0"/>
          <w14:ligatures w14:val="none"/>
        </w:rPr>
        <w:br w:type="page"/>
      </w:r>
    </w:p>
    <w:p w:rsidR="004025B1" w:rsidP="00816A81" w:rsidRDefault="004025B1" w14:paraId="54639E9C" w14:textId="77777777">
      <w:pPr>
        <w:rPr>
          <w:rFonts w:ascii="Arial" w:hAnsi="Arial" w:eastAsia="Times New Roman" w:cs="Arial"/>
          <w:b/>
          <w:bCs/>
          <w:kern w:val="0"/>
          <w:sz w:val="26"/>
          <w:szCs w:val="26"/>
          <w14:ligatures w14:val="none"/>
        </w:rPr>
      </w:pPr>
      <w:proofErr w:type="spellStart"/>
      <w:r w:rsidRPr="004025B1">
        <w:rPr>
          <w:rFonts w:ascii="Arial" w:hAnsi="Arial" w:eastAsia="Times New Roman" w:cs="Arial"/>
          <w:b/>
          <w:bCs/>
          <w:kern w:val="0"/>
          <w:sz w:val="26"/>
          <w:szCs w:val="26"/>
          <w14:ligatures w14:val="none"/>
        </w:rPr>
        <w:t>Referências</w:t>
      </w:r>
      <w:proofErr w:type="spellEnd"/>
    </w:p>
    <w:p w:rsidR="00816A81" w:rsidP="00816A81" w:rsidRDefault="004025B1" w14:paraId="6C7D4417" w14:textId="46388EB0">
      <w:pPr>
        <w:rPr>
          <w:rFonts w:ascii="Arial" w:hAnsi="Arial" w:eastAsia="Times New Roman" w:cs="Arial"/>
          <w:kern w:val="0"/>
          <w14:ligatures w14:val="none"/>
        </w:rPr>
      </w:pPr>
      <w:r>
        <w:rPr>
          <w:rFonts w:ascii="Arial" w:hAnsi="Arial" w:eastAsia="Times New Roman" w:cs="Arial"/>
          <w:kern w:val="0"/>
          <w14:ligatures w14:val="none"/>
        </w:rPr>
        <w:br/>
      </w:r>
      <w:hyperlink w:history="1" r:id="rId8">
        <w:r w:rsidRPr="00FF4CEE" w:rsidR="0092627F">
          <w:rPr>
            <w:rStyle w:val="Hyperlink"/>
            <w:rFonts w:ascii="Arial" w:hAnsi="Arial" w:eastAsia="Times New Roman" w:cs="Arial"/>
            <w:kern w:val="0"/>
            <w14:ligatures w14:val="none"/>
          </w:rPr>
          <w:t>https://artmed.com.br/artigos/como-enfermeiros-devem-monitorar-e-controlar-a-febre-de-pacientes-criticos</w:t>
        </w:r>
      </w:hyperlink>
    </w:p>
    <w:p w:rsidR="0092627F" w:rsidP="00816A81" w:rsidRDefault="0092627F" w14:paraId="7C70E900" w14:textId="77777777">
      <w:pPr>
        <w:rPr>
          <w:rFonts w:ascii="Arial" w:hAnsi="Arial" w:eastAsia="Times New Roman" w:cs="Arial"/>
          <w:kern w:val="0"/>
          <w14:ligatures w14:val="none"/>
        </w:rPr>
      </w:pPr>
    </w:p>
    <w:p w:rsidRPr="00816A81" w:rsidR="0092627F" w:rsidP="00816A81" w:rsidRDefault="0092627F" w14:paraId="29B64346" w14:textId="7D67742C">
      <w:pPr>
        <w:rPr>
          <w:rFonts w:ascii="Arial" w:hAnsi="Arial" w:eastAsia="Times New Roman" w:cs="Arial"/>
          <w:kern w:val="0"/>
          <w14:ligatures w14:val="none"/>
        </w:rPr>
      </w:pPr>
      <w:hyperlink r:id="Rc6d7255294794ed1">
        <w:r w:rsidRPr="36C0C08A" w:rsidR="1FDB1AED">
          <w:rPr>
            <w:rStyle w:val="Hyperlink"/>
          </w:rPr>
          <w:t>https://dspace.inc.saude.gov.br/server/api/core/bitstreams/c8be0aff-d5de-42be-b294-cc9a543cb4cf/content</w:t>
        </w:r>
      </w:hyperlink>
    </w:p>
    <w:p w:rsidR="36C0C08A" w:rsidP="36C0C08A" w:rsidRDefault="36C0C08A" w14:paraId="0B3D104E" w14:textId="5C4E21F4">
      <w:pPr>
        <w:rPr>
          <w:rFonts w:ascii="Arial" w:hAnsi="Arial" w:eastAsia="Times New Roman" w:cs="Arial"/>
        </w:rPr>
      </w:pPr>
    </w:p>
    <w:p w:rsidR="381570C5" w:rsidP="36C0C08A" w:rsidRDefault="381570C5" w14:paraId="043970A8" w14:textId="05B0D81A">
      <w:pPr>
        <w:rPr>
          <w:rFonts w:ascii="Arial" w:hAnsi="Arial" w:eastAsia="Times New Roman" w:cs="Arial"/>
        </w:rPr>
      </w:pPr>
      <w:hyperlink r:id="Re119dd671dd441a6">
        <w:r w:rsidRPr="36C0C08A" w:rsidR="381570C5">
          <w:rPr>
            <w:rStyle w:val="Hyperlink"/>
          </w:rPr>
          <w:t>https://www.scielo.br/j/rbti/a/Wrp4HmNbZ8fg5p98xFKfDWB/?format=html&amp;lang=pt</w:t>
        </w:r>
      </w:hyperlink>
    </w:p>
    <w:p w:rsidR="36C0C08A" w:rsidP="36C0C08A" w:rsidRDefault="36C0C08A" w14:paraId="439F53CF" w14:textId="663E0D64">
      <w:pPr>
        <w:rPr>
          <w:rFonts w:ascii="Arial" w:hAnsi="Arial" w:eastAsia="Times New Roman" w:cs="Arial"/>
        </w:rPr>
      </w:pPr>
    </w:p>
    <w:p w:rsidR="4E897F44" w:rsidP="36C0C08A" w:rsidRDefault="4E897F44" w14:paraId="49E4CCEC" w14:textId="042D83F4">
      <w:pPr>
        <w:rPr>
          <w:rFonts w:ascii="Arial" w:hAnsi="Arial" w:eastAsia="Times New Roman" w:cs="Arial"/>
        </w:rPr>
      </w:pPr>
      <w:hyperlink r:id="R5b79c9f8b9d64472">
        <w:r w:rsidRPr="36C0C08A" w:rsidR="4E897F44">
          <w:rPr>
            <w:rStyle w:val="Hyperlink"/>
          </w:rPr>
          <w:t>https://dspace.inc.saude.gov.br/server/api/core/bitstreams/c8be0aff-d5de-42be-b294-cc9a543cb4cf/content</w:t>
        </w:r>
      </w:hyperlink>
    </w:p>
    <w:p w:rsidR="36C0C08A" w:rsidP="36C0C08A" w:rsidRDefault="36C0C08A" w14:paraId="6C45E876" w14:textId="346B037A">
      <w:pPr>
        <w:rPr>
          <w:rFonts w:ascii="Arial" w:hAnsi="Arial" w:eastAsia="Times New Roman" w:cs="Arial"/>
        </w:rPr>
      </w:pPr>
    </w:p>
    <w:p w:rsidR="4E897F44" w:rsidP="36C0C08A" w:rsidRDefault="4E897F44" w14:paraId="3791746C" w14:textId="5CB86AF1">
      <w:pPr>
        <w:rPr>
          <w:rFonts w:ascii="Arial" w:hAnsi="Arial" w:eastAsia="Times New Roman" w:cs="Arial"/>
        </w:rPr>
      </w:pPr>
      <w:hyperlink r:id="Rb815d57002b44a7c">
        <w:r w:rsidRPr="36C0C08A" w:rsidR="4E897F44">
          <w:rPr>
            <w:rStyle w:val="Hyperlink"/>
          </w:rPr>
          <w:t>https://repositorio.ufsc.br/xmlui/handle/123456789/167914</w:t>
        </w:r>
      </w:hyperlink>
    </w:p>
    <w:p w:rsidR="36C0C08A" w:rsidP="36C0C08A" w:rsidRDefault="36C0C08A" w14:paraId="7DD1A897" w14:textId="246D3A4B">
      <w:pPr>
        <w:rPr>
          <w:rFonts w:ascii="Arial" w:hAnsi="Arial" w:eastAsia="Times New Roman" w:cs="Arial"/>
        </w:rPr>
      </w:pPr>
    </w:p>
    <w:p w:rsidR="36C0C08A" w:rsidP="36C0C08A" w:rsidRDefault="36C0C08A" w14:paraId="07990785" w14:textId="1A7AC95D">
      <w:pPr>
        <w:rPr>
          <w:rFonts w:ascii="Arial" w:hAnsi="Arial" w:eastAsia="Times New Roman" w:cs="Arial"/>
        </w:rPr>
      </w:pPr>
    </w:p>
    <w:sectPr w:rsidRPr="00816A81" w:rsidR="0092627F" w:rsidSect="00A13A02">
      <w:pgSz w:w="12240" w:h="15840" w:orient="portrait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9">
    <w:nsid w:val="5aaf8a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51a82b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4037cf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7f1fa2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98a3a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163b71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56281c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222a67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4E73DF3"/>
    <w:multiLevelType w:val="multilevel"/>
    <w:tmpl w:val="85FE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05F06739"/>
    <w:multiLevelType w:val="multilevel"/>
    <w:tmpl w:val="8476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310922"/>
    <w:multiLevelType w:val="multilevel"/>
    <w:tmpl w:val="FB86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74179DD"/>
    <w:multiLevelType w:val="hybridMultilevel"/>
    <w:tmpl w:val="C97C400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DD678AF"/>
    <w:multiLevelType w:val="multilevel"/>
    <w:tmpl w:val="3B2A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16E468B1"/>
    <w:multiLevelType w:val="multilevel"/>
    <w:tmpl w:val="4CFA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7373D56"/>
    <w:multiLevelType w:val="multilevel"/>
    <w:tmpl w:val="B7A0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18EF3BD7"/>
    <w:multiLevelType w:val="multilevel"/>
    <w:tmpl w:val="D216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E293AEA"/>
    <w:multiLevelType w:val="hybridMultilevel"/>
    <w:tmpl w:val="E21CC94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A01AC0"/>
    <w:multiLevelType w:val="multilevel"/>
    <w:tmpl w:val="DD3E21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C64040"/>
    <w:multiLevelType w:val="multilevel"/>
    <w:tmpl w:val="47AE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13D693E"/>
    <w:multiLevelType w:val="multilevel"/>
    <w:tmpl w:val="719E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 w15:restartNumberingAfterBreak="0">
    <w:nsid w:val="224D2912"/>
    <w:multiLevelType w:val="hybridMultilevel"/>
    <w:tmpl w:val="C3402B3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AD619E1"/>
    <w:multiLevelType w:val="multilevel"/>
    <w:tmpl w:val="1F3A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2CBE28BD"/>
    <w:multiLevelType w:val="multilevel"/>
    <w:tmpl w:val="3444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D0A10BB"/>
    <w:multiLevelType w:val="multilevel"/>
    <w:tmpl w:val="0AAA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6" w15:restartNumberingAfterBreak="0">
    <w:nsid w:val="30C94116"/>
    <w:multiLevelType w:val="multilevel"/>
    <w:tmpl w:val="51B4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35FA6AC5"/>
    <w:multiLevelType w:val="multilevel"/>
    <w:tmpl w:val="C81EDB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E9287D"/>
    <w:multiLevelType w:val="multilevel"/>
    <w:tmpl w:val="F11A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9065E39"/>
    <w:multiLevelType w:val="multilevel"/>
    <w:tmpl w:val="06A2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0" w15:restartNumberingAfterBreak="0">
    <w:nsid w:val="3D6A56EB"/>
    <w:multiLevelType w:val="multilevel"/>
    <w:tmpl w:val="59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1" w15:restartNumberingAfterBreak="0">
    <w:nsid w:val="428534DC"/>
    <w:multiLevelType w:val="multilevel"/>
    <w:tmpl w:val="3A46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4A4A3B9D"/>
    <w:multiLevelType w:val="multilevel"/>
    <w:tmpl w:val="5B2C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4CA33FA3"/>
    <w:multiLevelType w:val="multilevel"/>
    <w:tmpl w:val="4344D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50603AD1"/>
    <w:multiLevelType w:val="multilevel"/>
    <w:tmpl w:val="4EC2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5" w15:restartNumberingAfterBreak="0">
    <w:nsid w:val="50812BBB"/>
    <w:multiLevelType w:val="multilevel"/>
    <w:tmpl w:val="CD00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51706D13"/>
    <w:multiLevelType w:val="multilevel"/>
    <w:tmpl w:val="7742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7" w15:restartNumberingAfterBreak="0">
    <w:nsid w:val="536E6A26"/>
    <w:multiLevelType w:val="multilevel"/>
    <w:tmpl w:val="0F48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40212CB"/>
    <w:multiLevelType w:val="multilevel"/>
    <w:tmpl w:val="38D8F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503E12"/>
    <w:multiLevelType w:val="multilevel"/>
    <w:tmpl w:val="15FA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0" w15:restartNumberingAfterBreak="0">
    <w:nsid w:val="54F03339"/>
    <w:multiLevelType w:val="multilevel"/>
    <w:tmpl w:val="8678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1" w15:restartNumberingAfterBreak="0">
    <w:nsid w:val="59CB7858"/>
    <w:multiLevelType w:val="multilevel"/>
    <w:tmpl w:val="2AC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2" w15:restartNumberingAfterBreak="0">
    <w:nsid w:val="5EC44AD6"/>
    <w:multiLevelType w:val="multilevel"/>
    <w:tmpl w:val="9222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3" w15:restartNumberingAfterBreak="0">
    <w:nsid w:val="5FD95DD9"/>
    <w:multiLevelType w:val="hybridMultilevel"/>
    <w:tmpl w:val="4EA2F1F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0463121"/>
    <w:multiLevelType w:val="multilevel"/>
    <w:tmpl w:val="F556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5" w15:restartNumberingAfterBreak="0">
    <w:nsid w:val="6B42191C"/>
    <w:multiLevelType w:val="multilevel"/>
    <w:tmpl w:val="E59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71F34183"/>
    <w:multiLevelType w:val="multilevel"/>
    <w:tmpl w:val="1120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 w15:restartNumberingAfterBreak="0">
    <w:nsid w:val="76E460A9"/>
    <w:multiLevelType w:val="multilevel"/>
    <w:tmpl w:val="2108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8" w15:restartNumberingAfterBreak="0">
    <w:nsid w:val="78B46B37"/>
    <w:multiLevelType w:val="multilevel"/>
    <w:tmpl w:val="C3482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9" w15:restartNumberingAfterBreak="0">
    <w:nsid w:val="79ED524E"/>
    <w:multiLevelType w:val="multilevel"/>
    <w:tmpl w:val="A826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0" w15:restartNumberingAfterBreak="0">
    <w:nsid w:val="7B511D8A"/>
    <w:multiLevelType w:val="multilevel"/>
    <w:tmpl w:val="F082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1" w15:restartNumberingAfterBreak="0">
    <w:nsid w:val="7EC1764B"/>
    <w:multiLevelType w:val="multilevel"/>
    <w:tmpl w:val="FEDCD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1" w16cid:durableId="94979551">
    <w:abstractNumId w:val="28"/>
  </w:num>
  <w:num w:numId="2" w16cid:durableId="1093743713">
    <w:abstractNumId w:val="17"/>
  </w:num>
  <w:num w:numId="3" w16cid:durableId="886185902">
    <w:abstractNumId w:val="9"/>
  </w:num>
  <w:num w:numId="4" w16cid:durableId="1930505923">
    <w:abstractNumId w:val="12"/>
  </w:num>
  <w:num w:numId="5" w16cid:durableId="506137394">
    <w:abstractNumId w:val="8"/>
  </w:num>
  <w:num w:numId="6" w16cid:durableId="834537822">
    <w:abstractNumId w:val="3"/>
  </w:num>
  <w:num w:numId="7" w16cid:durableId="857231981">
    <w:abstractNumId w:val="29"/>
  </w:num>
  <w:num w:numId="8" w16cid:durableId="736778380">
    <w:abstractNumId w:val="32"/>
  </w:num>
  <w:num w:numId="9" w16cid:durableId="1137839957">
    <w:abstractNumId w:val="22"/>
  </w:num>
  <w:num w:numId="10" w16cid:durableId="281038009">
    <w:abstractNumId w:val="34"/>
  </w:num>
  <w:num w:numId="11" w16cid:durableId="520364889">
    <w:abstractNumId w:val="4"/>
  </w:num>
  <w:num w:numId="12" w16cid:durableId="846821830">
    <w:abstractNumId w:val="19"/>
  </w:num>
  <w:num w:numId="13" w16cid:durableId="1480535708">
    <w:abstractNumId w:val="1"/>
  </w:num>
  <w:num w:numId="14" w16cid:durableId="17707734">
    <w:abstractNumId w:val="30"/>
  </w:num>
  <w:num w:numId="15" w16cid:durableId="806900364">
    <w:abstractNumId w:val="39"/>
  </w:num>
  <w:num w:numId="16" w16cid:durableId="1426338416">
    <w:abstractNumId w:val="41"/>
  </w:num>
  <w:num w:numId="17" w16cid:durableId="931353966">
    <w:abstractNumId w:val="15"/>
  </w:num>
  <w:num w:numId="18" w16cid:durableId="695277853">
    <w:abstractNumId w:val="16"/>
  </w:num>
  <w:num w:numId="19" w16cid:durableId="1304657131">
    <w:abstractNumId w:val="11"/>
  </w:num>
  <w:num w:numId="20" w16cid:durableId="1819109746">
    <w:abstractNumId w:val="5"/>
  </w:num>
  <w:num w:numId="21" w16cid:durableId="773676409">
    <w:abstractNumId w:val="38"/>
  </w:num>
  <w:num w:numId="22" w16cid:durableId="1573806456">
    <w:abstractNumId w:val="36"/>
  </w:num>
  <w:num w:numId="23" w16cid:durableId="159935124">
    <w:abstractNumId w:val="37"/>
  </w:num>
  <w:num w:numId="24" w16cid:durableId="1625691487">
    <w:abstractNumId w:val="40"/>
  </w:num>
  <w:num w:numId="25" w16cid:durableId="1340816184">
    <w:abstractNumId w:val="6"/>
  </w:num>
  <w:num w:numId="26" w16cid:durableId="99837433">
    <w:abstractNumId w:val="0"/>
  </w:num>
  <w:num w:numId="27" w16cid:durableId="852957753">
    <w:abstractNumId w:val="31"/>
  </w:num>
  <w:num w:numId="28" w16cid:durableId="20054134">
    <w:abstractNumId w:val="13"/>
  </w:num>
  <w:num w:numId="29" w16cid:durableId="1523275696">
    <w:abstractNumId w:val="26"/>
  </w:num>
  <w:num w:numId="30" w16cid:durableId="817645951">
    <w:abstractNumId w:val="25"/>
  </w:num>
  <w:num w:numId="31" w16cid:durableId="319963721">
    <w:abstractNumId w:val="24"/>
  </w:num>
  <w:num w:numId="32" w16cid:durableId="1665547949">
    <w:abstractNumId w:val="20"/>
  </w:num>
  <w:num w:numId="33" w16cid:durableId="920677091">
    <w:abstractNumId w:val="33"/>
  </w:num>
  <w:num w:numId="34" w16cid:durableId="1806847174">
    <w:abstractNumId w:val="23"/>
  </w:num>
  <w:num w:numId="35" w16cid:durableId="1138886257">
    <w:abstractNumId w:val="27"/>
  </w:num>
  <w:num w:numId="36" w16cid:durableId="1293562462">
    <w:abstractNumId w:val="14"/>
  </w:num>
  <w:num w:numId="37" w16cid:durableId="1301569489">
    <w:abstractNumId w:val="21"/>
  </w:num>
  <w:num w:numId="38" w16cid:durableId="1790321835">
    <w:abstractNumId w:val="35"/>
  </w:num>
  <w:num w:numId="39" w16cid:durableId="775250991">
    <w:abstractNumId w:val="2"/>
  </w:num>
  <w:num w:numId="40" w16cid:durableId="1958946389">
    <w:abstractNumId w:val="18"/>
  </w:num>
  <w:num w:numId="41" w16cid:durableId="1298023496">
    <w:abstractNumId w:val="10"/>
  </w:num>
  <w:num w:numId="42" w16cid:durableId="1851681573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A02"/>
    <w:rsid w:val="001B2E54"/>
    <w:rsid w:val="00323F32"/>
    <w:rsid w:val="004025B1"/>
    <w:rsid w:val="00431C03"/>
    <w:rsid w:val="0043276E"/>
    <w:rsid w:val="006A6830"/>
    <w:rsid w:val="007255FE"/>
    <w:rsid w:val="0079A41E"/>
    <w:rsid w:val="007A08B6"/>
    <w:rsid w:val="00816A81"/>
    <w:rsid w:val="00916D6A"/>
    <w:rsid w:val="0092627F"/>
    <w:rsid w:val="00A13A02"/>
    <w:rsid w:val="00A40EAD"/>
    <w:rsid w:val="00A64EBD"/>
    <w:rsid w:val="00A91D6C"/>
    <w:rsid w:val="00B77BE4"/>
    <w:rsid w:val="00CC33A0"/>
    <w:rsid w:val="00D85CB3"/>
    <w:rsid w:val="00D878A8"/>
    <w:rsid w:val="00DF3809"/>
    <w:rsid w:val="00FA2B83"/>
    <w:rsid w:val="025E7CE5"/>
    <w:rsid w:val="02A9CD6E"/>
    <w:rsid w:val="067A1145"/>
    <w:rsid w:val="0731FDBF"/>
    <w:rsid w:val="08543B6B"/>
    <w:rsid w:val="091D7696"/>
    <w:rsid w:val="0938DCE5"/>
    <w:rsid w:val="09D3848D"/>
    <w:rsid w:val="0A555DC6"/>
    <w:rsid w:val="0A719E44"/>
    <w:rsid w:val="0BDB086E"/>
    <w:rsid w:val="0BEF0C26"/>
    <w:rsid w:val="0CEEB5F2"/>
    <w:rsid w:val="0E4E74E7"/>
    <w:rsid w:val="0EA02056"/>
    <w:rsid w:val="0EA02056"/>
    <w:rsid w:val="0ED14721"/>
    <w:rsid w:val="1123CDC8"/>
    <w:rsid w:val="1123CDC8"/>
    <w:rsid w:val="1204C09E"/>
    <w:rsid w:val="12F7EAD5"/>
    <w:rsid w:val="13A67357"/>
    <w:rsid w:val="13A67357"/>
    <w:rsid w:val="13CAE6A3"/>
    <w:rsid w:val="1508488F"/>
    <w:rsid w:val="19A928C7"/>
    <w:rsid w:val="19A928C7"/>
    <w:rsid w:val="1A1D7744"/>
    <w:rsid w:val="1A1D7744"/>
    <w:rsid w:val="1A5F849E"/>
    <w:rsid w:val="1B176E81"/>
    <w:rsid w:val="1E39B356"/>
    <w:rsid w:val="1FDB1AED"/>
    <w:rsid w:val="2049BAFD"/>
    <w:rsid w:val="2129A501"/>
    <w:rsid w:val="234D4FD6"/>
    <w:rsid w:val="244FAF75"/>
    <w:rsid w:val="26B6B7D4"/>
    <w:rsid w:val="26ECC4AD"/>
    <w:rsid w:val="278C03A7"/>
    <w:rsid w:val="29434380"/>
    <w:rsid w:val="2955D4A4"/>
    <w:rsid w:val="2B69F62A"/>
    <w:rsid w:val="2F02E439"/>
    <w:rsid w:val="30B0BDFE"/>
    <w:rsid w:val="36C0C08A"/>
    <w:rsid w:val="37EF92E7"/>
    <w:rsid w:val="381570C5"/>
    <w:rsid w:val="3850091C"/>
    <w:rsid w:val="3F69967E"/>
    <w:rsid w:val="412EC931"/>
    <w:rsid w:val="416E3E1B"/>
    <w:rsid w:val="430F635F"/>
    <w:rsid w:val="4405E8C1"/>
    <w:rsid w:val="4405E8C1"/>
    <w:rsid w:val="4422C10F"/>
    <w:rsid w:val="4432943B"/>
    <w:rsid w:val="4593E9BE"/>
    <w:rsid w:val="4633B067"/>
    <w:rsid w:val="46940B6C"/>
    <w:rsid w:val="46940B6C"/>
    <w:rsid w:val="46B3C478"/>
    <w:rsid w:val="46B3C478"/>
    <w:rsid w:val="474614E8"/>
    <w:rsid w:val="4D302679"/>
    <w:rsid w:val="4E897F44"/>
    <w:rsid w:val="4F7C9466"/>
    <w:rsid w:val="50677C8B"/>
    <w:rsid w:val="5438C97E"/>
    <w:rsid w:val="544F69EB"/>
    <w:rsid w:val="5492E6AB"/>
    <w:rsid w:val="54CD3DC7"/>
    <w:rsid w:val="54CD3DC7"/>
    <w:rsid w:val="56517DEF"/>
    <w:rsid w:val="566BF633"/>
    <w:rsid w:val="58AA9421"/>
    <w:rsid w:val="5BB95247"/>
    <w:rsid w:val="5C932BC0"/>
    <w:rsid w:val="5D58DE10"/>
    <w:rsid w:val="5E2FE782"/>
    <w:rsid w:val="5E78D7E0"/>
    <w:rsid w:val="5E851C91"/>
    <w:rsid w:val="6447C258"/>
    <w:rsid w:val="6477A72D"/>
    <w:rsid w:val="64832434"/>
    <w:rsid w:val="64BA0B44"/>
    <w:rsid w:val="6513B6C0"/>
    <w:rsid w:val="65DC09D0"/>
    <w:rsid w:val="6A3B26DB"/>
    <w:rsid w:val="6CA4FF27"/>
    <w:rsid w:val="6CFC009E"/>
    <w:rsid w:val="6D3B6E80"/>
    <w:rsid w:val="6D530C06"/>
    <w:rsid w:val="6DE5C707"/>
    <w:rsid w:val="6F83E8E7"/>
    <w:rsid w:val="711B496F"/>
    <w:rsid w:val="715FBC5B"/>
    <w:rsid w:val="73559D8F"/>
    <w:rsid w:val="742D375A"/>
    <w:rsid w:val="742D375A"/>
    <w:rsid w:val="76444952"/>
    <w:rsid w:val="768F91EE"/>
    <w:rsid w:val="78558E1E"/>
    <w:rsid w:val="79015FDE"/>
    <w:rsid w:val="7A384CD7"/>
    <w:rsid w:val="7C5EBD84"/>
    <w:rsid w:val="7D743B71"/>
    <w:rsid w:val="7E635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DA706"/>
  <w15:chartTrackingRefBased/>
  <w15:docId w15:val="{147C91F3-E82D-493B-BE73-DA949A76BBF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A0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A0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A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A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13A0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3A0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3A0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3A0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3A0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3A0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3A0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3A0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3A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A0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3A0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3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A0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13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A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A0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13A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A02"/>
    <w:rPr>
      <w:b/>
      <w:bCs/>
      <w:smallCaps/>
      <w:color w:val="0F4761" w:themeColor="accent1" w:themeShade="BF"/>
      <w:spacing w:val="5"/>
    </w:rPr>
  </w:style>
  <w:style w:type="paragraph" w:styleId="paragraph" w:customStyle="1">
    <w:name w:val="paragraph"/>
    <w:basedOn w:val="Normal"/>
    <w:rsid w:val="00816A8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normaltextrun" w:customStyle="1">
    <w:name w:val="normaltextrun"/>
    <w:basedOn w:val="DefaultParagraphFont"/>
    <w:rsid w:val="00816A81"/>
  </w:style>
  <w:style w:type="character" w:styleId="eop" w:customStyle="1">
    <w:name w:val="eop"/>
    <w:basedOn w:val="DefaultParagraphFont"/>
    <w:rsid w:val="00816A81"/>
  </w:style>
  <w:style w:type="table" w:styleId="TableGrid">
    <w:name w:val="Table Grid"/>
    <w:basedOn w:val="TableNormal"/>
    <w:uiPriority w:val="39"/>
    <w:rsid w:val="00816A8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DefaultParagraphFont"/>
    <w:uiPriority w:val="99"/>
    <w:unhideWhenUsed/>
    <w:rsid w:val="00926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6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artmed.com.br/artigos/como-enfermeiros-devem-monitorar-e-controlar-a-febre-de-pacientes-criticos" TargetMode="Externa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Relationship Type="http://schemas.openxmlformats.org/officeDocument/2006/relationships/hyperlink" Target="https://artmed.com.br/artigos/como-enfermeiros-devem-monitorar-e-controlar-a-febre-de-pacientes-criticos" TargetMode="External" Id="Rfede2e8ebbfe4e83" /><Relationship Type="http://schemas.openxmlformats.org/officeDocument/2006/relationships/hyperlink" Target="https://www.scielo.br/j/rbti/a/Wrp4HmNbZ8fg5p98xFKfDWB/?format=html&amp;lang=pt" TargetMode="External" Id="Rb545379badc1473d" /><Relationship Type="http://schemas.openxmlformats.org/officeDocument/2006/relationships/hyperlink" Target="https://dspace.inc.saude.gov.br/server/api/core/bitstreams/c8be0aff-d5de-42be-b294-cc9a543cb4cf/content" TargetMode="External" Id="Rc6d7255294794ed1" /><Relationship Type="http://schemas.openxmlformats.org/officeDocument/2006/relationships/hyperlink" Target="https://www.scielo.br/j/rbti/a/Wrp4HmNbZ8fg5p98xFKfDWB/?format=html&amp;lang=pt" TargetMode="External" Id="Re119dd671dd441a6" /><Relationship Type="http://schemas.openxmlformats.org/officeDocument/2006/relationships/hyperlink" Target="https://dspace.inc.saude.gov.br/server/api/core/bitstreams/c8be0aff-d5de-42be-b294-cc9a543cb4cf/content" TargetMode="External" Id="R5b79c9f8b9d64472" /><Relationship Type="http://schemas.openxmlformats.org/officeDocument/2006/relationships/hyperlink" Target="https://repositorio.ufsc.br/xmlui/handle/123456789/167914" TargetMode="External" Id="Rb815d57002b44a7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62de5c-a707-4cfb-8981-d6b94855cafc">
      <Terms xmlns="http://schemas.microsoft.com/office/infopath/2007/PartnerControls"/>
    </lcf76f155ced4ddcb4097134ff3c332f>
    <TaxCatchAll xmlns="9128af72-9168-41bb-aa3c-2ca7ddad370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E3AA3B40E9D44AA71D9EE27730EBAA" ma:contentTypeVersion="10" ma:contentTypeDescription="Crie um novo documento." ma:contentTypeScope="" ma:versionID="f53354af8bfaea8ce933c73d11512a76">
  <xsd:schema xmlns:xsd="http://www.w3.org/2001/XMLSchema" xmlns:xs="http://www.w3.org/2001/XMLSchema" xmlns:p="http://schemas.microsoft.com/office/2006/metadata/properties" xmlns:ns2="d362de5c-a707-4cfb-8981-d6b94855cafc" xmlns:ns3="9128af72-9168-41bb-aa3c-2ca7ddad370a" targetNamespace="http://schemas.microsoft.com/office/2006/metadata/properties" ma:root="true" ma:fieldsID="d7612fad1e5aed16357ec55e9b109fba" ns2:_="" ns3:_="">
    <xsd:import namespace="d362de5c-a707-4cfb-8981-d6b94855cafc"/>
    <xsd:import namespace="9128af72-9168-41bb-aa3c-2ca7ddad37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62de5c-a707-4cfb-8981-d6b94855ca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7b9497d1-976c-460c-b354-1ae52b23e8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28af72-9168-41bb-aa3c-2ca7ddad37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4f24407-501e-4938-bf70-edd19f9fece5}" ma:internalName="TaxCatchAll" ma:showField="CatchAllData" ma:web="9128af72-9168-41bb-aa3c-2ca7ddad37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8111348-A437-4DBE-B25B-B40CF628BD0F}">
  <ds:schemaRefs>
    <ds:schemaRef ds:uri="http://schemas.microsoft.com/office/2006/metadata/properties"/>
    <ds:schemaRef ds:uri="http://schemas.microsoft.com/office/infopath/2007/PartnerControls"/>
    <ds:schemaRef ds:uri="6c36f4d7-8052-4632-a816-09034d81e5ad"/>
  </ds:schemaRefs>
</ds:datastoreItem>
</file>

<file path=customXml/itemProps2.xml><?xml version="1.0" encoding="utf-8"?>
<ds:datastoreItem xmlns:ds="http://schemas.openxmlformats.org/officeDocument/2006/customXml" ds:itemID="{CB76CB85-F43B-4AB3-A1FF-C906FFBFD6C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82C680-82A3-493B-80FB-9C2421A88A8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LEANDRO BEZERRA MENDES</dc:creator>
  <keywords/>
  <dc:description/>
  <lastModifiedBy>GUSTAVO DE SOUZA ASSIS</lastModifiedBy>
  <revision>8</revision>
  <dcterms:created xsi:type="dcterms:W3CDTF">2026-04-13T15:06:00.0000000Z</dcterms:created>
  <dcterms:modified xsi:type="dcterms:W3CDTF">2026-06-07T23:06:07.2819619Z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0x01010098E3AA3B40E9D44AA71D9EE27730EBAA</vt:lpwstr>
  </property>
  <property fmtid="{D5CDD505-2E9C-101B-9397-08002B2CF9AE}" pid="3" name="MediaServiceImageTags">
    <vt:lpwstr/>
  </property>
</Properties>
</file>