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C131" w14:textId="11F7602B" w:rsidR="002B0683" w:rsidRPr="00473208" w:rsidRDefault="002B0683" w:rsidP="002B0683">
      <w:r w:rsidRPr="00473208">
        <w:t>[</w:t>
      </w:r>
      <w:r>
        <w:t xml:space="preserve">This text is overlayed on top of a </w:t>
      </w:r>
      <w:r w:rsidRPr="00473208">
        <w:t>HERO IMAGE</w:t>
      </w:r>
    </w:p>
    <w:p w14:paraId="5CC40911" w14:textId="6082B8C6" w:rsidR="002B0683" w:rsidRDefault="002B0683" w:rsidP="00473208">
      <w:pPr>
        <w:rPr>
          <w:b/>
          <w:bCs/>
        </w:rPr>
      </w:pPr>
      <w:r w:rsidRPr="00473208">
        <w:rPr>
          <w:b/>
          <w:bCs/>
        </w:rPr>
        <w:t>Image direction:</w:t>
      </w:r>
      <w:r w:rsidRPr="00473208">
        <w:t xml:space="preserve"> Full-width, photorealistic architectural or engineering environment. An architect or engineer working at a large workstation displaying a sophisticated CAD/BIM model, with a modern architectural project, model or engineering environment visible in the background. The image should communicate architecture, engineering, collaboration and valuable project data — not cybersecurity. Consider placing the primary subject on the right with darker/cleaner space on the left for headline copy.</w:t>
      </w:r>
      <w:r>
        <w:t>]</w:t>
      </w:r>
    </w:p>
    <w:p w14:paraId="5CD6AC8C" w14:textId="79696E93" w:rsidR="00473208" w:rsidRPr="00473208" w:rsidRDefault="00473208" w:rsidP="00473208">
      <w:pPr>
        <w:rPr>
          <w:b/>
          <w:bCs/>
        </w:rPr>
      </w:pPr>
      <w:r w:rsidRPr="00473208">
        <w:rPr>
          <w:b/>
          <w:bCs/>
        </w:rPr>
        <w:t>ARCHITECTURE &amp; ENGINEERING</w:t>
      </w:r>
    </w:p>
    <w:p w14:paraId="32A64CA7" w14:textId="77777777" w:rsidR="00473208" w:rsidRPr="00473208" w:rsidRDefault="00473208" w:rsidP="00473208">
      <w:pPr>
        <w:rPr>
          <w:b/>
          <w:bCs/>
        </w:rPr>
      </w:pPr>
      <w:r w:rsidRPr="00473208">
        <w:rPr>
          <w:b/>
          <w:bCs/>
        </w:rPr>
        <w:t>Protect Engineering Data Without Disrupting How Engineers Work</w:t>
      </w:r>
    </w:p>
    <w:p w14:paraId="30D77BAF" w14:textId="77777777" w:rsidR="00473208" w:rsidRPr="00473208" w:rsidRDefault="00473208" w:rsidP="00473208">
      <w:r w:rsidRPr="00473208">
        <w:t>Secure Zero Trust Data Access to CAD drawings, project files and intellectual property across distributed teams, offices, contractors and clients — without moving the data or changing existing storage infrastructure.</w:t>
      </w:r>
    </w:p>
    <w:p w14:paraId="55B0BA52" w14:textId="77777777" w:rsidR="00473208" w:rsidRPr="00473208" w:rsidRDefault="00473208" w:rsidP="00473208">
      <w:r w:rsidRPr="00473208">
        <w:rPr>
          <w:b/>
          <w:bCs/>
        </w:rPr>
        <w:t>Request a Demonstration</w:t>
      </w:r>
    </w:p>
    <w:p w14:paraId="77E8BC25" w14:textId="77777777" w:rsidR="00473208" w:rsidRPr="00473208" w:rsidRDefault="00473208" w:rsidP="00473208">
      <w:r w:rsidRPr="00473208">
        <w:rPr>
          <w:b/>
          <w:bCs/>
        </w:rPr>
        <w:t>CAD &amp; Large Files • Distributed Project Teams • Contractor Access • Existing Storage • Zero Trust Data Access</w:t>
      </w:r>
    </w:p>
    <w:p w14:paraId="5A43B141" w14:textId="77777777" w:rsidR="00473208" w:rsidRPr="00473208" w:rsidRDefault="00000000" w:rsidP="00473208">
      <w:r>
        <w:pict w14:anchorId="11D5C014">
          <v:rect id="_x0000_i1025" style="width:0;height:1.5pt" o:hralign="center" o:hrstd="t" o:hr="t" fillcolor="#a0a0a0" stroked="f"/>
        </w:pict>
      </w:r>
    </w:p>
    <w:p w14:paraId="71F3F921" w14:textId="77777777" w:rsidR="00473208" w:rsidRPr="00473208" w:rsidRDefault="00473208" w:rsidP="00473208">
      <w:pPr>
        <w:rPr>
          <w:b/>
          <w:bCs/>
        </w:rPr>
      </w:pPr>
      <w:r w:rsidRPr="00473208">
        <w:rPr>
          <w:b/>
          <w:bCs/>
        </w:rPr>
        <w:t>Engineering Data Wasn't Designed for Today's Distributed Workforce</w:t>
      </w:r>
    </w:p>
    <w:p w14:paraId="37A9641F" w14:textId="77777777" w:rsidR="00473208" w:rsidRPr="00473208" w:rsidRDefault="00473208" w:rsidP="00473208">
      <w:r w:rsidRPr="00473208">
        <w:t>Architecture and engineering firms depend on large, complex project files that may be distributed across file servers, NAS devices, SharePoint, cloud storage and multiple offices.</w:t>
      </w:r>
    </w:p>
    <w:p w14:paraId="7872B9EC" w14:textId="77777777" w:rsidR="00473208" w:rsidRPr="00473208" w:rsidRDefault="00473208" w:rsidP="00473208">
      <w:r w:rsidRPr="00473208">
        <w:t>At the same time, architects, engineers, project managers, consultants and contractors need access to that information from different locations throughout the life of a project.</w:t>
      </w:r>
    </w:p>
    <w:p w14:paraId="64538992" w14:textId="77777777" w:rsidR="00473208" w:rsidRPr="00473208" w:rsidRDefault="00473208" w:rsidP="00473208">
      <w:r w:rsidRPr="00473208">
        <w:t>The challenge is providing secure, productive access to valuable project data without forcing firms to migrate information, expose infrastructure or disrupt established engineering workflows.</w:t>
      </w:r>
    </w:p>
    <w:p w14:paraId="08EDDA08" w14:textId="77777777" w:rsidR="00A40859" w:rsidRDefault="00473208" w:rsidP="00473208">
      <w:r w:rsidRPr="00473208">
        <w:t>[</w:t>
      </w:r>
      <w:r w:rsidR="00A40859">
        <w:t>Please produce 4 cards for this panel according to the following instructions and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902"/>
        <w:gridCol w:w="3797"/>
        <w:gridCol w:w="3057"/>
      </w:tblGrid>
      <w:tr w:rsidR="00A40859" w:rsidRPr="00A40859" w14:paraId="11898F05" w14:textId="77777777">
        <w:trPr>
          <w:tblHeader/>
          <w:tblCellSpacing w:w="15" w:type="dxa"/>
        </w:trPr>
        <w:tc>
          <w:tcPr>
            <w:tcW w:w="0" w:type="auto"/>
            <w:vAlign w:val="center"/>
            <w:hideMark/>
          </w:tcPr>
          <w:p w14:paraId="5E1EFFEE" w14:textId="77777777" w:rsidR="00A40859" w:rsidRPr="00A40859" w:rsidRDefault="00A40859" w:rsidP="00A40859">
            <w:pPr>
              <w:rPr>
                <w:b/>
                <w:bCs/>
              </w:rPr>
            </w:pPr>
            <w:r w:rsidRPr="00A40859">
              <w:rPr>
                <w:b/>
                <w:bCs/>
              </w:rPr>
              <w:t>Card</w:t>
            </w:r>
          </w:p>
        </w:tc>
        <w:tc>
          <w:tcPr>
            <w:tcW w:w="0" w:type="auto"/>
            <w:vAlign w:val="center"/>
            <w:hideMark/>
          </w:tcPr>
          <w:p w14:paraId="664D2FC4" w14:textId="77777777" w:rsidR="00A40859" w:rsidRPr="00A40859" w:rsidRDefault="00A40859" w:rsidP="00A40859">
            <w:pPr>
              <w:rPr>
                <w:b/>
                <w:bCs/>
              </w:rPr>
            </w:pPr>
            <w:r w:rsidRPr="00A40859">
              <w:rPr>
                <w:b/>
                <w:bCs/>
              </w:rPr>
              <w:t>Headline</w:t>
            </w:r>
          </w:p>
        </w:tc>
        <w:tc>
          <w:tcPr>
            <w:tcW w:w="0" w:type="auto"/>
            <w:vAlign w:val="center"/>
            <w:hideMark/>
          </w:tcPr>
          <w:p w14:paraId="3A2E5808" w14:textId="77777777" w:rsidR="00A40859" w:rsidRPr="00A40859" w:rsidRDefault="00A40859" w:rsidP="00A40859">
            <w:pPr>
              <w:rPr>
                <w:b/>
                <w:bCs/>
              </w:rPr>
            </w:pPr>
            <w:r w:rsidRPr="00A40859">
              <w:rPr>
                <w:b/>
                <w:bCs/>
              </w:rPr>
              <w:t>Copy</w:t>
            </w:r>
          </w:p>
        </w:tc>
        <w:tc>
          <w:tcPr>
            <w:tcW w:w="0" w:type="auto"/>
            <w:vAlign w:val="center"/>
            <w:hideMark/>
          </w:tcPr>
          <w:p w14:paraId="1EF3FEFA" w14:textId="77777777" w:rsidR="00A40859" w:rsidRPr="00A40859" w:rsidRDefault="00A40859" w:rsidP="00A40859">
            <w:pPr>
              <w:rPr>
                <w:b/>
                <w:bCs/>
              </w:rPr>
            </w:pPr>
            <w:r w:rsidRPr="00A40859">
              <w:rPr>
                <w:b/>
                <w:bCs/>
              </w:rPr>
              <w:t>Visual direction</w:t>
            </w:r>
          </w:p>
        </w:tc>
      </w:tr>
      <w:tr w:rsidR="00A40859" w:rsidRPr="00A40859" w14:paraId="1B85A2D3" w14:textId="77777777">
        <w:trPr>
          <w:tblCellSpacing w:w="15" w:type="dxa"/>
        </w:trPr>
        <w:tc>
          <w:tcPr>
            <w:tcW w:w="0" w:type="auto"/>
            <w:vAlign w:val="center"/>
            <w:hideMark/>
          </w:tcPr>
          <w:p w14:paraId="65407041" w14:textId="77777777" w:rsidR="00A40859" w:rsidRPr="00A40859" w:rsidRDefault="00A40859" w:rsidP="00A40859">
            <w:r w:rsidRPr="00A40859">
              <w:rPr>
                <w:b/>
                <w:bCs/>
              </w:rPr>
              <w:t>1</w:t>
            </w:r>
          </w:p>
        </w:tc>
        <w:tc>
          <w:tcPr>
            <w:tcW w:w="0" w:type="auto"/>
            <w:vAlign w:val="center"/>
            <w:hideMark/>
          </w:tcPr>
          <w:p w14:paraId="741F6BB7" w14:textId="77777777" w:rsidR="00A40859" w:rsidRPr="00A40859" w:rsidRDefault="00A40859" w:rsidP="00A40859">
            <w:r w:rsidRPr="00A40859">
              <w:rPr>
                <w:b/>
                <w:bCs/>
              </w:rPr>
              <w:t>Large Project Files</w:t>
            </w:r>
          </w:p>
        </w:tc>
        <w:tc>
          <w:tcPr>
            <w:tcW w:w="0" w:type="auto"/>
            <w:vAlign w:val="center"/>
            <w:hideMark/>
          </w:tcPr>
          <w:p w14:paraId="74744037" w14:textId="77777777" w:rsidR="00A40859" w:rsidRPr="00A40859" w:rsidRDefault="00A40859" w:rsidP="00A40859">
            <w:r w:rsidRPr="00A40859">
              <w:t xml:space="preserve">CAD drawings, renderings, specifications and other project </w:t>
            </w:r>
            <w:r w:rsidRPr="00A40859">
              <w:lastRenderedPageBreak/>
              <w:t xml:space="preserve">files can be difficult to access and </w:t>
            </w:r>
            <w:proofErr w:type="gramStart"/>
            <w:r w:rsidRPr="00A40859">
              <w:t>work with</w:t>
            </w:r>
            <w:proofErr w:type="gramEnd"/>
            <w:r w:rsidRPr="00A40859">
              <w:t xml:space="preserve"> remotely.</w:t>
            </w:r>
          </w:p>
        </w:tc>
        <w:tc>
          <w:tcPr>
            <w:tcW w:w="0" w:type="auto"/>
            <w:vAlign w:val="center"/>
            <w:hideMark/>
          </w:tcPr>
          <w:p w14:paraId="2AD07E2F" w14:textId="77777777" w:rsidR="00A40859" w:rsidRPr="00A40859" w:rsidRDefault="00A40859" w:rsidP="00A40859">
            <w:r w:rsidRPr="00A40859">
              <w:lastRenderedPageBreak/>
              <w:t>CAD/BIM model on an engineering workstation</w:t>
            </w:r>
          </w:p>
        </w:tc>
      </w:tr>
      <w:tr w:rsidR="00A40859" w:rsidRPr="00A40859" w14:paraId="79CD37A1" w14:textId="77777777">
        <w:trPr>
          <w:tblCellSpacing w:w="15" w:type="dxa"/>
        </w:trPr>
        <w:tc>
          <w:tcPr>
            <w:tcW w:w="0" w:type="auto"/>
            <w:vAlign w:val="center"/>
            <w:hideMark/>
          </w:tcPr>
          <w:p w14:paraId="70C432A5" w14:textId="77777777" w:rsidR="00A40859" w:rsidRPr="00A40859" w:rsidRDefault="00A40859" w:rsidP="00A40859">
            <w:r w:rsidRPr="00A40859">
              <w:rPr>
                <w:b/>
                <w:bCs/>
              </w:rPr>
              <w:t>2</w:t>
            </w:r>
          </w:p>
        </w:tc>
        <w:tc>
          <w:tcPr>
            <w:tcW w:w="0" w:type="auto"/>
            <w:vAlign w:val="center"/>
            <w:hideMark/>
          </w:tcPr>
          <w:p w14:paraId="31D7D469" w14:textId="77777777" w:rsidR="00A40859" w:rsidRPr="00A40859" w:rsidRDefault="00A40859" w:rsidP="00A40859">
            <w:r w:rsidRPr="00A40859">
              <w:rPr>
                <w:b/>
                <w:bCs/>
              </w:rPr>
              <w:t>Distributed Data</w:t>
            </w:r>
          </w:p>
        </w:tc>
        <w:tc>
          <w:tcPr>
            <w:tcW w:w="0" w:type="auto"/>
            <w:vAlign w:val="center"/>
            <w:hideMark/>
          </w:tcPr>
          <w:p w14:paraId="3FFC8C59" w14:textId="77777777" w:rsidR="00A40859" w:rsidRPr="00A40859" w:rsidRDefault="00A40859" w:rsidP="00A40859">
            <w:r w:rsidRPr="00A40859">
              <w:t>Project information may reside across offices, file servers, NAS, SharePoint, cloud repositories and hybrid infrastructure.</w:t>
            </w:r>
          </w:p>
        </w:tc>
        <w:tc>
          <w:tcPr>
            <w:tcW w:w="0" w:type="auto"/>
            <w:vAlign w:val="center"/>
            <w:hideMark/>
          </w:tcPr>
          <w:p w14:paraId="56A101C1" w14:textId="77777777" w:rsidR="00A40859" w:rsidRPr="00A40859" w:rsidRDefault="00A40859" w:rsidP="00A40859">
            <w:r w:rsidRPr="00A40859">
              <w:t>Simple distributed-storage / repositories visual</w:t>
            </w:r>
          </w:p>
        </w:tc>
      </w:tr>
      <w:tr w:rsidR="00A40859" w:rsidRPr="00A40859" w14:paraId="10A1437B" w14:textId="77777777">
        <w:trPr>
          <w:tblCellSpacing w:w="15" w:type="dxa"/>
        </w:trPr>
        <w:tc>
          <w:tcPr>
            <w:tcW w:w="0" w:type="auto"/>
            <w:vAlign w:val="center"/>
            <w:hideMark/>
          </w:tcPr>
          <w:p w14:paraId="50DC189E" w14:textId="77777777" w:rsidR="00A40859" w:rsidRPr="00A40859" w:rsidRDefault="00A40859" w:rsidP="00A40859">
            <w:r w:rsidRPr="00A40859">
              <w:rPr>
                <w:b/>
                <w:bCs/>
              </w:rPr>
              <w:t>3</w:t>
            </w:r>
          </w:p>
        </w:tc>
        <w:tc>
          <w:tcPr>
            <w:tcW w:w="0" w:type="auto"/>
            <w:vAlign w:val="center"/>
            <w:hideMark/>
          </w:tcPr>
          <w:p w14:paraId="26A94C6D" w14:textId="77777777" w:rsidR="00A40859" w:rsidRPr="00A40859" w:rsidRDefault="00A40859" w:rsidP="00A40859">
            <w:r w:rsidRPr="00A40859">
              <w:rPr>
                <w:b/>
                <w:bCs/>
              </w:rPr>
              <w:t>External Collaboration</w:t>
            </w:r>
          </w:p>
        </w:tc>
        <w:tc>
          <w:tcPr>
            <w:tcW w:w="0" w:type="auto"/>
            <w:vAlign w:val="center"/>
            <w:hideMark/>
          </w:tcPr>
          <w:p w14:paraId="47E5C212" w14:textId="77777777" w:rsidR="00A40859" w:rsidRPr="00A40859" w:rsidRDefault="00A40859" w:rsidP="00A40859">
            <w:r w:rsidRPr="00A40859">
              <w:t>Consultants, contractors and project partners need controlled access to specific project information.</w:t>
            </w:r>
          </w:p>
        </w:tc>
        <w:tc>
          <w:tcPr>
            <w:tcW w:w="0" w:type="auto"/>
            <w:vAlign w:val="center"/>
            <w:hideMark/>
          </w:tcPr>
          <w:p w14:paraId="54530986" w14:textId="77777777" w:rsidR="00A40859" w:rsidRPr="00A40859" w:rsidRDefault="00A40859" w:rsidP="00A40859">
            <w:r w:rsidRPr="00A40859">
              <w:t>Architect/engineer collaborating with an external project team</w:t>
            </w:r>
          </w:p>
        </w:tc>
      </w:tr>
      <w:tr w:rsidR="00A40859" w:rsidRPr="00A40859" w14:paraId="2AE9FE35" w14:textId="77777777">
        <w:trPr>
          <w:tblCellSpacing w:w="15" w:type="dxa"/>
        </w:trPr>
        <w:tc>
          <w:tcPr>
            <w:tcW w:w="0" w:type="auto"/>
            <w:vAlign w:val="center"/>
            <w:hideMark/>
          </w:tcPr>
          <w:p w14:paraId="15A68B72" w14:textId="77777777" w:rsidR="00A40859" w:rsidRPr="00A40859" w:rsidRDefault="00A40859" w:rsidP="00A40859">
            <w:r w:rsidRPr="00A40859">
              <w:rPr>
                <w:b/>
                <w:bCs/>
              </w:rPr>
              <w:t>4</w:t>
            </w:r>
          </w:p>
        </w:tc>
        <w:tc>
          <w:tcPr>
            <w:tcW w:w="0" w:type="auto"/>
            <w:vAlign w:val="center"/>
            <w:hideMark/>
          </w:tcPr>
          <w:p w14:paraId="31404C03" w14:textId="77777777" w:rsidR="00A40859" w:rsidRPr="00A40859" w:rsidRDefault="00A40859" w:rsidP="00A40859">
            <w:r w:rsidRPr="00A40859">
              <w:rPr>
                <w:b/>
                <w:bCs/>
              </w:rPr>
              <w:t>Valuable Intellectual Property</w:t>
            </w:r>
          </w:p>
        </w:tc>
        <w:tc>
          <w:tcPr>
            <w:tcW w:w="0" w:type="auto"/>
            <w:vAlign w:val="center"/>
            <w:hideMark/>
          </w:tcPr>
          <w:p w14:paraId="0AB0E064" w14:textId="77777777" w:rsidR="00A40859" w:rsidRPr="00A40859" w:rsidRDefault="00A40859" w:rsidP="00A40859">
            <w:r w:rsidRPr="00A40859">
              <w:t>Designs, drawings, specifications and engineering documentation represent some of the firm's most valuable information.</w:t>
            </w:r>
          </w:p>
        </w:tc>
        <w:tc>
          <w:tcPr>
            <w:tcW w:w="0" w:type="auto"/>
            <w:vAlign w:val="center"/>
            <w:hideMark/>
          </w:tcPr>
          <w:p w14:paraId="3E9D12E0" w14:textId="77777777" w:rsidR="00A40859" w:rsidRPr="00A40859" w:rsidRDefault="00A40859" w:rsidP="00A40859">
            <w:r w:rsidRPr="00A40859">
              <w:t>Architectural drawings/design plans or sophisticated engineering design</w:t>
            </w:r>
          </w:p>
        </w:tc>
      </w:tr>
    </w:tbl>
    <w:p w14:paraId="6DCA0121" w14:textId="77777777" w:rsidR="00A40859" w:rsidRPr="00A40859" w:rsidRDefault="00A40859" w:rsidP="00A40859">
      <w:pPr>
        <w:rPr>
          <w:b/>
          <w:bCs/>
        </w:rPr>
      </w:pPr>
      <w:r w:rsidRPr="00A40859">
        <w:rPr>
          <w:b/>
          <w:bCs/>
        </w:rPr>
        <w:t>Recommended presentation</w:t>
      </w:r>
    </w:p>
    <w:p w14:paraId="799A52EF" w14:textId="77777777" w:rsidR="00A40859" w:rsidRPr="00A40859" w:rsidRDefault="00A40859" w:rsidP="00A40859">
      <w:r w:rsidRPr="00A40859">
        <w:t xml:space="preserve">I would </w:t>
      </w:r>
      <w:r w:rsidRPr="00A40859">
        <w:rPr>
          <w:b/>
          <w:bCs/>
        </w:rPr>
        <w:t>not put the descriptive text into images</w:t>
      </w:r>
      <w:r w:rsidRPr="00A40859">
        <w:t>. Build the cards in HTML with a strong image or simple visual at the top, then the headline and 1–2 sentences underneath. That gives you larger, sharper typography and makes future copy changes much easier.</w:t>
      </w:r>
    </w:p>
    <w:p w14:paraId="306C9615" w14:textId="5FF61C05" w:rsidR="00A40859" w:rsidRPr="00A40859" w:rsidRDefault="00A40859" w:rsidP="00A40859">
      <w:r w:rsidRPr="00A40859">
        <w:t xml:space="preserve">Visually, I would make the cards feel more </w:t>
      </w:r>
      <w:r w:rsidRPr="00A40859">
        <w:rPr>
          <w:b/>
          <w:bCs/>
        </w:rPr>
        <w:t>architecture/engineering</w:t>
      </w:r>
      <w:r w:rsidRPr="00A40859">
        <w:t xml:space="preserve"> than cybersecurity: white background, subtle border, generous whitespace, dark blue headings, and a restrained #e8590a FileFlex accent. The images should do most of the visual work; we don't need shields or locks on every card.</w:t>
      </w:r>
      <w:r w:rsidR="002B0683">
        <w:t>]</w:t>
      </w:r>
    </w:p>
    <w:p w14:paraId="7452B497" w14:textId="77777777" w:rsidR="00473208" w:rsidRPr="00473208" w:rsidRDefault="00000000" w:rsidP="00473208">
      <w:r>
        <w:pict w14:anchorId="50367D4E">
          <v:rect id="_x0000_i1026" style="width:0;height:1.5pt" o:hralign="center" o:hrstd="t" o:hr="t" fillcolor="#a0a0a0" stroked="f"/>
        </w:pict>
      </w:r>
    </w:p>
    <w:p w14:paraId="30915549" w14:textId="3445B88F" w:rsidR="0063617A" w:rsidRDefault="0063617A" w:rsidP="00473208">
      <w:r>
        <w:t xml:space="preserve">[Please put </w:t>
      </w:r>
      <w:r w:rsidRPr="00473208">
        <w:t>GRAPHIC 2 — MOVE ACCESS AND GOVERNANCE, NOT THE DATA</w:t>
      </w:r>
      <w:r>
        <w:t xml:space="preserve"> in the right column and the text in the left column.]</w:t>
      </w:r>
    </w:p>
    <w:p w14:paraId="23E70AC1" w14:textId="46D9E775" w:rsidR="00473208" w:rsidRPr="00473208" w:rsidRDefault="00473208" w:rsidP="00473208">
      <w:pPr>
        <w:rPr>
          <w:b/>
          <w:bCs/>
        </w:rPr>
      </w:pPr>
      <w:r w:rsidRPr="00473208">
        <w:rPr>
          <w:b/>
          <w:bCs/>
        </w:rPr>
        <w:t xml:space="preserve">Move Access and Governance — Not </w:t>
      </w:r>
      <w:proofErr w:type="gramStart"/>
      <w:r w:rsidRPr="00473208">
        <w:rPr>
          <w:b/>
          <w:bCs/>
        </w:rPr>
        <w:t>the Data</w:t>
      </w:r>
      <w:proofErr w:type="gramEnd"/>
    </w:p>
    <w:p w14:paraId="7194585D" w14:textId="77777777" w:rsidR="00473208" w:rsidRPr="00473208" w:rsidRDefault="00473208" w:rsidP="00473208">
      <w:r w:rsidRPr="00473208">
        <w:t>FileFlex Enterprise overlays existing architecture and engineering infrastructure to provide Zero Trust Data Access to project files wherever they already reside.</w:t>
      </w:r>
    </w:p>
    <w:p w14:paraId="630EE836" w14:textId="77777777" w:rsidR="00473208" w:rsidRPr="00473208" w:rsidRDefault="00473208" w:rsidP="00473208">
      <w:r w:rsidRPr="00473208">
        <w:lastRenderedPageBreak/>
        <w:t>Instead of requiring organizations to move project information into another repository, FileFlex provides secure access to existing data across on-premises, cloud and hybrid environments.</w:t>
      </w:r>
    </w:p>
    <w:p w14:paraId="4DEF4658" w14:textId="77777777" w:rsidR="00473208" w:rsidRPr="00473208" w:rsidRDefault="00473208" w:rsidP="00473208">
      <w:r w:rsidRPr="00473208">
        <w:rPr>
          <w:b/>
          <w:bCs/>
        </w:rPr>
        <w:t>No mandatory migration. No parallel storage repository. No need to restructure existing project data.</w:t>
      </w:r>
    </w:p>
    <w:p w14:paraId="7596DCAC" w14:textId="77777777" w:rsidR="00473208" w:rsidRPr="00473208" w:rsidRDefault="00000000" w:rsidP="00473208">
      <w:r>
        <w:pict w14:anchorId="55720276">
          <v:rect id="_x0000_i1027" style="width:0;height:1.5pt" o:hralign="center" o:hrstd="t" o:hr="t" fillcolor="#a0a0a0" stroked="f"/>
        </w:pict>
      </w:r>
    </w:p>
    <w:p w14:paraId="797A9A2F" w14:textId="1C1C1D98" w:rsidR="0063617A" w:rsidRPr="00473208" w:rsidRDefault="0063617A" w:rsidP="0063617A">
      <w:r w:rsidRPr="0063617A">
        <w:t>[Please put this text in the right column and</w:t>
      </w:r>
      <w:r w:rsidR="0078281A">
        <w:t xml:space="preserve"> a generated photo </w:t>
      </w:r>
      <w:r>
        <w:t>in the left column</w:t>
      </w:r>
    </w:p>
    <w:p w14:paraId="6F79FE77" w14:textId="22E32CE0" w:rsidR="0063617A" w:rsidRPr="00473208" w:rsidRDefault="0063617A" w:rsidP="0063617A">
      <w:r w:rsidRPr="00473208">
        <w:rPr>
          <w:b/>
          <w:bCs/>
        </w:rPr>
        <w:t>Image direction:</w:t>
      </w:r>
      <w:r w:rsidRPr="00473208">
        <w:t xml:space="preserve"> Photorealistic engineer or architect working at a Windows workstation with a large CAD or BIM drawing/model visible on the monitor. Avoid cybersecurity imagery and floating padlocks. The emphasis should be on the professional workflow.</w:t>
      </w:r>
      <w:r>
        <w:t>]</w:t>
      </w:r>
    </w:p>
    <w:p w14:paraId="379CAE91" w14:textId="14A22724" w:rsidR="00473208" w:rsidRPr="00473208" w:rsidRDefault="00473208" w:rsidP="00473208">
      <w:pPr>
        <w:rPr>
          <w:b/>
          <w:bCs/>
        </w:rPr>
      </w:pPr>
      <w:r w:rsidRPr="00473208">
        <w:rPr>
          <w:b/>
          <w:bCs/>
        </w:rPr>
        <w:t>Zero Trust That Fits the Engineering Workflow</w:t>
      </w:r>
    </w:p>
    <w:p w14:paraId="10E1C2BA" w14:textId="77777777" w:rsidR="00473208" w:rsidRPr="00473208" w:rsidRDefault="00473208" w:rsidP="00473208">
      <w:pPr>
        <w:rPr>
          <w:b/>
          <w:bCs/>
        </w:rPr>
      </w:pPr>
      <w:r w:rsidRPr="00473208">
        <w:rPr>
          <w:b/>
          <w:bCs/>
        </w:rPr>
        <w:t>Work From Windows. Not Another Portal.</w:t>
      </w:r>
    </w:p>
    <w:p w14:paraId="3FF80913" w14:textId="77777777" w:rsidR="00473208" w:rsidRPr="00473208" w:rsidRDefault="00473208" w:rsidP="00473208">
      <w:r w:rsidRPr="00473208">
        <w:t>Engineering professionals spend their day working in specialized applications and familiar Windows workflows. Security shouldn't require them to adopt an entirely different way of working.</w:t>
      </w:r>
    </w:p>
    <w:p w14:paraId="2980FDE3" w14:textId="77777777" w:rsidR="00473208" w:rsidRPr="00473208" w:rsidRDefault="00473208" w:rsidP="00473208">
      <w:r w:rsidRPr="00473208">
        <w:t>FileFlex Enterprise integrates into Windows, allowing authorized remote files to appear within familiar Windows workflows and supporting access through standard Open/Save operations used by applications such as AutoCAD, Adobe and other Windows applications.</w:t>
      </w:r>
    </w:p>
    <w:p w14:paraId="5498BB17" w14:textId="77777777" w:rsidR="00473208" w:rsidRPr="00473208" w:rsidRDefault="00473208" w:rsidP="00473208">
      <w:r w:rsidRPr="00473208">
        <w:t>Engineers can work with authorized project files while FileFlex Enterprise governs access behind the scenes.</w:t>
      </w:r>
    </w:p>
    <w:p w14:paraId="024E4218" w14:textId="77777777" w:rsidR="00473208" w:rsidRPr="00473208" w:rsidRDefault="00473208" w:rsidP="00473208">
      <w:r w:rsidRPr="00473208">
        <w:rPr>
          <w:b/>
          <w:bCs/>
        </w:rPr>
        <w:t>Familiar Windows Workflow</w:t>
      </w:r>
      <w:r w:rsidRPr="00473208">
        <w:br/>
        <w:t>Access authorized remote project files through familiar Windows environments.</w:t>
      </w:r>
    </w:p>
    <w:p w14:paraId="0F4A32F1" w14:textId="77777777" w:rsidR="00473208" w:rsidRPr="00473208" w:rsidRDefault="00473208" w:rsidP="00473208">
      <w:r w:rsidRPr="00473208">
        <w:rPr>
          <w:b/>
          <w:bCs/>
        </w:rPr>
        <w:t>Application Integration</w:t>
      </w:r>
      <w:r w:rsidRPr="00473208">
        <w:br/>
        <w:t>Work with files using standard Windows Open/Save workflows from supported applications.</w:t>
      </w:r>
    </w:p>
    <w:p w14:paraId="2C90FF14" w14:textId="77777777" w:rsidR="00473208" w:rsidRPr="00473208" w:rsidRDefault="00473208" w:rsidP="00473208">
      <w:r w:rsidRPr="00473208">
        <w:rPr>
          <w:b/>
          <w:bCs/>
        </w:rPr>
        <w:t>Distributed Access</w:t>
      </w:r>
      <w:r w:rsidRPr="00473208">
        <w:br/>
        <w:t>Provide controlled access to project data across offices and remote locations.</w:t>
      </w:r>
    </w:p>
    <w:p w14:paraId="51965D3C" w14:textId="77777777" w:rsidR="00473208" w:rsidRPr="00473208" w:rsidRDefault="00473208" w:rsidP="00473208">
      <w:r w:rsidRPr="00473208">
        <w:rPr>
          <w:b/>
          <w:bCs/>
        </w:rPr>
        <w:t>No Data Migration</w:t>
      </w:r>
      <w:r w:rsidRPr="00473208">
        <w:br/>
        <w:t>Continue working with files in their existing storage locations.</w:t>
      </w:r>
    </w:p>
    <w:p w14:paraId="3E82AC97" w14:textId="77777777" w:rsidR="00473208" w:rsidRPr="00473208" w:rsidRDefault="00000000" w:rsidP="00473208">
      <w:r>
        <w:pict w14:anchorId="11D53CA4">
          <v:rect id="_x0000_i1028" style="width:0;height:1.5pt" o:hralign="center" o:hrstd="t" o:hr="t" fillcolor="#a0a0a0" stroked="f"/>
        </w:pict>
      </w:r>
    </w:p>
    <w:p w14:paraId="3623E1B7" w14:textId="77777777" w:rsidR="00473208" w:rsidRPr="00473208" w:rsidRDefault="00473208" w:rsidP="00473208">
      <w:pPr>
        <w:rPr>
          <w:b/>
          <w:bCs/>
        </w:rPr>
      </w:pPr>
      <w:proofErr w:type="gramStart"/>
      <w:r w:rsidRPr="00473208">
        <w:rPr>
          <w:b/>
          <w:bCs/>
        </w:rPr>
        <w:lastRenderedPageBreak/>
        <w:t>Protect</w:t>
      </w:r>
      <w:proofErr w:type="gramEnd"/>
      <w:r w:rsidRPr="00473208">
        <w:rPr>
          <w:b/>
          <w:bCs/>
        </w:rPr>
        <w:t xml:space="preserve"> the Intellectual Property Behind Every Project</w:t>
      </w:r>
    </w:p>
    <w:p w14:paraId="1997008D" w14:textId="77777777" w:rsidR="00473208" w:rsidRPr="00473208" w:rsidRDefault="00473208" w:rsidP="00473208">
      <w:r w:rsidRPr="00473208">
        <w:t>Architectural drawings, engineering designs, specifications, technical documentation and project records represent years of expertise and significant commercial value.</w:t>
      </w:r>
    </w:p>
    <w:p w14:paraId="50FCD73F" w14:textId="77777777" w:rsidR="00473208" w:rsidRPr="00473208" w:rsidRDefault="00473208" w:rsidP="00473208">
      <w:r w:rsidRPr="00473208">
        <w:t xml:space="preserve">FileFlex Enterprise extends Zero Trust principles directly to </w:t>
      </w:r>
      <w:proofErr w:type="gramStart"/>
      <w:r w:rsidRPr="00473208">
        <w:t>access to</w:t>
      </w:r>
      <w:proofErr w:type="gramEnd"/>
      <w:r w:rsidRPr="00473208">
        <w:t xml:space="preserve"> that information, giving organizations granular control over who can access sensitive project files and what they can do with them.</w:t>
      </w:r>
    </w:p>
    <w:p w14:paraId="0EDA644E" w14:textId="1C6FE281" w:rsidR="00473208" w:rsidRPr="00473208" w:rsidRDefault="00473208" w:rsidP="00473208">
      <w:r w:rsidRPr="00473208">
        <w:t>[</w:t>
      </w:r>
      <w:r w:rsidR="0063617A">
        <w:t>The following should be 4 cards with icons in the headers</w:t>
      </w:r>
      <w:r w:rsidRPr="00473208">
        <w:t>]</w:t>
      </w:r>
    </w:p>
    <w:p w14:paraId="6B46C4B2" w14:textId="77777777" w:rsidR="00473208" w:rsidRPr="00473208" w:rsidRDefault="00473208" w:rsidP="00473208">
      <w:pPr>
        <w:rPr>
          <w:b/>
          <w:bCs/>
        </w:rPr>
      </w:pPr>
      <w:r w:rsidRPr="00473208">
        <w:rPr>
          <w:b/>
          <w:bCs/>
        </w:rPr>
        <w:t>Least-Privilege Access</w:t>
      </w:r>
    </w:p>
    <w:p w14:paraId="14F4E1FE" w14:textId="77777777" w:rsidR="00473208" w:rsidRPr="00473208" w:rsidRDefault="00473208" w:rsidP="00473208">
      <w:r w:rsidRPr="00473208">
        <w:t>Give users access only to the project files and folders they are authorized to use.</w:t>
      </w:r>
    </w:p>
    <w:p w14:paraId="118E9489" w14:textId="77777777" w:rsidR="00473208" w:rsidRPr="00473208" w:rsidRDefault="00473208" w:rsidP="00473208">
      <w:pPr>
        <w:rPr>
          <w:b/>
          <w:bCs/>
        </w:rPr>
      </w:pPr>
      <w:r w:rsidRPr="00473208">
        <w:rPr>
          <w:b/>
          <w:bCs/>
        </w:rPr>
        <w:t>Controlled External Collaboration</w:t>
      </w:r>
    </w:p>
    <w:p w14:paraId="25E4F548" w14:textId="77777777" w:rsidR="00473208" w:rsidRPr="00473208" w:rsidRDefault="00473208" w:rsidP="00473208">
      <w:r w:rsidRPr="00473208">
        <w:t>Provide contractors, consultants and outside parties with controlled access to specific project information without unnecessarily exposing underlying infrastructure.</w:t>
      </w:r>
    </w:p>
    <w:p w14:paraId="5BA296C2" w14:textId="77777777" w:rsidR="00473208" w:rsidRPr="00473208" w:rsidRDefault="00473208" w:rsidP="00473208">
      <w:pPr>
        <w:rPr>
          <w:b/>
          <w:bCs/>
        </w:rPr>
      </w:pPr>
      <w:r w:rsidRPr="00473208">
        <w:rPr>
          <w:b/>
          <w:bCs/>
        </w:rPr>
        <w:t>Control Sharing and Downloading</w:t>
      </w:r>
    </w:p>
    <w:p w14:paraId="077E74E2" w14:textId="77777777" w:rsidR="00473208" w:rsidRPr="00473208" w:rsidRDefault="00473208" w:rsidP="00473208">
      <w:r w:rsidRPr="00473208">
        <w:t>Apply granular permissions including view-only, download and sharing restrictions where appropriate for sensitive information.</w:t>
      </w:r>
    </w:p>
    <w:p w14:paraId="1956C4DE" w14:textId="77777777" w:rsidR="00473208" w:rsidRPr="00473208" w:rsidRDefault="00473208" w:rsidP="00473208">
      <w:pPr>
        <w:rPr>
          <w:b/>
          <w:bCs/>
        </w:rPr>
      </w:pPr>
      <w:r w:rsidRPr="00473208">
        <w:rPr>
          <w:b/>
          <w:bCs/>
        </w:rPr>
        <w:t>Activity Visibility</w:t>
      </w:r>
    </w:p>
    <w:p w14:paraId="30CB260E" w14:textId="77777777" w:rsidR="00473208" w:rsidRPr="00473208" w:rsidRDefault="00473208" w:rsidP="00473208">
      <w:r w:rsidRPr="00473208">
        <w:t>Maintain an activity log of access and sharing actions and export activity to SIEM/Syslog environments for centralized security visibility.</w:t>
      </w:r>
    </w:p>
    <w:p w14:paraId="7C7FC3C5" w14:textId="77777777" w:rsidR="00473208" w:rsidRPr="00473208" w:rsidRDefault="00000000" w:rsidP="00473208">
      <w:r>
        <w:pict w14:anchorId="3C8415E7">
          <v:rect id="_x0000_i1029" style="width:0;height:1.5pt" o:hralign="center" o:hrstd="t" o:hr="t" fillcolor="#a0a0a0" stroked="f"/>
        </w:pict>
      </w:r>
    </w:p>
    <w:p w14:paraId="7DB0133D" w14:textId="10826B11" w:rsidR="003F03EA" w:rsidRPr="003F03EA" w:rsidRDefault="003F03EA" w:rsidP="00473208">
      <w:r w:rsidRPr="003F03EA">
        <w:t>[Please put the text in the left column and GRAPHIC 4 — MODERN PROJECT COLLABORATION ECOSYSTE in the right column.]</w:t>
      </w:r>
    </w:p>
    <w:p w14:paraId="4C8650DB" w14:textId="26073605" w:rsidR="00473208" w:rsidRPr="00473208" w:rsidRDefault="00473208" w:rsidP="00473208">
      <w:pPr>
        <w:rPr>
          <w:b/>
          <w:bCs/>
        </w:rPr>
      </w:pPr>
      <w:r w:rsidRPr="00473208">
        <w:rPr>
          <w:b/>
          <w:bCs/>
        </w:rPr>
        <w:t>One Project. Many Organizations. Controlled Data Access.</w:t>
      </w:r>
    </w:p>
    <w:p w14:paraId="57D8B7CD" w14:textId="77777777" w:rsidR="00473208" w:rsidRPr="00473208" w:rsidRDefault="00473208" w:rsidP="00473208">
      <w:r w:rsidRPr="00473208">
        <w:t>Modern architecture and engineering projects extend far beyond the walls of a single firm.</w:t>
      </w:r>
    </w:p>
    <w:p w14:paraId="30100FEF" w14:textId="77777777" w:rsidR="00473208" w:rsidRPr="00473208" w:rsidRDefault="00473208" w:rsidP="00473208">
      <w:r w:rsidRPr="00473208">
        <w:t>Architects collaborate with structural, mechanical and electrical engineers. Project managers coordinate with contractors and consultants. Clients require access to project information. Teams may operate from different offices, companies and IT environments.</w:t>
      </w:r>
    </w:p>
    <w:p w14:paraId="73402335" w14:textId="77777777" w:rsidR="00473208" w:rsidRPr="00473208" w:rsidRDefault="00473208" w:rsidP="00473208">
      <w:r w:rsidRPr="00473208">
        <w:t>FileFlex Enterprise provides a controlled data access layer across this distributed project ecosystem while allowing the organization responsible for the data to maintain governance over access.</w:t>
      </w:r>
    </w:p>
    <w:p w14:paraId="377F0537" w14:textId="77777777" w:rsidR="00473208" w:rsidRPr="00473208" w:rsidRDefault="00000000" w:rsidP="00473208">
      <w:r>
        <w:lastRenderedPageBreak/>
        <w:pict w14:anchorId="32490CD8">
          <v:rect id="_x0000_i1030" style="width:0;height:1.5pt" o:hralign="center" o:hrstd="t" o:hr="t" fillcolor="#a0a0a0" stroked="f"/>
        </w:pict>
      </w:r>
    </w:p>
    <w:p w14:paraId="69081BBF" w14:textId="30D39EA6" w:rsidR="003F03EA" w:rsidRPr="003F03EA" w:rsidRDefault="003F03EA" w:rsidP="00473208">
      <w:r>
        <w:t xml:space="preserve">[Please put </w:t>
      </w:r>
      <w:r w:rsidRPr="00473208">
        <w:t>PHOTO 3 — EXTERNAL PROJECT COLLABORATION</w:t>
      </w:r>
      <w:r>
        <w:t xml:space="preserve"> in the left column and </w:t>
      </w:r>
      <w:r w:rsidR="0078281A">
        <w:t>this</w:t>
      </w:r>
      <w:r>
        <w:t xml:space="preserve"> text in the right column]</w:t>
      </w:r>
    </w:p>
    <w:p w14:paraId="1EF7D770" w14:textId="61B14745" w:rsidR="00473208" w:rsidRPr="00473208" w:rsidRDefault="00473208" w:rsidP="00473208">
      <w:pPr>
        <w:rPr>
          <w:b/>
          <w:bCs/>
        </w:rPr>
      </w:pPr>
      <w:r w:rsidRPr="00473208">
        <w:rPr>
          <w:b/>
          <w:bCs/>
        </w:rPr>
        <w:t>Give Contractors the Data They Need — Not Everything Around It</w:t>
      </w:r>
    </w:p>
    <w:p w14:paraId="2510AFF7" w14:textId="77777777" w:rsidR="00473208" w:rsidRPr="00473208" w:rsidRDefault="00473208" w:rsidP="00473208">
      <w:r w:rsidRPr="00473208">
        <w:t>Contractors and specialist consultants are essential to architecture and engineering projects, but they often require access to only a small portion of an organization's project information.</w:t>
      </w:r>
    </w:p>
    <w:p w14:paraId="0C3B6D20" w14:textId="77777777" w:rsidR="00473208" w:rsidRPr="00473208" w:rsidRDefault="00473208" w:rsidP="00473208">
      <w:r w:rsidRPr="00473208">
        <w:t>FileFlex Enterprise allows IT to provide granular access to specific files and folders based on the needs of the project.</w:t>
      </w:r>
    </w:p>
    <w:p w14:paraId="5ED628A9" w14:textId="77777777" w:rsidR="00473208" w:rsidRPr="00473208" w:rsidRDefault="00473208" w:rsidP="00473208">
      <w:r w:rsidRPr="00473208">
        <w:t>Contractors can access authorized information while the underlying storage infrastructure remains protected and unnecessary access is restricted.</w:t>
      </w:r>
    </w:p>
    <w:p w14:paraId="58E2B289" w14:textId="77777777" w:rsidR="00473208" w:rsidRPr="00473208" w:rsidRDefault="00473208" w:rsidP="00473208">
      <w:r w:rsidRPr="00473208">
        <w:rPr>
          <w:b/>
          <w:bCs/>
        </w:rPr>
        <w:t>Provide access to the project — not the entire environment.</w:t>
      </w:r>
    </w:p>
    <w:p w14:paraId="0BE81521" w14:textId="77777777" w:rsidR="00473208" w:rsidRPr="00473208" w:rsidRDefault="00473208" w:rsidP="00473208">
      <w:r w:rsidRPr="00473208">
        <w:t>[PHOTO 3 — EXTERNAL PROJECT COLLABORATION]</w:t>
      </w:r>
    </w:p>
    <w:p w14:paraId="617F40EB" w14:textId="77777777" w:rsidR="00473208" w:rsidRPr="00473208" w:rsidRDefault="00473208" w:rsidP="00473208">
      <w:r w:rsidRPr="00473208">
        <w:rPr>
          <w:b/>
          <w:bCs/>
        </w:rPr>
        <w:t>Image direction:</w:t>
      </w:r>
      <w:r w:rsidRPr="00473208">
        <w:t xml:space="preserve"> Architect/engineer and external contractor collaborating on a real construction or engineering project. Tablet, laptop or plans can be visible. The photograph should feel like genuine professional collaboration rather than a posed corporate meeting.</w:t>
      </w:r>
    </w:p>
    <w:p w14:paraId="69EA5E78" w14:textId="77777777" w:rsidR="00473208" w:rsidRPr="00473208" w:rsidRDefault="00000000" w:rsidP="00473208">
      <w:r>
        <w:pict w14:anchorId="377E90B6">
          <v:rect id="_x0000_i1031" style="width:0;height:1.5pt" o:hralign="center" o:hrstd="t" o:hr="t" fillcolor="#a0a0a0" stroked="f"/>
        </w:pict>
      </w:r>
    </w:p>
    <w:p w14:paraId="5F371F66" w14:textId="77777777" w:rsidR="00473208" w:rsidRPr="00473208" w:rsidRDefault="00473208" w:rsidP="00473208">
      <w:pPr>
        <w:rPr>
          <w:b/>
          <w:bCs/>
        </w:rPr>
      </w:pPr>
      <w:r w:rsidRPr="00473208">
        <w:rPr>
          <w:b/>
          <w:bCs/>
        </w:rPr>
        <w:t>Give Users Access to Data — Not the Network</w:t>
      </w:r>
    </w:p>
    <w:p w14:paraId="60BC64EB" w14:textId="77777777" w:rsidR="00473208" w:rsidRPr="00473208" w:rsidRDefault="00473208" w:rsidP="00473208">
      <w:r w:rsidRPr="00473208">
        <w:t>Traditional remote-access approaches can require organizations to extend network connectivity to users simply so they can reach the files they need.</w:t>
      </w:r>
    </w:p>
    <w:p w14:paraId="3678758C" w14:textId="77777777" w:rsidR="00473208" w:rsidRPr="00473208" w:rsidRDefault="00473208" w:rsidP="00473208">
      <w:r w:rsidRPr="00473208">
        <w:t>FileFlex Enterprise changes that model.</w:t>
      </w:r>
    </w:p>
    <w:p w14:paraId="46423E19" w14:textId="77777777" w:rsidR="00473208" w:rsidRPr="00473208" w:rsidRDefault="00473208" w:rsidP="00473208">
      <w:r w:rsidRPr="00473208">
        <w:t>Authorized users request access to specific data. FileFlex evaluates the request and provides access to approved files and folders without giving the user general access to the underlying corporate network or storage infrastructure.</w:t>
      </w:r>
    </w:p>
    <w:p w14:paraId="76550E6F" w14:textId="6003BBED" w:rsidR="00473208" w:rsidRPr="00473208" w:rsidRDefault="00473208" w:rsidP="00473208">
      <w:r w:rsidRPr="00473208">
        <w:t>[</w:t>
      </w:r>
      <w:r w:rsidR="003F03EA">
        <w:t xml:space="preserve">Please put </w:t>
      </w:r>
      <w:r w:rsidRPr="00473208">
        <w:t>GRAPHIC 5 — DATA ACCESS VS. NETWORK ACCESS</w:t>
      </w:r>
      <w:r w:rsidR="003F03EA">
        <w:t xml:space="preserve"> below the text</w:t>
      </w:r>
      <w:r w:rsidRPr="00473208">
        <w:t>]</w:t>
      </w:r>
    </w:p>
    <w:p w14:paraId="71996E83" w14:textId="77777777" w:rsidR="00473208" w:rsidRPr="00473208" w:rsidRDefault="00000000" w:rsidP="00473208">
      <w:r>
        <w:pict w14:anchorId="0D827295">
          <v:rect id="_x0000_i1032" style="width:0;height:1.5pt" o:hralign="center" o:hrstd="t" o:hr="t" fillcolor="#a0a0a0" stroked="f"/>
        </w:pict>
      </w:r>
    </w:p>
    <w:p w14:paraId="4CFF6BB2" w14:textId="65268E10" w:rsidR="00EA4C54" w:rsidRPr="00EA4C54" w:rsidRDefault="00EA4C54" w:rsidP="00473208">
      <w:r>
        <w:t xml:space="preserve">[Please put the text on the right column and </w:t>
      </w:r>
      <w:r w:rsidRPr="00473208">
        <w:t>GRAPHIC 6 — DISTRIBUTED ENGINEERING DATA</w:t>
      </w:r>
      <w:r>
        <w:t xml:space="preserve"> in the left column]</w:t>
      </w:r>
    </w:p>
    <w:p w14:paraId="26318609" w14:textId="06462B7F" w:rsidR="00473208" w:rsidRPr="00473208" w:rsidRDefault="00473208" w:rsidP="00473208">
      <w:pPr>
        <w:rPr>
          <w:b/>
          <w:bCs/>
        </w:rPr>
      </w:pPr>
      <w:r w:rsidRPr="00473208">
        <w:rPr>
          <w:b/>
          <w:bCs/>
        </w:rPr>
        <w:t>Secure Access Across the Engineering Data Environment</w:t>
      </w:r>
    </w:p>
    <w:p w14:paraId="54EFD738" w14:textId="77777777" w:rsidR="00473208" w:rsidRPr="00473208" w:rsidRDefault="00473208" w:rsidP="00473208">
      <w:r w:rsidRPr="00473208">
        <w:lastRenderedPageBreak/>
        <w:t>Architecture and engineering firms rarely store all project information in one place.</w:t>
      </w:r>
    </w:p>
    <w:p w14:paraId="102051EB" w14:textId="77777777" w:rsidR="00473208" w:rsidRPr="00473208" w:rsidRDefault="00473208" w:rsidP="00473208">
      <w:r w:rsidRPr="00473208">
        <w:t>FileFlex Enterprise provides a common Zero Trust Data Access layer across heterogeneous storage environments, helping organizations govern access without forcing consolidation into a new repository.</w:t>
      </w:r>
    </w:p>
    <w:p w14:paraId="0A537747" w14:textId="77777777" w:rsidR="00473208" w:rsidRPr="00473208" w:rsidRDefault="00000000" w:rsidP="00473208">
      <w:r>
        <w:pict w14:anchorId="60727726">
          <v:rect id="_x0000_i1033" style="width:0;height:1.5pt" o:hralign="center" o:hrstd="t" o:hr="t" fillcolor="#a0a0a0" stroked="f"/>
        </w:pict>
      </w:r>
    </w:p>
    <w:p w14:paraId="0F3D5839" w14:textId="55612922" w:rsidR="00EA4C54" w:rsidRPr="00EA4C54" w:rsidRDefault="00EA4C54" w:rsidP="00473208">
      <w:r>
        <w:t>[Please place the text in the left column and the image in the right column]</w:t>
      </w:r>
    </w:p>
    <w:p w14:paraId="3F13A227" w14:textId="16C1433E" w:rsidR="00473208" w:rsidRPr="00473208" w:rsidRDefault="00473208" w:rsidP="00473208">
      <w:pPr>
        <w:rPr>
          <w:b/>
          <w:bCs/>
        </w:rPr>
      </w:pPr>
      <w:r w:rsidRPr="00473208">
        <w:rPr>
          <w:b/>
          <w:bCs/>
        </w:rPr>
        <w:t>Built for Real Engineering Workflows</w:t>
      </w:r>
    </w:p>
    <w:p w14:paraId="6F409752" w14:textId="77777777" w:rsidR="00473208" w:rsidRPr="00473208" w:rsidRDefault="00473208" w:rsidP="00473208">
      <w:pPr>
        <w:rPr>
          <w:b/>
          <w:bCs/>
        </w:rPr>
      </w:pPr>
      <w:r w:rsidRPr="00473208">
        <w:rPr>
          <w:b/>
          <w:bCs/>
        </w:rPr>
        <w:t>Landscape Architecture</w:t>
      </w:r>
    </w:p>
    <w:p w14:paraId="1BFA06DF" w14:textId="77777777" w:rsidR="00473208" w:rsidRPr="00473208" w:rsidRDefault="00473208" w:rsidP="00473208">
      <w:r w:rsidRPr="00473208">
        <w:t>Large design and project files can create significant challenges for distributed architecture teams, particularly when organizations want to preserve their existing storage infrastructure rather than move project information into another cloud repository.</w:t>
      </w:r>
    </w:p>
    <w:p w14:paraId="61E66A02" w14:textId="77777777" w:rsidR="00473208" w:rsidRPr="00473208" w:rsidRDefault="00473208" w:rsidP="00473208">
      <w:r w:rsidRPr="00473208">
        <w:t>FileFlex Enterprise enables remote access to large project files from their existing locations, helping distributed teams work with the information they need while maintaining centralized control over access.</w:t>
      </w:r>
    </w:p>
    <w:p w14:paraId="5F7DB620" w14:textId="77777777" w:rsidR="00473208" w:rsidRPr="00473208" w:rsidRDefault="00473208" w:rsidP="00473208">
      <w:r w:rsidRPr="00473208">
        <w:rPr>
          <w:b/>
          <w:bCs/>
        </w:rPr>
        <w:t xml:space="preserve">The result: secure access to large project files without requiring </w:t>
      </w:r>
      <w:proofErr w:type="gramStart"/>
      <w:r w:rsidRPr="00473208">
        <w:rPr>
          <w:b/>
          <w:bCs/>
        </w:rPr>
        <w:t>a wholesale</w:t>
      </w:r>
      <w:proofErr w:type="gramEnd"/>
      <w:r w:rsidRPr="00473208">
        <w:rPr>
          <w:b/>
          <w:bCs/>
        </w:rPr>
        <w:t xml:space="preserve"> migration of existing data or a parallel storage environment.</w:t>
      </w:r>
    </w:p>
    <w:p w14:paraId="74C0DCF0" w14:textId="77777777" w:rsidR="00473208" w:rsidRPr="00473208" w:rsidRDefault="00473208" w:rsidP="00473208">
      <w:r w:rsidRPr="00473208">
        <w:t>[PHOTO 4 — LANDSCAPE ARCHITECTURE / LARGE PROJECT FILES]</w:t>
      </w:r>
    </w:p>
    <w:p w14:paraId="25E8D1EF" w14:textId="77777777" w:rsidR="00473208" w:rsidRPr="00473208" w:rsidRDefault="00473208" w:rsidP="00473208">
      <w:r w:rsidRPr="00473208">
        <w:rPr>
          <w:b/>
          <w:bCs/>
        </w:rPr>
        <w:t>Image direction:</w:t>
      </w:r>
      <w:r w:rsidRPr="00473208">
        <w:t xml:space="preserve"> High-quality </w:t>
      </w:r>
      <w:proofErr w:type="gramStart"/>
      <w:r w:rsidRPr="00473208">
        <w:t>photograph</w:t>
      </w:r>
      <w:proofErr w:type="gramEnd"/>
      <w:r w:rsidRPr="00473208">
        <w:t xml:space="preserve"> of landscape architects working with a detailed site plan or large digital landscape design. Ideally combine physical plans/site imagery with a large workstation displaying the project.</w:t>
      </w:r>
    </w:p>
    <w:p w14:paraId="6FCA8348" w14:textId="77777777" w:rsidR="00473208" w:rsidRPr="00473208" w:rsidRDefault="00000000" w:rsidP="00473208">
      <w:r>
        <w:pict w14:anchorId="2251CF6A">
          <v:rect id="_x0000_i1034" style="width:0;height:1.5pt" o:hralign="center" o:hrstd="t" o:hr="t" fillcolor="#a0a0a0" stroked="f"/>
        </w:pict>
      </w:r>
    </w:p>
    <w:p w14:paraId="628209F9" w14:textId="2D0F5A30" w:rsidR="00EA4C54" w:rsidRDefault="00EA4C54" w:rsidP="00473208">
      <w:pPr>
        <w:rPr>
          <w:b/>
          <w:bCs/>
        </w:rPr>
      </w:pPr>
      <w:r>
        <w:rPr>
          <w:b/>
          <w:bCs/>
        </w:rPr>
        <w:t xml:space="preserve">[Please put </w:t>
      </w:r>
      <w:r w:rsidRPr="00473208">
        <w:t>GRAPHIC 7 — HOW ENGINEERING DATA ACCESS WORKS</w:t>
      </w:r>
      <w:r>
        <w:t xml:space="preserve"> in the left column and the text in the right column]</w:t>
      </w:r>
    </w:p>
    <w:p w14:paraId="471B499B" w14:textId="05A693D5" w:rsidR="00473208" w:rsidRPr="00473208" w:rsidRDefault="00473208" w:rsidP="00473208">
      <w:pPr>
        <w:rPr>
          <w:b/>
          <w:bCs/>
        </w:rPr>
      </w:pPr>
      <w:r w:rsidRPr="00473208">
        <w:rPr>
          <w:b/>
          <w:bCs/>
        </w:rPr>
        <w:t>Security That Works Behind the Scenes</w:t>
      </w:r>
    </w:p>
    <w:p w14:paraId="7CE3A13D" w14:textId="77777777" w:rsidR="00473208" w:rsidRPr="00473208" w:rsidRDefault="00473208" w:rsidP="00473208">
      <w:r w:rsidRPr="00473208">
        <w:t>Every request for project data passes through FileFlex Enterprise policy enforcement before access is granted.</w:t>
      </w:r>
    </w:p>
    <w:p w14:paraId="43AD8A82" w14:textId="77777777" w:rsidR="00473208" w:rsidRPr="00473208" w:rsidRDefault="00473208" w:rsidP="00473208">
      <w:r w:rsidRPr="00473208">
        <w:t>Users do not connect directly to the underlying storage system. FileFlex mediates the request, applies access policies and retrieves authorized information through its secure connector architecture.</w:t>
      </w:r>
    </w:p>
    <w:p w14:paraId="776C303D" w14:textId="77777777" w:rsidR="00473208" w:rsidRPr="00473208" w:rsidRDefault="00000000" w:rsidP="00473208">
      <w:r>
        <w:pict w14:anchorId="378ECA7C">
          <v:rect id="_x0000_i1035" style="width:0;height:1.5pt" o:hralign="center" o:hrstd="t" o:hr="t" fillcolor="#a0a0a0" stroked="f"/>
        </w:pict>
      </w:r>
    </w:p>
    <w:p w14:paraId="5263D178" w14:textId="3988E8A5" w:rsidR="000C128E" w:rsidRPr="000C128E" w:rsidRDefault="000C128E" w:rsidP="00473208">
      <w:r>
        <w:lastRenderedPageBreak/>
        <w:t xml:space="preserve">[Please put </w:t>
      </w:r>
      <w:r w:rsidRPr="00473208">
        <w:t>GRAPHIC 8 — COMPLETE ZERO TRUST AT THE DATA LAYER</w:t>
      </w:r>
      <w:r>
        <w:t xml:space="preserve"> in the right column and the text in the left column.</w:t>
      </w:r>
    </w:p>
    <w:p w14:paraId="0C838920" w14:textId="726972BE" w:rsidR="00473208" w:rsidRPr="00473208" w:rsidRDefault="00473208" w:rsidP="00473208">
      <w:pPr>
        <w:rPr>
          <w:b/>
          <w:bCs/>
        </w:rPr>
      </w:pPr>
      <w:r w:rsidRPr="00473208">
        <w:rPr>
          <w:b/>
          <w:bCs/>
        </w:rPr>
        <w:t>Complete Zero Trust at the Data Layer</w:t>
      </w:r>
    </w:p>
    <w:p w14:paraId="2D3058EF" w14:textId="77777777" w:rsidR="00473208" w:rsidRPr="00473208" w:rsidRDefault="00473208" w:rsidP="00473208">
      <w:r w:rsidRPr="00473208">
        <w:t>Architecture and engineering firms have invested heavily in protecting identities, endpoints, networks and applications.</w:t>
      </w:r>
    </w:p>
    <w:p w14:paraId="32D0872A" w14:textId="77777777" w:rsidR="00473208" w:rsidRPr="00473208" w:rsidRDefault="00473208" w:rsidP="00473208">
      <w:r w:rsidRPr="00473208">
        <w:t>But those controls ultimately surround something even more valuable:</w:t>
      </w:r>
    </w:p>
    <w:p w14:paraId="04DE34E5" w14:textId="77777777" w:rsidR="00473208" w:rsidRPr="00473208" w:rsidRDefault="00473208" w:rsidP="00473208">
      <w:r w:rsidRPr="00473208">
        <w:rPr>
          <w:b/>
          <w:bCs/>
        </w:rPr>
        <w:t>The designs, drawings, specifications and intellectual property behind every project.</w:t>
      </w:r>
    </w:p>
    <w:p w14:paraId="5B9FF87A" w14:textId="77777777" w:rsidR="00473208" w:rsidRPr="00473208" w:rsidRDefault="00473208" w:rsidP="00473208">
      <w:r w:rsidRPr="00473208">
        <w:t>FileFlex Enterprise extends Zero Trust directly to that data, providing granular access control to files and folders across existing storage environments.</w:t>
      </w:r>
    </w:p>
    <w:p w14:paraId="6CEE6644" w14:textId="77777777" w:rsidR="00473208" w:rsidRPr="00473208" w:rsidRDefault="00000000" w:rsidP="00473208">
      <w:r>
        <w:pict w14:anchorId="7BFABAA1">
          <v:rect id="_x0000_i1036" style="width:0;height:1.5pt" o:hralign="center" o:hrstd="t" o:hr="t" fillcolor="#a0a0a0" stroked="f"/>
        </w:pict>
      </w:r>
    </w:p>
    <w:p w14:paraId="4DAA255C" w14:textId="3E69E71C" w:rsidR="000C128E" w:rsidRPr="000C128E" w:rsidRDefault="000C128E" w:rsidP="00473208">
      <w:r w:rsidRPr="000C128E">
        <w:t>[The following is white text placed over a blue panel background.]</w:t>
      </w:r>
    </w:p>
    <w:p w14:paraId="10D63B03" w14:textId="21943461" w:rsidR="00473208" w:rsidRPr="00473208" w:rsidRDefault="00473208" w:rsidP="00473208">
      <w:pPr>
        <w:rPr>
          <w:b/>
          <w:bCs/>
        </w:rPr>
      </w:pPr>
      <w:r w:rsidRPr="00473208">
        <w:rPr>
          <w:b/>
          <w:bCs/>
        </w:rPr>
        <w:t>Protect Engineering Data Without Rebuilding Your Infrastructure</w:t>
      </w:r>
    </w:p>
    <w:p w14:paraId="05A2A2C2" w14:textId="77777777" w:rsidR="00473208" w:rsidRPr="00473208" w:rsidRDefault="00473208" w:rsidP="00473208">
      <w:r w:rsidRPr="00473208">
        <w:t>Your project data is already distributed across offices, storage systems, applications and project teams.</w:t>
      </w:r>
    </w:p>
    <w:p w14:paraId="4B4A9696" w14:textId="77777777" w:rsidR="00473208" w:rsidRPr="00473208" w:rsidRDefault="00473208" w:rsidP="00473208">
      <w:r w:rsidRPr="00473208">
        <w:t xml:space="preserve">You shouldn't have to move </w:t>
      </w:r>
      <w:proofErr w:type="gramStart"/>
      <w:r w:rsidRPr="00473208">
        <w:t>it all somewhere</w:t>
      </w:r>
      <w:proofErr w:type="gramEnd"/>
      <w:r w:rsidRPr="00473208">
        <w:t xml:space="preserve"> else to secure it.</w:t>
      </w:r>
    </w:p>
    <w:p w14:paraId="077FD57B" w14:textId="77777777" w:rsidR="00473208" w:rsidRPr="00473208" w:rsidRDefault="00473208" w:rsidP="00473208">
      <w:r w:rsidRPr="00473208">
        <w:t>FileFlex Enterprise adds Zero Trust Data Access across your existing environment, helping architects and engineers securely access and collaborate on valuable project information while preserving the infrastructure and workflows they already use.</w:t>
      </w:r>
    </w:p>
    <w:p w14:paraId="4E2D931E" w14:textId="77777777" w:rsidR="00473208" w:rsidRPr="00473208" w:rsidRDefault="00473208" w:rsidP="00473208">
      <w:r w:rsidRPr="00473208">
        <w:rPr>
          <w:b/>
          <w:bCs/>
        </w:rPr>
        <w:t>Request an Architecture &amp; Engineering Demonstration</w:t>
      </w:r>
    </w:p>
    <w:sectPr w:rsidR="00473208" w:rsidRPr="00473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xMzAxNDczNDQ0MTJR0lEKTi0uzszPAykwrgUAXOKNlCwAAAA="/>
  </w:docVars>
  <w:rsids>
    <w:rsidRoot w:val="00473208"/>
    <w:rsid w:val="0002005F"/>
    <w:rsid w:val="000C128E"/>
    <w:rsid w:val="00200FC3"/>
    <w:rsid w:val="002B0683"/>
    <w:rsid w:val="002C3B49"/>
    <w:rsid w:val="003F03EA"/>
    <w:rsid w:val="00473208"/>
    <w:rsid w:val="0063617A"/>
    <w:rsid w:val="006D735F"/>
    <w:rsid w:val="0078281A"/>
    <w:rsid w:val="00943BBD"/>
    <w:rsid w:val="00A40859"/>
    <w:rsid w:val="00A90758"/>
    <w:rsid w:val="00BE14A3"/>
    <w:rsid w:val="00D603ED"/>
    <w:rsid w:val="00EA4C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CBDB"/>
  <w15:chartTrackingRefBased/>
  <w15:docId w15:val="{902F93E4-3248-42D6-A205-92061038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208"/>
    <w:rPr>
      <w:rFonts w:eastAsiaTheme="majorEastAsia" w:cstheme="majorBidi"/>
      <w:color w:val="272727" w:themeColor="text1" w:themeTint="D8"/>
    </w:rPr>
  </w:style>
  <w:style w:type="paragraph" w:styleId="Title">
    <w:name w:val="Title"/>
    <w:basedOn w:val="Normal"/>
    <w:next w:val="Normal"/>
    <w:link w:val="TitleChar"/>
    <w:uiPriority w:val="10"/>
    <w:qFormat/>
    <w:rsid w:val="0047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208"/>
    <w:pPr>
      <w:spacing w:before="160"/>
      <w:jc w:val="center"/>
    </w:pPr>
    <w:rPr>
      <w:i/>
      <w:iCs/>
      <w:color w:val="404040" w:themeColor="text1" w:themeTint="BF"/>
    </w:rPr>
  </w:style>
  <w:style w:type="character" w:customStyle="1" w:styleId="QuoteChar">
    <w:name w:val="Quote Char"/>
    <w:basedOn w:val="DefaultParagraphFont"/>
    <w:link w:val="Quote"/>
    <w:uiPriority w:val="29"/>
    <w:rsid w:val="00473208"/>
    <w:rPr>
      <w:i/>
      <w:iCs/>
      <w:color w:val="404040" w:themeColor="text1" w:themeTint="BF"/>
    </w:rPr>
  </w:style>
  <w:style w:type="paragraph" w:styleId="ListParagraph">
    <w:name w:val="List Paragraph"/>
    <w:basedOn w:val="Normal"/>
    <w:uiPriority w:val="34"/>
    <w:qFormat/>
    <w:rsid w:val="00473208"/>
    <w:pPr>
      <w:ind w:left="720"/>
      <w:contextualSpacing/>
    </w:pPr>
  </w:style>
  <w:style w:type="character" w:styleId="IntenseEmphasis">
    <w:name w:val="Intense Emphasis"/>
    <w:basedOn w:val="DefaultParagraphFont"/>
    <w:uiPriority w:val="21"/>
    <w:qFormat/>
    <w:rsid w:val="00473208"/>
    <w:rPr>
      <w:i/>
      <w:iCs/>
      <w:color w:val="0F4761" w:themeColor="accent1" w:themeShade="BF"/>
    </w:rPr>
  </w:style>
  <w:style w:type="paragraph" w:styleId="IntenseQuote">
    <w:name w:val="Intense Quote"/>
    <w:basedOn w:val="Normal"/>
    <w:next w:val="Normal"/>
    <w:link w:val="IntenseQuoteChar"/>
    <w:uiPriority w:val="30"/>
    <w:qFormat/>
    <w:rsid w:val="0047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208"/>
    <w:rPr>
      <w:i/>
      <w:iCs/>
      <w:color w:val="0F4761" w:themeColor="accent1" w:themeShade="BF"/>
    </w:rPr>
  </w:style>
  <w:style w:type="character" w:styleId="IntenseReference">
    <w:name w:val="Intense Reference"/>
    <w:basedOn w:val="DefaultParagraphFont"/>
    <w:uiPriority w:val="32"/>
    <w:qFormat/>
    <w:rsid w:val="00473208"/>
    <w:rPr>
      <w:b/>
      <w:bCs/>
      <w:smallCaps/>
      <w:color w:val="0F4761" w:themeColor="accent1" w:themeShade="BF"/>
      <w:spacing w:val="5"/>
    </w:rPr>
  </w:style>
  <w:style w:type="character" w:styleId="Strong">
    <w:name w:val="Strong"/>
    <w:basedOn w:val="DefaultParagraphFont"/>
    <w:uiPriority w:val="22"/>
    <w:qFormat/>
    <w:rsid w:val="00A40859"/>
    <w:rPr>
      <w:b/>
      <w:bCs/>
    </w:rPr>
  </w:style>
  <w:style w:type="paragraph" w:styleId="NormalWeb">
    <w:name w:val="Normal (Web)"/>
    <w:basedOn w:val="Normal"/>
    <w:uiPriority w:val="99"/>
    <w:semiHidden/>
    <w:unhideWhenUsed/>
    <w:rsid w:val="00A408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408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Ward</dc:creator>
  <cp:keywords/>
  <dc:description/>
  <cp:lastModifiedBy>Tom Ward</cp:lastModifiedBy>
  <cp:revision>4</cp:revision>
  <dcterms:created xsi:type="dcterms:W3CDTF">2026-09-09T20:46:00Z</dcterms:created>
  <dcterms:modified xsi:type="dcterms:W3CDTF">2026-09-11T14:10:00Z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10512d3a-2640-415e-8ede-e38a4b626515</vt:lpwstr>
  </property>
</Properties>
</file>