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1CCC93" w14:textId="16A40770" w:rsidR="00D14FA1" w:rsidRDefault="00D14FA1" w:rsidP="00EC39EC">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00C85A74">
        <w:rPr>
          <w:rFonts w:ascii="Times New Roman" w:eastAsia="Times New Roman" w:hAnsi="Times New Roman" w:cs="Times New Roman"/>
        </w:rPr>
        <w:tab/>
      </w:r>
      <w:r w:rsidR="00C85A74">
        <w:rPr>
          <w:rFonts w:ascii="Times New Roman" w:eastAsia="Times New Roman" w:hAnsi="Times New Roman" w:cs="Times New Roman"/>
        </w:rPr>
        <w:tab/>
      </w:r>
      <w:r>
        <w:rPr>
          <w:rFonts w:ascii="Times New Roman" w:eastAsia="Times New Roman" w:hAnsi="Times New Roman" w:cs="Times New Roman"/>
        </w:rPr>
        <w:t>1</w:t>
      </w:r>
      <w:r w:rsidR="00C85A74">
        <w:rPr>
          <w:rFonts w:ascii="Times New Roman" w:eastAsia="Times New Roman" w:hAnsi="Times New Roman" w:cs="Times New Roman"/>
        </w:rPr>
        <w:t>6</w:t>
      </w:r>
      <w:r>
        <w:rPr>
          <w:rFonts w:ascii="Times New Roman" w:eastAsia="Times New Roman" w:hAnsi="Times New Roman" w:cs="Times New Roman"/>
        </w:rPr>
        <w:t xml:space="preserve"> November 2020</w:t>
      </w:r>
    </w:p>
    <w:p w14:paraId="2D822A8A" w14:textId="77777777" w:rsidR="001855AA" w:rsidRDefault="001855AA" w:rsidP="00EC39EC">
      <w:pPr>
        <w:rPr>
          <w:rFonts w:ascii="Times New Roman" w:eastAsia="Times New Roman" w:hAnsi="Times New Roman" w:cs="Times New Roman"/>
        </w:rPr>
      </w:pPr>
    </w:p>
    <w:p w14:paraId="7B64838D" w14:textId="5940FEF7" w:rsidR="00D14FA1" w:rsidRDefault="00D14FA1" w:rsidP="00EC39EC">
      <w:pPr>
        <w:rPr>
          <w:rFonts w:ascii="Times New Roman" w:eastAsia="Times New Roman" w:hAnsi="Times New Roman" w:cs="Times New Roman"/>
        </w:rPr>
      </w:pPr>
      <w:r>
        <w:rPr>
          <w:rFonts w:ascii="Times New Roman" w:eastAsia="Times New Roman" w:hAnsi="Times New Roman" w:cs="Times New Roman"/>
        </w:rPr>
        <w:t>To the members of the Lyme Select Board,</w:t>
      </w:r>
    </w:p>
    <w:p w14:paraId="4E5A4574" w14:textId="77777777" w:rsidR="00D14FA1" w:rsidRDefault="00D14FA1" w:rsidP="00EC39EC">
      <w:pPr>
        <w:rPr>
          <w:rFonts w:ascii="Times New Roman" w:eastAsia="Times New Roman" w:hAnsi="Times New Roman" w:cs="Times New Roman"/>
        </w:rPr>
      </w:pPr>
    </w:p>
    <w:p w14:paraId="34778165" w14:textId="643DCD68" w:rsidR="006A2EBD" w:rsidRDefault="006A2EBD" w:rsidP="00EC39EC">
      <w:pPr>
        <w:rPr>
          <w:rFonts w:ascii="Times New Roman" w:eastAsia="Times New Roman" w:hAnsi="Times New Roman" w:cs="Times New Roman"/>
          <w:color w:val="000000"/>
        </w:rPr>
      </w:pPr>
      <w:r>
        <w:rPr>
          <w:rFonts w:ascii="Times New Roman" w:eastAsia="Times New Roman" w:hAnsi="Times New Roman" w:cs="Times New Roman"/>
        </w:rPr>
        <w:t>Th</w:t>
      </w:r>
      <w:r w:rsidRPr="006A2EBD">
        <w:rPr>
          <w:rFonts w:ascii="Times New Roman" w:eastAsia="Times New Roman" w:hAnsi="Times New Roman" w:cs="Times New Roman"/>
        </w:rPr>
        <w:t>ank you for</w:t>
      </w:r>
      <w:r>
        <w:rPr>
          <w:rFonts w:ascii="Times New Roman" w:eastAsia="Times New Roman" w:hAnsi="Times New Roman" w:cs="Times New Roman"/>
        </w:rPr>
        <w:t xml:space="preserve"> </w:t>
      </w:r>
      <w:r w:rsidR="00B01A37">
        <w:rPr>
          <w:rFonts w:ascii="Times New Roman" w:eastAsia="Times New Roman" w:hAnsi="Times New Roman" w:cs="Times New Roman"/>
        </w:rPr>
        <w:t>your time</w:t>
      </w:r>
      <w:r>
        <w:rPr>
          <w:rFonts w:ascii="Times New Roman" w:eastAsia="Times New Roman" w:hAnsi="Times New Roman" w:cs="Times New Roman"/>
        </w:rPr>
        <w:t xml:space="preserve"> </w:t>
      </w:r>
      <w:r w:rsidR="007C01EE">
        <w:rPr>
          <w:rFonts w:ascii="Times New Roman" w:eastAsia="Times New Roman" w:hAnsi="Times New Roman" w:cs="Times New Roman"/>
        </w:rPr>
        <w:t>during</w:t>
      </w:r>
      <w:r>
        <w:rPr>
          <w:rFonts w:ascii="Times New Roman" w:eastAsia="Times New Roman" w:hAnsi="Times New Roman" w:cs="Times New Roman"/>
        </w:rPr>
        <w:t xml:space="preserve"> the public comment section of </w:t>
      </w:r>
      <w:r w:rsidR="00D14FA1">
        <w:rPr>
          <w:rFonts w:ascii="Times New Roman" w:eastAsia="Times New Roman" w:hAnsi="Times New Roman" w:cs="Times New Roman"/>
        </w:rPr>
        <w:t>the 12 November 2020</w:t>
      </w:r>
      <w:r w:rsidR="0093722D">
        <w:rPr>
          <w:rFonts w:ascii="Times New Roman" w:eastAsia="Times New Roman" w:hAnsi="Times New Roman" w:cs="Times New Roman"/>
        </w:rPr>
        <w:t xml:space="preserve"> </w:t>
      </w:r>
      <w:r>
        <w:rPr>
          <w:rFonts w:ascii="Times New Roman" w:eastAsia="Times New Roman" w:hAnsi="Times New Roman" w:cs="Times New Roman"/>
        </w:rPr>
        <w:t>Select</w:t>
      </w:r>
      <w:r w:rsidR="00D14FA1">
        <w:rPr>
          <w:rFonts w:ascii="Times New Roman" w:eastAsia="Times New Roman" w:hAnsi="Times New Roman" w:cs="Times New Roman"/>
        </w:rPr>
        <w:t xml:space="preserve"> B</w:t>
      </w:r>
      <w:r>
        <w:rPr>
          <w:rFonts w:ascii="Times New Roman" w:eastAsia="Times New Roman" w:hAnsi="Times New Roman" w:cs="Times New Roman"/>
        </w:rPr>
        <w:t xml:space="preserve">oard meeting and </w:t>
      </w:r>
      <w:r w:rsidR="00B01A37">
        <w:rPr>
          <w:rFonts w:ascii="Times New Roman" w:eastAsia="Times New Roman" w:hAnsi="Times New Roman" w:cs="Times New Roman"/>
        </w:rPr>
        <w:t xml:space="preserve">then </w:t>
      </w:r>
      <w:r w:rsidR="00D82898">
        <w:rPr>
          <w:rFonts w:ascii="Times New Roman" w:eastAsia="Times New Roman" w:hAnsi="Times New Roman" w:cs="Times New Roman"/>
        </w:rPr>
        <w:t xml:space="preserve">for </w:t>
      </w:r>
      <w:r w:rsidR="00B01A37">
        <w:rPr>
          <w:rFonts w:ascii="Times New Roman" w:eastAsia="Times New Roman" w:hAnsi="Times New Roman" w:cs="Times New Roman"/>
        </w:rPr>
        <w:t>sitting</w:t>
      </w:r>
      <w:r w:rsidRPr="006A2EBD">
        <w:rPr>
          <w:rFonts w:ascii="Times New Roman" w:eastAsia="Times New Roman" w:hAnsi="Times New Roman" w:cs="Times New Roman"/>
        </w:rPr>
        <w:t xml:space="preserve"> in at the Planning Board meeting </w:t>
      </w:r>
      <w:r w:rsidR="0093722D">
        <w:rPr>
          <w:rFonts w:ascii="Times New Roman" w:eastAsia="Times New Roman" w:hAnsi="Times New Roman" w:cs="Times New Roman"/>
        </w:rPr>
        <w:t xml:space="preserve">that </w:t>
      </w:r>
      <w:r w:rsidR="0097022C">
        <w:rPr>
          <w:rFonts w:ascii="Times New Roman" w:eastAsia="Times New Roman" w:hAnsi="Times New Roman" w:cs="Times New Roman"/>
        </w:rPr>
        <w:t xml:space="preserve">same </w:t>
      </w:r>
      <w:r w:rsidR="0093722D">
        <w:rPr>
          <w:rFonts w:ascii="Times New Roman" w:eastAsia="Times New Roman" w:hAnsi="Times New Roman" w:cs="Times New Roman"/>
        </w:rPr>
        <w:t>evening</w:t>
      </w:r>
      <w:r w:rsidRPr="006A2EBD">
        <w:rPr>
          <w:rFonts w:ascii="Times New Roman" w:eastAsia="Times New Roman" w:hAnsi="Times New Roman" w:cs="Times New Roman"/>
        </w:rPr>
        <w:t xml:space="preserve">. </w:t>
      </w:r>
      <w:r>
        <w:rPr>
          <w:rFonts w:ascii="Times New Roman" w:eastAsia="Times New Roman" w:hAnsi="Times New Roman" w:cs="Times New Roman"/>
        </w:rPr>
        <w:t>I expect</w:t>
      </w:r>
      <w:r w:rsidR="00940472">
        <w:rPr>
          <w:rFonts w:ascii="Times New Roman" w:eastAsia="Times New Roman" w:hAnsi="Times New Roman" w:cs="Times New Roman"/>
        </w:rPr>
        <w:t xml:space="preserve"> you now</w:t>
      </w:r>
      <w:r>
        <w:rPr>
          <w:rFonts w:ascii="Times New Roman" w:eastAsia="Times New Roman" w:hAnsi="Times New Roman" w:cs="Times New Roman"/>
        </w:rPr>
        <w:t xml:space="preserve"> </w:t>
      </w:r>
      <w:r w:rsidRPr="006A2EBD">
        <w:rPr>
          <w:rFonts w:ascii="Times New Roman" w:eastAsia="Times New Roman" w:hAnsi="Times New Roman" w:cs="Times New Roman"/>
        </w:rPr>
        <w:t xml:space="preserve">understand the background for </w:t>
      </w:r>
      <w:r w:rsidR="0093722D">
        <w:rPr>
          <w:rFonts w:ascii="Times New Roman" w:eastAsia="Times New Roman" w:hAnsi="Times New Roman" w:cs="Times New Roman"/>
        </w:rPr>
        <w:t>the</w:t>
      </w:r>
      <w:r w:rsidRPr="006A2EBD">
        <w:rPr>
          <w:rFonts w:ascii="Times New Roman" w:eastAsia="Times New Roman" w:hAnsi="Times New Roman" w:cs="Times New Roman"/>
        </w:rPr>
        <w:t xml:space="preserve"> questions I asked in the </w:t>
      </w:r>
      <w:r w:rsidR="00940472">
        <w:rPr>
          <w:rFonts w:ascii="Times New Roman" w:eastAsia="Times New Roman" w:hAnsi="Times New Roman" w:cs="Times New Roman"/>
        </w:rPr>
        <w:t>earlier</w:t>
      </w:r>
      <w:r w:rsidRPr="006A2EBD">
        <w:rPr>
          <w:rFonts w:ascii="Times New Roman" w:eastAsia="Times New Roman" w:hAnsi="Times New Roman" w:cs="Times New Roman"/>
        </w:rPr>
        <w:t xml:space="preserve"> meeting. </w:t>
      </w:r>
    </w:p>
    <w:p w14:paraId="45288AA3" w14:textId="77777777" w:rsidR="006A2EBD" w:rsidRDefault="006A2EBD" w:rsidP="00EC39EC">
      <w:pPr>
        <w:rPr>
          <w:rFonts w:ascii="Times New Roman" w:eastAsia="Times New Roman" w:hAnsi="Times New Roman" w:cs="Times New Roman"/>
          <w:color w:val="000000"/>
        </w:rPr>
      </w:pPr>
    </w:p>
    <w:p w14:paraId="3FC5DC7E" w14:textId="05F61015" w:rsidR="000C2BE8" w:rsidRDefault="006A2EBD" w:rsidP="006A2EBD">
      <w:pPr>
        <w:rPr>
          <w:rFonts w:ascii="Times New Roman" w:eastAsia="Times New Roman" w:hAnsi="Times New Roman" w:cs="Times New Roman"/>
        </w:rPr>
      </w:pPr>
      <w:r>
        <w:rPr>
          <w:rFonts w:ascii="Times New Roman" w:eastAsia="Times New Roman" w:hAnsi="Times New Roman" w:cs="Times New Roman"/>
          <w:color w:val="000000"/>
        </w:rPr>
        <w:t>I want to better understand</w:t>
      </w:r>
      <w:r w:rsidR="00EC39EC" w:rsidRPr="00EC39EC">
        <w:rPr>
          <w:rFonts w:ascii="Times New Roman" w:eastAsia="Times New Roman" w:hAnsi="Times New Roman" w:cs="Times New Roman"/>
          <w:color w:val="000000"/>
        </w:rPr>
        <w:t xml:space="preserve"> the interplay between </w:t>
      </w:r>
      <w:r>
        <w:rPr>
          <w:rFonts w:ascii="Times New Roman" w:eastAsia="Times New Roman" w:hAnsi="Times New Roman" w:cs="Times New Roman"/>
          <w:color w:val="000000"/>
        </w:rPr>
        <w:t xml:space="preserve">NH’s </w:t>
      </w:r>
      <w:r w:rsidRPr="006A2EBD">
        <w:rPr>
          <w:rFonts w:ascii="Times New Roman" w:eastAsia="Times New Roman" w:hAnsi="Times New Roman" w:cs="Times New Roman"/>
        </w:rPr>
        <w:t>RSA 91-A</w:t>
      </w:r>
      <w:r>
        <w:rPr>
          <w:rFonts w:ascii="Times New Roman" w:eastAsia="Times New Roman" w:hAnsi="Times New Roman" w:cs="Times New Roman"/>
        </w:rPr>
        <w:t xml:space="preserve"> </w:t>
      </w:r>
      <w:r w:rsidR="00EC39EC" w:rsidRPr="00EC39EC">
        <w:rPr>
          <w:rFonts w:ascii="Times New Roman" w:eastAsia="Times New Roman" w:hAnsi="Times New Roman" w:cs="Times New Roman"/>
          <w:color w:val="000000"/>
        </w:rPr>
        <w:t>Right</w:t>
      </w:r>
      <w:r w:rsidR="00940472">
        <w:rPr>
          <w:rFonts w:ascii="Times New Roman" w:eastAsia="Times New Roman" w:hAnsi="Times New Roman" w:cs="Times New Roman"/>
          <w:color w:val="000000"/>
        </w:rPr>
        <w:t>-to-</w:t>
      </w:r>
      <w:r w:rsidR="00EC39EC" w:rsidRPr="00EC39EC">
        <w:rPr>
          <w:rFonts w:ascii="Times New Roman" w:eastAsia="Times New Roman" w:hAnsi="Times New Roman" w:cs="Times New Roman"/>
          <w:color w:val="000000"/>
        </w:rPr>
        <w:t>Know</w:t>
      </w:r>
      <w:r>
        <w:rPr>
          <w:rFonts w:ascii="Times New Roman" w:eastAsia="Times New Roman" w:hAnsi="Times New Roman" w:cs="Times New Roman"/>
          <w:color w:val="000000"/>
        </w:rPr>
        <w:t xml:space="preserve"> </w:t>
      </w:r>
      <w:r w:rsidR="00D14FA1">
        <w:rPr>
          <w:rFonts w:ascii="Times New Roman" w:eastAsia="Times New Roman" w:hAnsi="Times New Roman" w:cs="Times New Roman"/>
          <w:color w:val="000000"/>
        </w:rPr>
        <w:t xml:space="preserve">law </w:t>
      </w:r>
      <w:r>
        <w:rPr>
          <w:rFonts w:ascii="Times New Roman" w:eastAsia="Times New Roman" w:hAnsi="Times New Roman" w:cs="Times New Roman"/>
          <w:color w:val="000000"/>
        </w:rPr>
        <w:t xml:space="preserve">and </w:t>
      </w:r>
      <w:r w:rsidR="00EC39EC" w:rsidRPr="00EC39EC">
        <w:rPr>
          <w:rFonts w:ascii="Times New Roman" w:eastAsia="Times New Roman" w:hAnsi="Times New Roman" w:cs="Times New Roman"/>
          <w:color w:val="000000"/>
        </w:rPr>
        <w:t>the Town</w:t>
      </w:r>
      <w:r>
        <w:rPr>
          <w:rFonts w:ascii="Times New Roman" w:eastAsia="Times New Roman" w:hAnsi="Times New Roman" w:cs="Times New Roman"/>
          <w:color w:val="000000"/>
        </w:rPr>
        <w:t>’s</w:t>
      </w:r>
      <w:r w:rsidR="00EC39EC" w:rsidRPr="00EC39EC">
        <w:rPr>
          <w:rFonts w:ascii="Times New Roman" w:eastAsia="Times New Roman" w:hAnsi="Times New Roman" w:cs="Times New Roman"/>
          <w:color w:val="000000"/>
        </w:rPr>
        <w:t xml:space="preserve"> </w:t>
      </w:r>
      <w:r w:rsidR="0093722D">
        <w:rPr>
          <w:rFonts w:ascii="Times New Roman" w:eastAsia="Times New Roman" w:hAnsi="Times New Roman" w:cs="Times New Roman"/>
          <w:color w:val="000000"/>
        </w:rPr>
        <w:t xml:space="preserve">policies as expressed in </w:t>
      </w:r>
      <w:r w:rsidR="00D14FA1">
        <w:rPr>
          <w:rFonts w:ascii="Times New Roman" w:eastAsia="Times New Roman" w:hAnsi="Times New Roman" w:cs="Times New Roman"/>
          <w:color w:val="000000"/>
        </w:rPr>
        <w:t xml:space="preserve">its </w:t>
      </w:r>
      <w:r w:rsidR="00EC39EC" w:rsidRPr="00EC39EC">
        <w:rPr>
          <w:rFonts w:ascii="Times New Roman" w:eastAsia="Times New Roman" w:hAnsi="Times New Roman" w:cs="Times New Roman"/>
          <w:color w:val="000000"/>
        </w:rPr>
        <w:t>Committee Handbook</w:t>
      </w:r>
      <w:r w:rsidR="00D14FA1">
        <w:rPr>
          <w:rFonts w:ascii="Times New Roman" w:eastAsia="Times New Roman" w:hAnsi="Times New Roman" w:cs="Times New Roman"/>
        </w:rPr>
        <w:t xml:space="preserve">. </w:t>
      </w:r>
      <w:r w:rsidR="000C2BE8">
        <w:rPr>
          <w:rFonts w:ascii="Times New Roman" w:eastAsia="Times New Roman" w:hAnsi="Times New Roman" w:cs="Times New Roman"/>
        </w:rPr>
        <w:t xml:space="preserve">My questions concern </w:t>
      </w:r>
      <w:r w:rsidR="001855AA">
        <w:rPr>
          <w:rFonts w:ascii="Times New Roman" w:eastAsia="Times New Roman" w:hAnsi="Times New Roman" w:cs="Times New Roman"/>
        </w:rPr>
        <w:t>permissible forms</w:t>
      </w:r>
      <w:r w:rsidR="000C2BE8">
        <w:rPr>
          <w:rFonts w:ascii="Times New Roman" w:eastAsia="Times New Roman" w:hAnsi="Times New Roman" w:cs="Times New Roman"/>
        </w:rPr>
        <w:t xml:space="preserve"> of communications</w:t>
      </w:r>
      <w:r w:rsidR="0093722D">
        <w:rPr>
          <w:rFonts w:ascii="Times New Roman" w:eastAsia="Times New Roman" w:hAnsi="Times New Roman" w:cs="Times New Roman"/>
        </w:rPr>
        <w:t xml:space="preserve"> </w:t>
      </w:r>
      <w:r w:rsidR="0030054B">
        <w:rPr>
          <w:rFonts w:ascii="Times New Roman" w:eastAsia="Times New Roman" w:hAnsi="Times New Roman" w:cs="Times New Roman"/>
        </w:rPr>
        <w:t>outside</w:t>
      </w:r>
      <w:r w:rsidR="0093722D">
        <w:rPr>
          <w:rFonts w:ascii="Times New Roman" w:eastAsia="Times New Roman" w:hAnsi="Times New Roman" w:cs="Times New Roman"/>
        </w:rPr>
        <w:t xml:space="preserve"> a </w:t>
      </w:r>
      <w:r w:rsidR="00EB53E2">
        <w:rPr>
          <w:rFonts w:ascii="Times New Roman" w:eastAsia="Times New Roman" w:hAnsi="Times New Roman" w:cs="Times New Roman"/>
        </w:rPr>
        <w:t>noticed</w:t>
      </w:r>
      <w:r w:rsidR="0097022C">
        <w:rPr>
          <w:rFonts w:ascii="Times New Roman" w:eastAsia="Times New Roman" w:hAnsi="Times New Roman" w:cs="Times New Roman"/>
        </w:rPr>
        <w:t xml:space="preserve"> </w:t>
      </w:r>
      <w:r w:rsidR="0093722D">
        <w:rPr>
          <w:rFonts w:ascii="Times New Roman" w:eastAsia="Times New Roman" w:hAnsi="Times New Roman" w:cs="Times New Roman"/>
        </w:rPr>
        <w:t>meeting</w:t>
      </w:r>
      <w:r w:rsidR="000C2BE8">
        <w:rPr>
          <w:rFonts w:ascii="Times New Roman" w:eastAsia="Times New Roman" w:hAnsi="Times New Roman" w:cs="Times New Roman"/>
        </w:rPr>
        <w:t xml:space="preserve"> between </w:t>
      </w:r>
      <w:r w:rsidR="00D14FA1">
        <w:rPr>
          <w:rFonts w:ascii="Times New Roman" w:eastAsia="Times New Roman" w:hAnsi="Times New Roman" w:cs="Times New Roman"/>
        </w:rPr>
        <w:t>myself (</w:t>
      </w:r>
      <w:r w:rsidR="00B01A37">
        <w:rPr>
          <w:rFonts w:ascii="Times New Roman" w:eastAsia="Times New Roman" w:hAnsi="Times New Roman" w:cs="Times New Roman"/>
        </w:rPr>
        <w:t xml:space="preserve">I am </w:t>
      </w:r>
      <w:r w:rsidR="00D14FA1">
        <w:rPr>
          <w:rFonts w:ascii="Times New Roman" w:eastAsia="Times New Roman" w:hAnsi="Times New Roman" w:cs="Times New Roman"/>
        </w:rPr>
        <w:t>an alternate on the Planning Board)</w:t>
      </w:r>
      <w:r w:rsidR="000C2BE8">
        <w:rPr>
          <w:rFonts w:ascii="Times New Roman" w:eastAsia="Times New Roman" w:hAnsi="Times New Roman" w:cs="Times New Roman"/>
        </w:rPr>
        <w:t>, and</w:t>
      </w:r>
      <w:r w:rsidR="00D14FA1">
        <w:rPr>
          <w:rFonts w:ascii="Times New Roman" w:eastAsia="Times New Roman" w:hAnsi="Times New Roman" w:cs="Times New Roman"/>
        </w:rPr>
        <w:t>:</w:t>
      </w:r>
    </w:p>
    <w:p w14:paraId="5EA132E5" w14:textId="4ED41A10" w:rsidR="00460605" w:rsidRDefault="00460605" w:rsidP="00C85A74">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 xml:space="preserve">The chair of the board </w:t>
      </w:r>
    </w:p>
    <w:p w14:paraId="6F5F5C75" w14:textId="1D85B57E" w:rsidR="000C2BE8" w:rsidRPr="0093722D" w:rsidRDefault="00D14FA1" w:rsidP="00C85A74">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Other members</w:t>
      </w:r>
      <w:r w:rsidR="000C2BE8" w:rsidRPr="0093722D">
        <w:rPr>
          <w:rFonts w:ascii="Times New Roman" w:eastAsia="Times New Roman" w:hAnsi="Times New Roman" w:cs="Times New Roman"/>
        </w:rPr>
        <w:t xml:space="preserve"> of the Planning Board</w:t>
      </w:r>
    </w:p>
    <w:p w14:paraId="07FA33F8" w14:textId="5FF7BCB7" w:rsidR="000C2BE8" w:rsidRDefault="000C2BE8" w:rsidP="00C85A74">
      <w:pPr>
        <w:pStyle w:val="ListParagraph"/>
        <w:numPr>
          <w:ilvl w:val="0"/>
          <w:numId w:val="2"/>
        </w:numPr>
        <w:rPr>
          <w:rFonts w:ascii="Times New Roman" w:eastAsia="Times New Roman" w:hAnsi="Times New Roman" w:cs="Times New Roman"/>
        </w:rPr>
      </w:pPr>
      <w:r w:rsidRPr="0093722D">
        <w:rPr>
          <w:rFonts w:ascii="Times New Roman" w:eastAsia="Times New Roman" w:hAnsi="Times New Roman" w:cs="Times New Roman"/>
        </w:rPr>
        <w:t>Members of the General Public</w:t>
      </w:r>
    </w:p>
    <w:p w14:paraId="2F58B020" w14:textId="4723CFAD" w:rsidR="00D14FA1" w:rsidRDefault="00FC4C26" w:rsidP="00C85A74">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New Hampshire Municipal Association (NHMA)</w:t>
      </w:r>
    </w:p>
    <w:p w14:paraId="43E3054D" w14:textId="54C4AE08" w:rsidR="00D14FA1" w:rsidRPr="00D14FA1" w:rsidRDefault="00D14FA1" w:rsidP="00D14FA1">
      <w:pPr>
        <w:rPr>
          <w:rFonts w:ascii="Times New Roman" w:eastAsia="Times New Roman" w:hAnsi="Times New Roman" w:cs="Times New Roman"/>
        </w:rPr>
      </w:pPr>
    </w:p>
    <w:p w14:paraId="185554F5" w14:textId="1FDF3C57" w:rsidR="00D14FA1" w:rsidRDefault="00D14FA1" w:rsidP="00D14FA1">
      <w:pPr>
        <w:rPr>
          <w:rFonts w:ascii="Times New Roman" w:eastAsia="Times New Roman" w:hAnsi="Times New Roman" w:cs="Times New Roman"/>
        </w:rPr>
      </w:pPr>
      <w:r w:rsidRPr="00EC39EC">
        <w:rPr>
          <w:rFonts w:ascii="Times New Roman" w:eastAsia="Times New Roman" w:hAnsi="Times New Roman" w:cs="Times New Roman"/>
          <w:color w:val="000000"/>
        </w:rPr>
        <w:t xml:space="preserve">I realize that some of these answers may require advice from counsel, but I </w:t>
      </w:r>
      <w:r>
        <w:rPr>
          <w:rFonts w:ascii="Times New Roman" w:eastAsia="Times New Roman" w:hAnsi="Times New Roman" w:cs="Times New Roman"/>
          <w:color w:val="000000"/>
        </w:rPr>
        <w:t xml:space="preserve">ask that you respond </w:t>
      </w:r>
      <w:r w:rsidRPr="00EC39EC">
        <w:rPr>
          <w:rFonts w:ascii="Times New Roman" w:eastAsia="Times New Roman" w:hAnsi="Times New Roman" w:cs="Times New Roman"/>
          <w:color w:val="000000"/>
        </w:rPr>
        <w:t xml:space="preserve">with specificity </w:t>
      </w:r>
      <w:r>
        <w:rPr>
          <w:rFonts w:ascii="Times New Roman" w:eastAsia="Times New Roman" w:hAnsi="Times New Roman" w:cs="Times New Roman"/>
          <w:color w:val="000000"/>
        </w:rPr>
        <w:t>to these</w:t>
      </w:r>
      <w:r w:rsidRPr="00EC39EC">
        <w:rPr>
          <w:rFonts w:ascii="Times New Roman" w:eastAsia="Times New Roman" w:hAnsi="Times New Roman" w:cs="Times New Roman"/>
          <w:color w:val="000000"/>
        </w:rPr>
        <w:t xml:space="preserve"> questions.</w:t>
      </w:r>
    </w:p>
    <w:p w14:paraId="17647B46" w14:textId="77777777" w:rsidR="00D14FA1" w:rsidRDefault="00D14FA1" w:rsidP="00D14FA1">
      <w:pPr>
        <w:rPr>
          <w:rFonts w:ascii="Times New Roman" w:eastAsia="Times New Roman" w:hAnsi="Times New Roman" w:cs="Times New Roman"/>
        </w:rPr>
      </w:pPr>
    </w:p>
    <w:p w14:paraId="1BB9A562" w14:textId="20475E77" w:rsidR="00D14FA1" w:rsidRDefault="00D14FA1" w:rsidP="00D14FA1">
      <w:pPr>
        <w:rPr>
          <w:rFonts w:ascii="Times New Roman" w:eastAsia="Times New Roman" w:hAnsi="Times New Roman" w:cs="Times New Roman"/>
          <w:color w:val="000000"/>
        </w:rPr>
      </w:pPr>
      <w:r>
        <w:rPr>
          <w:rFonts w:ascii="Times New Roman" w:eastAsia="Times New Roman" w:hAnsi="Times New Roman" w:cs="Times New Roman"/>
        </w:rPr>
        <w:t xml:space="preserve">Finally, I want to emphasize that I ask these questions in the spirit of </w:t>
      </w:r>
      <w:r w:rsidR="0042411D">
        <w:rPr>
          <w:rFonts w:ascii="Times New Roman" w:eastAsia="Times New Roman" w:hAnsi="Times New Roman" w:cs="Times New Roman"/>
        </w:rPr>
        <w:t>finding the best way to inform the</w:t>
      </w:r>
      <w:r w:rsidRPr="00EC39EC">
        <w:rPr>
          <w:rFonts w:ascii="Times New Roman" w:eastAsia="Times New Roman" w:hAnsi="Times New Roman" w:cs="Times New Roman"/>
          <w:color w:val="000000"/>
        </w:rPr>
        <w:t xml:space="preserve"> public of the actions of town </w:t>
      </w:r>
      <w:r w:rsidR="00C6131D">
        <w:rPr>
          <w:rFonts w:ascii="Times New Roman" w:eastAsia="Times New Roman" w:hAnsi="Times New Roman" w:cs="Times New Roman"/>
          <w:color w:val="000000"/>
        </w:rPr>
        <w:t>government</w:t>
      </w:r>
      <w:r w:rsidRPr="00EC39EC">
        <w:rPr>
          <w:rFonts w:ascii="Times New Roman" w:eastAsia="Times New Roman" w:hAnsi="Times New Roman" w:cs="Times New Roman"/>
          <w:color w:val="000000"/>
        </w:rPr>
        <w:t>.</w:t>
      </w:r>
    </w:p>
    <w:p w14:paraId="606B4C64" w14:textId="0F5E8FEB" w:rsidR="00D14FA1" w:rsidRDefault="00D14FA1" w:rsidP="00D14FA1">
      <w:pPr>
        <w:rPr>
          <w:rFonts w:ascii="Times New Roman" w:eastAsia="Times New Roman" w:hAnsi="Times New Roman" w:cs="Times New Roman"/>
        </w:rPr>
      </w:pPr>
    </w:p>
    <w:p w14:paraId="39C3D9F4" w14:textId="36F67E6F" w:rsidR="00D14FA1" w:rsidRDefault="00D14FA1" w:rsidP="00D14FA1">
      <w:pPr>
        <w:rPr>
          <w:rFonts w:ascii="Times New Roman" w:eastAsia="Times New Roman" w:hAnsi="Times New Roman" w:cs="Times New Roman"/>
        </w:rPr>
      </w:pPr>
      <w:r>
        <w:rPr>
          <w:rFonts w:ascii="Times New Roman" w:eastAsia="Times New Roman" w:hAnsi="Times New Roman" w:cs="Times New Roman"/>
        </w:rPr>
        <w:t>Thank you again for your consideration.</w:t>
      </w:r>
    </w:p>
    <w:p w14:paraId="34332DA6" w14:textId="60B8D6FE" w:rsidR="00D14FA1" w:rsidRDefault="00D14FA1" w:rsidP="00D14FA1">
      <w:pPr>
        <w:rPr>
          <w:rFonts w:ascii="Times New Roman" w:eastAsia="Times New Roman" w:hAnsi="Times New Roman" w:cs="Times New Roman"/>
        </w:rPr>
      </w:pPr>
      <w:r>
        <w:rPr>
          <w:rFonts w:ascii="Times New Roman" w:eastAsia="Times New Roman" w:hAnsi="Times New Roman" w:cs="Times New Roman"/>
        </w:rPr>
        <w:br/>
        <w:t>Rich Brown</w:t>
      </w:r>
    </w:p>
    <w:p w14:paraId="2E1CC2CA" w14:textId="46765EEF" w:rsidR="00D14FA1" w:rsidRDefault="00D14FA1" w:rsidP="00D14FA1">
      <w:pPr>
        <w:rPr>
          <w:rFonts w:ascii="Times New Roman" w:eastAsia="Times New Roman" w:hAnsi="Times New Roman" w:cs="Times New Roman"/>
        </w:rPr>
      </w:pPr>
      <w:r>
        <w:rPr>
          <w:rFonts w:ascii="Times New Roman" w:eastAsia="Times New Roman" w:hAnsi="Times New Roman" w:cs="Times New Roman"/>
        </w:rPr>
        <w:t>Alternate, Lyme Planning Board</w:t>
      </w:r>
    </w:p>
    <w:p w14:paraId="4624DFF3" w14:textId="14226F6C" w:rsidR="00436440" w:rsidRDefault="00436440" w:rsidP="00D14FA1">
      <w:pPr>
        <w:rPr>
          <w:rFonts w:ascii="Times New Roman" w:eastAsia="Times New Roman" w:hAnsi="Times New Roman" w:cs="Times New Roman"/>
        </w:rPr>
      </w:pPr>
      <w:r>
        <w:rPr>
          <w:rFonts w:ascii="Times New Roman" w:eastAsia="Times New Roman" w:hAnsi="Times New Roman" w:cs="Times New Roman"/>
        </w:rPr>
        <w:t xml:space="preserve">84 </w:t>
      </w:r>
      <w:proofErr w:type="spellStart"/>
      <w:r>
        <w:rPr>
          <w:rFonts w:ascii="Times New Roman" w:eastAsia="Times New Roman" w:hAnsi="Times New Roman" w:cs="Times New Roman"/>
        </w:rPr>
        <w:t>Orford</w:t>
      </w:r>
      <w:proofErr w:type="spellEnd"/>
      <w:r>
        <w:rPr>
          <w:rFonts w:ascii="Times New Roman" w:eastAsia="Times New Roman" w:hAnsi="Times New Roman" w:cs="Times New Roman"/>
        </w:rPr>
        <w:t xml:space="preserve"> Road</w:t>
      </w:r>
    </w:p>
    <w:p w14:paraId="08193C9B" w14:textId="77E68926" w:rsidR="00436440" w:rsidRPr="00D14FA1" w:rsidRDefault="00436440" w:rsidP="00D14FA1">
      <w:pPr>
        <w:rPr>
          <w:rFonts w:ascii="Times New Roman" w:eastAsia="Times New Roman" w:hAnsi="Times New Roman" w:cs="Times New Roman"/>
        </w:rPr>
      </w:pPr>
      <w:r>
        <w:rPr>
          <w:rFonts w:ascii="Times New Roman" w:eastAsia="Times New Roman" w:hAnsi="Times New Roman" w:cs="Times New Roman"/>
        </w:rPr>
        <w:t>Lyme, NH 03768</w:t>
      </w:r>
    </w:p>
    <w:p w14:paraId="48EB0118" w14:textId="295D302F" w:rsidR="0097022C" w:rsidRDefault="0097022C" w:rsidP="0097022C">
      <w:pPr>
        <w:rPr>
          <w:rFonts w:ascii="Times New Roman" w:eastAsia="Times New Roman" w:hAnsi="Times New Roman" w:cs="Times New Roman"/>
        </w:rPr>
      </w:pPr>
    </w:p>
    <w:p w14:paraId="69C325D4" w14:textId="77777777" w:rsidR="00C6131D" w:rsidRDefault="00C6131D" w:rsidP="0097022C">
      <w:pPr>
        <w:rPr>
          <w:rFonts w:ascii="Times New Roman" w:eastAsia="Times New Roman" w:hAnsi="Times New Roman" w:cs="Times New Roman"/>
        </w:rPr>
      </w:pPr>
    </w:p>
    <w:p w14:paraId="10FE1B15" w14:textId="4A1DF844" w:rsidR="00460605" w:rsidRDefault="00460605" w:rsidP="0097022C">
      <w:pPr>
        <w:rPr>
          <w:rFonts w:ascii="Times New Roman" w:eastAsia="Times New Roman" w:hAnsi="Times New Roman" w:cs="Times New Roman"/>
        </w:rPr>
      </w:pPr>
      <w:r>
        <w:rPr>
          <w:rFonts w:ascii="Times New Roman" w:eastAsia="Times New Roman" w:hAnsi="Times New Roman" w:cs="Times New Roman"/>
        </w:rPr>
        <w:t>#1</w:t>
      </w:r>
      <w:r>
        <w:rPr>
          <w:rFonts w:ascii="Times New Roman" w:eastAsia="Times New Roman" w:hAnsi="Times New Roman" w:cs="Times New Roman"/>
        </w:rPr>
        <w:tab/>
        <w:t xml:space="preserve">The Committee Handbook (page 5) </w:t>
      </w:r>
      <w:r w:rsidR="00F14E10">
        <w:rPr>
          <w:rFonts w:ascii="Times New Roman" w:eastAsia="Times New Roman" w:hAnsi="Times New Roman" w:cs="Times New Roman"/>
        </w:rPr>
        <w:t>states</w:t>
      </w:r>
      <w:r>
        <w:rPr>
          <w:rFonts w:ascii="Times New Roman" w:eastAsia="Times New Roman" w:hAnsi="Times New Roman" w:cs="Times New Roman"/>
        </w:rPr>
        <w:t>, “</w:t>
      </w:r>
      <w:r w:rsidRPr="00460605">
        <w:rPr>
          <w:rFonts w:ascii="Times New Roman" w:eastAsia="Times New Roman" w:hAnsi="Times New Roman" w:cs="Times New Roman"/>
        </w:rPr>
        <w:t>An individual committee member may originate information and send it electronically to the committee chai</w:t>
      </w:r>
      <w:r w:rsidR="00436440">
        <w:rPr>
          <w:rFonts w:ascii="Times New Roman" w:eastAsia="Times New Roman" w:hAnsi="Times New Roman" w:cs="Times New Roman"/>
        </w:rPr>
        <w:t>r</w:t>
      </w:r>
      <w:r>
        <w:rPr>
          <w:rFonts w:ascii="Times New Roman" w:eastAsia="Times New Roman" w:hAnsi="Times New Roman" w:cs="Times New Roman"/>
        </w:rPr>
        <w:t xml:space="preserve">” </w:t>
      </w:r>
      <w:r w:rsidR="00EB53E2">
        <w:rPr>
          <w:rFonts w:ascii="Times New Roman" w:eastAsia="Times New Roman" w:hAnsi="Times New Roman" w:cs="Times New Roman"/>
        </w:rPr>
        <w:t>Was</w:t>
      </w:r>
      <w:r>
        <w:rPr>
          <w:rFonts w:ascii="Times New Roman" w:eastAsia="Times New Roman" w:hAnsi="Times New Roman" w:cs="Times New Roman"/>
        </w:rPr>
        <w:t xml:space="preserve"> my note to </w:t>
      </w:r>
      <w:r w:rsidR="00EB53E2">
        <w:rPr>
          <w:rFonts w:ascii="Times New Roman" w:eastAsia="Times New Roman" w:hAnsi="Times New Roman" w:cs="Times New Roman"/>
        </w:rPr>
        <w:t>Mr.</w:t>
      </w:r>
      <w:r>
        <w:rPr>
          <w:rFonts w:ascii="Times New Roman" w:eastAsia="Times New Roman" w:hAnsi="Times New Roman" w:cs="Times New Roman"/>
        </w:rPr>
        <w:t xml:space="preserve"> Stadler impermissible?</w:t>
      </w:r>
    </w:p>
    <w:p w14:paraId="38E439E5" w14:textId="12A0123B" w:rsidR="00460605" w:rsidRDefault="00460605" w:rsidP="0097022C">
      <w:pPr>
        <w:rPr>
          <w:rFonts w:ascii="Times New Roman" w:eastAsia="Times New Roman" w:hAnsi="Times New Roman" w:cs="Times New Roman"/>
        </w:rPr>
      </w:pPr>
    </w:p>
    <w:p w14:paraId="21E80C4B" w14:textId="196430E2" w:rsidR="00460605" w:rsidRDefault="00460605" w:rsidP="0097022C">
      <w:pPr>
        <w:rPr>
          <w:rFonts w:ascii="Times New Roman" w:eastAsia="Times New Roman" w:hAnsi="Times New Roman" w:cs="Times New Roman"/>
        </w:rPr>
      </w:pPr>
      <w:r>
        <w:rPr>
          <w:rFonts w:ascii="Times New Roman" w:eastAsia="Times New Roman" w:hAnsi="Times New Roman" w:cs="Times New Roman"/>
        </w:rPr>
        <w:t>#2</w:t>
      </w:r>
      <w:r>
        <w:rPr>
          <w:rFonts w:ascii="Times New Roman" w:eastAsia="Times New Roman" w:hAnsi="Times New Roman" w:cs="Times New Roman"/>
        </w:rPr>
        <w:tab/>
        <w:t xml:space="preserve">The Committee Handbook (also, page 5) </w:t>
      </w:r>
      <w:r w:rsidR="00F14E10">
        <w:rPr>
          <w:rFonts w:ascii="Times New Roman" w:eastAsia="Times New Roman" w:hAnsi="Times New Roman" w:cs="Times New Roman"/>
        </w:rPr>
        <w:t>states</w:t>
      </w:r>
      <w:r>
        <w:rPr>
          <w:rFonts w:ascii="Times New Roman" w:eastAsia="Times New Roman" w:hAnsi="Times New Roman" w:cs="Times New Roman"/>
        </w:rPr>
        <w:t>, “</w:t>
      </w:r>
      <w:r w:rsidRPr="00460605">
        <w:rPr>
          <w:rFonts w:ascii="Times New Roman" w:eastAsia="Times New Roman" w:hAnsi="Times New Roman" w:cs="Times New Roman"/>
        </w:rPr>
        <w:t>Other than setting an agenda, arranging a meeting, and forwarding draft documents for review prior to a meeting, communication between members about business is not allowed to take place other than at a noticed public meeting.</w:t>
      </w:r>
      <w:r>
        <w:rPr>
          <w:rFonts w:ascii="Times New Roman" w:eastAsia="Times New Roman" w:hAnsi="Times New Roman" w:cs="Times New Roman"/>
        </w:rPr>
        <w:t xml:space="preserve">” </w:t>
      </w:r>
      <w:r w:rsidR="00C85A74">
        <w:rPr>
          <w:rFonts w:ascii="Times New Roman" w:eastAsia="Times New Roman" w:hAnsi="Times New Roman" w:cs="Times New Roman"/>
        </w:rPr>
        <w:t>Under what circumstances would</w:t>
      </w:r>
      <w:r>
        <w:rPr>
          <w:rFonts w:ascii="Times New Roman" w:eastAsia="Times New Roman" w:hAnsi="Times New Roman" w:cs="Times New Roman"/>
        </w:rPr>
        <w:t xml:space="preserve"> </w:t>
      </w:r>
      <w:r w:rsidR="00EB53E2">
        <w:rPr>
          <w:rFonts w:ascii="Times New Roman" w:eastAsia="Times New Roman" w:hAnsi="Times New Roman" w:cs="Times New Roman"/>
        </w:rPr>
        <w:t xml:space="preserve">it be permissible </w:t>
      </w:r>
      <w:r w:rsidR="00C85A74">
        <w:rPr>
          <w:rFonts w:ascii="Times New Roman" w:eastAsia="Times New Roman" w:hAnsi="Times New Roman" w:cs="Times New Roman"/>
        </w:rPr>
        <w:t>for a member t</w:t>
      </w:r>
      <w:r w:rsidR="00EB53E2">
        <w:rPr>
          <w:rFonts w:ascii="Times New Roman" w:eastAsia="Times New Roman" w:hAnsi="Times New Roman" w:cs="Times New Roman"/>
        </w:rPr>
        <w:t>o</w:t>
      </w:r>
      <w:r>
        <w:rPr>
          <w:rFonts w:ascii="Times New Roman" w:eastAsia="Times New Roman" w:hAnsi="Times New Roman" w:cs="Times New Roman"/>
        </w:rPr>
        <w:t xml:space="preserve"> email </w:t>
      </w:r>
      <w:r w:rsidR="00EB53E2">
        <w:rPr>
          <w:rFonts w:ascii="Times New Roman" w:eastAsia="Times New Roman" w:hAnsi="Times New Roman" w:cs="Times New Roman"/>
        </w:rPr>
        <w:t>all members prior to a meeting</w:t>
      </w:r>
      <w:r w:rsidR="00C85A74">
        <w:rPr>
          <w:rFonts w:ascii="Times New Roman" w:eastAsia="Times New Roman" w:hAnsi="Times New Roman" w:cs="Times New Roman"/>
        </w:rPr>
        <w:t>, laying out their thoughts on a matter</w:t>
      </w:r>
      <w:r w:rsidR="00EB53E2">
        <w:rPr>
          <w:rFonts w:ascii="Times New Roman" w:eastAsia="Times New Roman" w:hAnsi="Times New Roman" w:cs="Times New Roman"/>
        </w:rPr>
        <w:t>?</w:t>
      </w:r>
    </w:p>
    <w:p w14:paraId="5984E837" w14:textId="77777777" w:rsidR="00460605" w:rsidRDefault="00460605" w:rsidP="0097022C">
      <w:pPr>
        <w:rPr>
          <w:rFonts w:ascii="Times New Roman" w:eastAsia="Times New Roman" w:hAnsi="Times New Roman" w:cs="Times New Roman"/>
        </w:rPr>
      </w:pPr>
    </w:p>
    <w:p w14:paraId="1419894F" w14:textId="0D8A21F7" w:rsidR="0097022C" w:rsidRPr="0097022C" w:rsidRDefault="00FC4C26" w:rsidP="0097022C">
      <w:pPr>
        <w:rPr>
          <w:rFonts w:ascii="Times New Roman" w:eastAsia="Times New Roman" w:hAnsi="Times New Roman" w:cs="Times New Roman"/>
        </w:rPr>
      </w:pPr>
      <w:r>
        <w:rPr>
          <w:rFonts w:ascii="Times New Roman" w:eastAsia="Times New Roman" w:hAnsi="Times New Roman" w:cs="Times New Roman"/>
        </w:rPr>
        <w:t>#</w:t>
      </w:r>
      <w:r w:rsidR="00EB53E2">
        <w:rPr>
          <w:rFonts w:ascii="Times New Roman" w:eastAsia="Times New Roman" w:hAnsi="Times New Roman" w:cs="Times New Roman"/>
        </w:rPr>
        <w:t>3</w:t>
      </w:r>
      <w:r>
        <w:rPr>
          <w:rFonts w:ascii="Times New Roman" w:eastAsia="Times New Roman" w:hAnsi="Times New Roman" w:cs="Times New Roman"/>
        </w:rPr>
        <w:t xml:space="preserve"> </w:t>
      </w:r>
      <w:r>
        <w:rPr>
          <w:rFonts w:ascii="Times New Roman" w:eastAsia="Times New Roman" w:hAnsi="Times New Roman" w:cs="Times New Roman"/>
        </w:rPr>
        <w:tab/>
      </w:r>
      <w:r w:rsidR="00EB53E2">
        <w:rPr>
          <w:rFonts w:ascii="Times New Roman" w:eastAsia="Times New Roman" w:hAnsi="Times New Roman" w:cs="Times New Roman"/>
        </w:rPr>
        <w:t>Th</w:t>
      </w:r>
      <w:r w:rsidR="00907796">
        <w:rPr>
          <w:rFonts w:ascii="Times New Roman" w:eastAsia="Times New Roman" w:hAnsi="Times New Roman" w:cs="Times New Roman"/>
        </w:rPr>
        <w:t xml:space="preserve">at </w:t>
      </w:r>
      <w:r w:rsidR="00C6131D">
        <w:rPr>
          <w:rFonts w:ascii="Times New Roman" w:eastAsia="Times New Roman" w:hAnsi="Times New Roman" w:cs="Times New Roman"/>
        </w:rPr>
        <w:t xml:space="preserve">same </w:t>
      </w:r>
      <w:r w:rsidR="00907796">
        <w:rPr>
          <w:rFonts w:ascii="Times New Roman" w:eastAsia="Times New Roman" w:hAnsi="Times New Roman" w:cs="Times New Roman"/>
        </w:rPr>
        <w:t xml:space="preserve">paragraph of the </w:t>
      </w:r>
      <w:r w:rsidR="0097022C" w:rsidRPr="006A2EBD">
        <w:rPr>
          <w:rFonts w:ascii="Times New Roman" w:eastAsia="Times New Roman" w:hAnsi="Times New Roman" w:cs="Times New Roman"/>
        </w:rPr>
        <w:t xml:space="preserve">Handbook </w:t>
      </w:r>
      <w:r w:rsidR="00EB53E2">
        <w:rPr>
          <w:rFonts w:ascii="Times New Roman" w:eastAsia="Times New Roman" w:hAnsi="Times New Roman" w:cs="Times New Roman"/>
        </w:rPr>
        <w:t>further implies</w:t>
      </w:r>
      <w:r w:rsidR="0097022C" w:rsidRPr="006A2EBD">
        <w:rPr>
          <w:rFonts w:ascii="Times New Roman" w:eastAsia="Times New Roman" w:hAnsi="Times New Roman" w:cs="Times New Roman"/>
        </w:rPr>
        <w:t xml:space="preserve"> that no members should ever have communication with other board members </w:t>
      </w:r>
      <w:r w:rsidR="00907796">
        <w:rPr>
          <w:rFonts w:ascii="Times New Roman" w:eastAsia="Times New Roman" w:hAnsi="Times New Roman" w:cs="Times New Roman"/>
        </w:rPr>
        <w:t>outside a meeting</w:t>
      </w:r>
      <w:r w:rsidR="00EB53E2">
        <w:rPr>
          <w:rFonts w:ascii="Times New Roman" w:eastAsia="Times New Roman" w:hAnsi="Times New Roman" w:cs="Times New Roman"/>
        </w:rPr>
        <w:t>, e</w:t>
      </w:r>
      <w:r w:rsidR="0097022C" w:rsidRPr="006A2EBD">
        <w:rPr>
          <w:rFonts w:ascii="Times New Roman" w:eastAsia="Times New Roman" w:hAnsi="Times New Roman" w:cs="Times New Roman"/>
        </w:rPr>
        <w:t>ven if there is no quorum</w:t>
      </w:r>
      <w:r w:rsidR="00907796">
        <w:rPr>
          <w:rFonts w:ascii="Times New Roman" w:eastAsia="Times New Roman" w:hAnsi="Times New Roman" w:cs="Times New Roman"/>
        </w:rPr>
        <w:t xml:space="preserve"> present</w:t>
      </w:r>
      <w:r w:rsidR="00EB53E2">
        <w:rPr>
          <w:rFonts w:ascii="Times New Roman" w:eastAsia="Times New Roman" w:hAnsi="Times New Roman" w:cs="Times New Roman"/>
        </w:rPr>
        <w:t>. This seems at variance with RSA 91-A:2</w:t>
      </w:r>
      <w:r w:rsidR="00907796">
        <w:rPr>
          <w:rFonts w:ascii="Times New Roman" w:eastAsia="Times New Roman" w:hAnsi="Times New Roman" w:cs="Times New Roman"/>
        </w:rPr>
        <w:t xml:space="preserve">, that states, “… </w:t>
      </w:r>
      <w:r w:rsidR="00907796" w:rsidRPr="00907796">
        <w:rPr>
          <w:rFonts w:ascii="Times New Roman" w:eastAsia="Times New Roman" w:hAnsi="Times New Roman" w:cs="Times New Roman"/>
        </w:rPr>
        <w:t xml:space="preserve">a </w:t>
      </w:r>
      <w:r w:rsidR="00907796">
        <w:rPr>
          <w:rFonts w:ascii="Times New Roman" w:eastAsia="Times New Roman" w:hAnsi="Times New Roman" w:cs="Times New Roman"/>
        </w:rPr>
        <w:t>‘</w:t>
      </w:r>
      <w:r w:rsidR="00907796" w:rsidRPr="00907796">
        <w:rPr>
          <w:rFonts w:ascii="Times New Roman" w:eastAsia="Times New Roman" w:hAnsi="Times New Roman" w:cs="Times New Roman"/>
        </w:rPr>
        <w:t>meeting</w:t>
      </w:r>
      <w:r w:rsidR="00907796">
        <w:rPr>
          <w:rFonts w:ascii="Times New Roman" w:eastAsia="Times New Roman" w:hAnsi="Times New Roman" w:cs="Times New Roman"/>
        </w:rPr>
        <w:t>’</w:t>
      </w:r>
      <w:r w:rsidR="00907796" w:rsidRPr="00907796">
        <w:rPr>
          <w:rFonts w:ascii="Times New Roman" w:eastAsia="Times New Roman" w:hAnsi="Times New Roman" w:cs="Times New Roman"/>
        </w:rPr>
        <w:t xml:space="preserve"> means the convening of a quorum of the membership of a public body</w:t>
      </w:r>
      <w:r w:rsidR="00907796">
        <w:rPr>
          <w:rFonts w:ascii="Times New Roman" w:eastAsia="Times New Roman" w:hAnsi="Times New Roman" w:cs="Times New Roman"/>
        </w:rPr>
        <w:t xml:space="preserve">…” </w:t>
      </w:r>
      <w:r w:rsidR="00C6131D">
        <w:rPr>
          <w:rFonts w:ascii="Times New Roman" w:eastAsia="Times New Roman" w:hAnsi="Times New Roman" w:cs="Times New Roman"/>
        </w:rPr>
        <w:t>W</w:t>
      </w:r>
      <w:r w:rsidR="00907796">
        <w:rPr>
          <w:rFonts w:ascii="Times New Roman" w:eastAsia="Times New Roman" w:hAnsi="Times New Roman" w:cs="Times New Roman"/>
        </w:rPr>
        <w:t xml:space="preserve">ould you explain the reasoning for the </w:t>
      </w:r>
      <w:r w:rsidR="00C6131D">
        <w:rPr>
          <w:rFonts w:ascii="Times New Roman" w:eastAsia="Times New Roman" w:hAnsi="Times New Roman" w:cs="Times New Roman"/>
        </w:rPr>
        <w:t>Handbook’s</w:t>
      </w:r>
      <w:r w:rsidR="007B295E">
        <w:rPr>
          <w:rFonts w:ascii="Times New Roman" w:eastAsia="Times New Roman" w:hAnsi="Times New Roman" w:cs="Times New Roman"/>
        </w:rPr>
        <w:t xml:space="preserve"> </w:t>
      </w:r>
      <w:r w:rsidR="00907796">
        <w:rPr>
          <w:rFonts w:ascii="Times New Roman" w:eastAsia="Times New Roman" w:hAnsi="Times New Roman" w:cs="Times New Roman"/>
        </w:rPr>
        <w:t>more</w:t>
      </w:r>
      <w:r w:rsidR="007B295E">
        <w:rPr>
          <w:rFonts w:ascii="Times New Roman" w:eastAsia="Times New Roman" w:hAnsi="Times New Roman" w:cs="Times New Roman"/>
        </w:rPr>
        <w:t xml:space="preserve"> restrictive </w:t>
      </w:r>
      <w:r w:rsidR="00907796">
        <w:rPr>
          <w:rFonts w:ascii="Times New Roman" w:eastAsia="Times New Roman" w:hAnsi="Times New Roman" w:cs="Times New Roman"/>
        </w:rPr>
        <w:t>policy?</w:t>
      </w:r>
    </w:p>
    <w:p w14:paraId="047716C9" w14:textId="13F192CF" w:rsidR="0097022C" w:rsidRDefault="006A2EBD" w:rsidP="006A2EBD">
      <w:pPr>
        <w:rPr>
          <w:rFonts w:ascii="Times New Roman" w:eastAsia="Times New Roman" w:hAnsi="Times New Roman" w:cs="Times New Roman"/>
        </w:rPr>
      </w:pPr>
      <w:r w:rsidRPr="006A2EBD">
        <w:rPr>
          <w:rFonts w:ascii="Times New Roman" w:eastAsia="Times New Roman" w:hAnsi="Times New Roman" w:cs="Times New Roman"/>
        </w:rPr>
        <w:lastRenderedPageBreak/>
        <w:br/>
      </w:r>
      <w:r w:rsidR="00FC4C26">
        <w:rPr>
          <w:rFonts w:ascii="Times New Roman" w:eastAsia="Times New Roman" w:hAnsi="Times New Roman" w:cs="Times New Roman"/>
        </w:rPr>
        <w:t xml:space="preserve"># </w:t>
      </w:r>
      <w:r w:rsidR="00907796">
        <w:rPr>
          <w:rFonts w:ascii="Times New Roman" w:eastAsia="Times New Roman" w:hAnsi="Times New Roman" w:cs="Times New Roman"/>
        </w:rPr>
        <w:t>4</w:t>
      </w:r>
      <w:r w:rsidR="00FC4C26">
        <w:rPr>
          <w:rFonts w:ascii="Times New Roman" w:eastAsia="Times New Roman" w:hAnsi="Times New Roman" w:cs="Times New Roman"/>
        </w:rPr>
        <w:tab/>
      </w:r>
      <w:r w:rsidR="007B295E">
        <w:rPr>
          <w:rFonts w:ascii="Times New Roman" w:eastAsia="Times New Roman" w:hAnsi="Times New Roman" w:cs="Times New Roman"/>
        </w:rPr>
        <w:t>The Handbook (page 3) seems to lump virtually any form of electronic communication under one term, stating</w:t>
      </w:r>
      <w:r w:rsidR="00C6131D">
        <w:rPr>
          <w:rFonts w:ascii="Times New Roman" w:eastAsia="Times New Roman" w:hAnsi="Times New Roman" w:cs="Times New Roman"/>
        </w:rPr>
        <w:t>,</w:t>
      </w:r>
      <w:r w:rsidR="007B295E">
        <w:rPr>
          <w:rFonts w:ascii="Times New Roman" w:eastAsia="Times New Roman" w:hAnsi="Times New Roman" w:cs="Times New Roman"/>
        </w:rPr>
        <w:t xml:space="preserve"> “</w:t>
      </w:r>
      <w:r w:rsidR="007B295E" w:rsidRPr="007B295E">
        <w:rPr>
          <w:rFonts w:ascii="Times New Roman" w:eastAsia="Times New Roman" w:hAnsi="Times New Roman" w:cs="Times New Roman"/>
        </w:rPr>
        <w:t>‘email’ is a similar encompassing word covering all forms of electronic communication including, but not limited to telephone, fax, email, instant messaging, text messaging, twitter, web pages and blogs</w:t>
      </w:r>
      <w:r w:rsidR="007B295E">
        <w:rPr>
          <w:rFonts w:ascii="Times New Roman" w:eastAsia="Times New Roman" w:hAnsi="Times New Roman" w:cs="Times New Roman"/>
        </w:rPr>
        <w:t>.”</w:t>
      </w:r>
      <w:r w:rsidR="000E4AF6">
        <w:rPr>
          <w:rFonts w:ascii="Times New Roman" w:eastAsia="Times New Roman" w:hAnsi="Times New Roman" w:cs="Times New Roman"/>
        </w:rPr>
        <w:t xml:space="preserve"> </w:t>
      </w:r>
      <w:r w:rsidRPr="006A2EBD">
        <w:rPr>
          <w:rFonts w:ascii="Times New Roman" w:eastAsia="Times New Roman" w:hAnsi="Times New Roman" w:cs="Times New Roman"/>
        </w:rPr>
        <w:t xml:space="preserve">I </w:t>
      </w:r>
      <w:r w:rsidR="006765EB">
        <w:rPr>
          <w:rFonts w:ascii="Times New Roman" w:eastAsia="Times New Roman" w:hAnsi="Times New Roman" w:cs="Times New Roman"/>
        </w:rPr>
        <w:t xml:space="preserve">regularly </w:t>
      </w:r>
      <w:r w:rsidRPr="006A2EBD">
        <w:rPr>
          <w:rFonts w:ascii="Times New Roman" w:eastAsia="Times New Roman" w:hAnsi="Times New Roman" w:cs="Times New Roman"/>
        </w:rPr>
        <w:t xml:space="preserve">correspond with many people in town </w:t>
      </w:r>
      <w:r w:rsidR="006765EB">
        <w:rPr>
          <w:rFonts w:ascii="Times New Roman" w:eastAsia="Times New Roman" w:hAnsi="Times New Roman" w:cs="Times New Roman"/>
        </w:rPr>
        <w:t xml:space="preserve">about housing, land use, taxes, and other topics, some of which are the purview of the Planning Board. I use </w:t>
      </w:r>
      <w:r w:rsidRPr="006A2EBD">
        <w:rPr>
          <w:rFonts w:ascii="Times New Roman" w:eastAsia="Times New Roman" w:hAnsi="Times New Roman" w:cs="Times New Roman"/>
        </w:rPr>
        <w:t xml:space="preserve">email, my </w:t>
      </w:r>
      <w:r w:rsidR="00C6131D">
        <w:rPr>
          <w:rFonts w:ascii="Times New Roman" w:eastAsia="Times New Roman" w:hAnsi="Times New Roman" w:cs="Times New Roman"/>
        </w:rPr>
        <w:t>blog/</w:t>
      </w:r>
      <w:r w:rsidRPr="006A2EBD">
        <w:rPr>
          <w:rFonts w:ascii="Times New Roman" w:eastAsia="Times New Roman" w:hAnsi="Times New Roman" w:cs="Times New Roman"/>
        </w:rPr>
        <w:t xml:space="preserve">website, telephone, </w:t>
      </w:r>
      <w:r w:rsidR="00647777">
        <w:rPr>
          <w:rFonts w:ascii="Times New Roman" w:eastAsia="Times New Roman" w:hAnsi="Times New Roman" w:cs="Times New Roman"/>
        </w:rPr>
        <w:t xml:space="preserve">physical bulletin boards, </w:t>
      </w:r>
      <w:r w:rsidRPr="006A2EBD">
        <w:rPr>
          <w:rFonts w:ascii="Times New Roman" w:eastAsia="Times New Roman" w:hAnsi="Times New Roman" w:cs="Times New Roman"/>
        </w:rPr>
        <w:t xml:space="preserve">and (less often, sadly, because of Covid-19) in person. </w:t>
      </w:r>
      <w:r w:rsidR="002E4E95" w:rsidRPr="002E4E95">
        <w:rPr>
          <w:rFonts w:ascii="Times New Roman" w:eastAsia="Times New Roman" w:hAnsi="Times New Roman" w:cs="Times New Roman"/>
        </w:rPr>
        <w:t xml:space="preserve">I have not, but </w:t>
      </w:r>
      <w:r w:rsidR="006765EB">
        <w:rPr>
          <w:rFonts w:ascii="Times New Roman" w:eastAsia="Times New Roman" w:hAnsi="Times New Roman" w:cs="Times New Roman"/>
        </w:rPr>
        <w:t>could conceive of a reason to</w:t>
      </w:r>
      <w:r w:rsidR="002E4E95" w:rsidRPr="002E4E95">
        <w:rPr>
          <w:rFonts w:ascii="Times New Roman" w:eastAsia="Times New Roman" w:hAnsi="Times New Roman" w:cs="Times New Roman"/>
        </w:rPr>
        <w:t xml:space="preserve"> use newspaper editorials or advertisements, postal patron mailings, or other non-electronic messages. </w:t>
      </w:r>
      <w:r w:rsidR="00907796">
        <w:rPr>
          <w:rFonts w:ascii="Times New Roman" w:eastAsia="Times New Roman" w:hAnsi="Times New Roman" w:cs="Times New Roman"/>
        </w:rPr>
        <w:t>Are any</w:t>
      </w:r>
      <w:r w:rsidR="0093722D">
        <w:rPr>
          <w:rFonts w:ascii="Times New Roman" w:eastAsia="Times New Roman" w:hAnsi="Times New Roman" w:cs="Times New Roman"/>
        </w:rPr>
        <w:t xml:space="preserve"> of these </w:t>
      </w:r>
      <w:r w:rsidR="007B295E">
        <w:rPr>
          <w:rFonts w:ascii="Times New Roman" w:eastAsia="Times New Roman" w:hAnsi="Times New Roman" w:cs="Times New Roman"/>
        </w:rPr>
        <w:t>forms</w:t>
      </w:r>
      <w:r w:rsidR="0093722D" w:rsidRPr="006A2EBD">
        <w:rPr>
          <w:rFonts w:ascii="Times New Roman" w:eastAsia="Times New Roman" w:hAnsi="Times New Roman" w:cs="Times New Roman"/>
        </w:rPr>
        <w:t xml:space="preserve"> </w:t>
      </w:r>
      <w:r w:rsidR="00733E85">
        <w:rPr>
          <w:rFonts w:ascii="Times New Roman" w:eastAsia="Times New Roman" w:hAnsi="Times New Roman" w:cs="Times New Roman"/>
        </w:rPr>
        <w:t>listed above</w:t>
      </w:r>
      <w:r w:rsidR="0097022C">
        <w:rPr>
          <w:rFonts w:ascii="Times New Roman" w:eastAsia="Times New Roman" w:hAnsi="Times New Roman" w:cs="Times New Roman"/>
        </w:rPr>
        <w:t xml:space="preserve"> </w:t>
      </w:r>
      <w:r w:rsidR="0093722D">
        <w:rPr>
          <w:rFonts w:ascii="Times New Roman" w:eastAsia="Times New Roman" w:hAnsi="Times New Roman" w:cs="Times New Roman"/>
        </w:rPr>
        <w:t>impermissible</w:t>
      </w:r>
      <w:r w:rsidR="007B295E">
        <w:rPr>
          <w:rFonts w:ascii="Times New Roman" w:eastAsia="Times New Roman" w:hAnsi="Times New Roman" w:cs="Times New Roman"/>
        </w:rPr>
        <w:t xml:space="preserve"> by the </w:t>
      </w:r>
      <w:r w:rsidR="000E4AF6">
        <w:rPr>
          <w:rFonts w:ascii="Times New Roman" w:eastAsia="Times New Roman" w:hAnsi="Times New Roman" w:cs="Times New Roman"/>
        </w:rPr>
        <w:t>requirements</w:t>
      </w:r>
      <w:r w:rsidR="007B295E">
        <w:rPr>
          <w:rFonts w:ascii="Times New Roman" w:eastAsia="Times New Roman" w:hAnsi="Times New Roman" w:cs="Times New Roman"/>
        </w:rPr>
        <w:t xml:space="preserve"> of the Handbook? </w:t>
      </w:r>
      <w:r w:rsidR="000E4AF6">
        <w:rPr>
          <w:rFonts w:ascii="Times New Roman" w:eastAsia="Times New Roman" w:hAnsi="Times New Roman" w:cs="Times New Roman"/>
        </w:rPr>
        <w:t xml:space="preserve">If so, please </w:t>
      </w:r>
      <w:bookmarkStart w:id="0" w:name="_GoBack"/>
      <w:bookmarkEnd w:id="0"/>
      <w:r w:rsidR="000E4AF6">
        <w:rPr>
          <w:rFonts w:ascii="Times New Roman" w:eastAsia="Times New Roman" w:hAnsi="Times New Roman" w:cs="Times New Roman"/>
        </w:rPr>
        <w:t>explain the reasoning.</w:t>
      </w:r>
    </w:p>
    <w:p w14:paraId="422AC4DC" w14:textId="77777777" w:rsidR="0097022C" w:rsidRDefault="0097022C" w:rsidP="006A2EBD">
      <w:pPr>
        <w:rPr>
          <w:rFonts w:ascii="Times New Roman" w:eastAsia="Times New Roman" w:hAnsi="Times New Roman" w:cs="Times New Roman"/>
        </w:rPr>
      </w:pPr>
    </w:p>
    <w:p w14:paraId="5919FC46" w14:textId="27A60857" w:rsidR="000E4AF6" w:rsidRDefault="00FC4C26" w:rsidP="006A2EBD">
      <w:pPr>
        <w:rPr>
          <w:rFonts w:ascii="Times New Roman" w:eastAsia="Times New Roman" w:hAnsi="Times New Roman" w:cs="Times New Roman"/>
        </w:rPr>
      </w:pPr>
      <w:r>
        <w:rPr>
          <w:rFonts w:ascii="Times New Roman" w:eastAsia="Times New Roman" w:hAnsi="Times New Roman" w:cs="Times New Roman"/>
        </w:rPr>
        <w:t xml:space="preserve"># </w:t>
      </w:r>
      <w:r w:rsidR="000E4AF6">
        <w:rPr>
          <w:rFonts w:ascii="Times New Roman" w:eastAsia="Times New Roman" w:hAnsi="Times New Roman" w:cs="Times New Roman"/>
        </w:rPr>
        <w:t>5</w:t>
      </w:r>
      <w:r>
        <w:rPr>
          <w:rFonts w:ascii="Times New Roman" w:eastAsia="Times New Roman" w:hAnsi="Times New Roman" w:cs="Times New Roman"/>
        </w:rPr>
        <w:tab/>
      </w:r>
      <w:r w:rsidR="007B295E">
        <w:rPr>
          <w:rFonts w:ascii="Times New Roman" w:eastAsia="Times New Roman" w:hAnsi="Times New Roman" w:cs="Times New Roman"/>
        </w:rPr>
        <w:t xml:space="preserve">The Handbook </w:t>
      </w:r>
      <w:r w:rsidR="006765EB">
        <w:rPr>
          <w:rFonts w:ascii="Times New Roman" w:eastAsia="Times New Roman" w:hAnsi="Times New Roman" w:cs="Times New Roman"/>
        </w:rPr>
        <w:t>sets guidelines</w:t>
      </w:r>
      <w:r w:rsidR="00647777">
        <w:rPr>
          <w:rFonts w:ascii="Times New Roman" w:eastAsia="Times New Roman" w:hAnsi="Times New Roman" w:cs="Times New Roman"/>
        </w:rPr>
        <w:t xml:space="preserve"> about </w:t>
      </w:r>
      <w:r w:rsidR="00B569F9">
        <w:rPr>
          <w:rFonts w:ascii="Times New Roman" w:eastAsia="Times New Roman" w:hAnsi="Times New Roman" w:cs="Times New Roman"/>
        </w:rPr>
        <w:t xml:space="preserve">use of </w:t>
      </w:r>
      <w:r w:rsidR="00647777">
        <w:rPr>
          <w:rFonts w:ascii="Times New Roman" w:eastAsia="Times New Roman" w:hAnsi="Times New Roman" w:cs="Times New Roman"/>
        </w:rPr>
        <w:t xml:space="preserve">the Lyme Listserv (page 9), </w:t>
      </w:r>
      <w:r w:rsidR="004B55B6">
        <w:rPr>
          <w:rFonts w:ascii="Times New Roman" w:eastAsia="Times New Roman" w:hAnsi="Times New Roman" w:cs="Times New Roman"/>
        </w:rPr>
        <w:t>stating</w:t>
      </w:r>
      <w:r w:rsidR="000E4AF6">
        <w:rPr>
          <w:rFonts w:ascii="Times New Roman" w:eastAsia="Times New Roman" w:hAnsi="Times New Roman" w:cs="Times New Roman"/>
        </w:rPr>
        <w:t>, “</w:t>
      </w:r>
      <w:r w:rsidR="000E4AF6" w:rsidRPr="000E4AF6">
        <w:rPr>
          <w:rFonts w:ascii="Times New Roman" w:eastAsia="Times New Roman" w:hAnsi="Times New Roman" w:cs="Times New Roman"/>
        </w:rPr>
        <w:t>Because of the issues regarding the ‘Right-to-Know’ law, officials, board and committee members are not to respond to any Listserv discussion of issues or comments made about their specific areas of responsibility on the Listserv, nor should they elaborate on published notices.</w:t>
      </w:r>
      <w:r w:rsidR="000E4AF6">
        <w:rPr>
          <w:rFonts w:ascii="Times New Roman" w:eastAsia="Times New Roman" w:hAnsi="Times New Roman" w:cs="Times New Roman"/>
        </w:rPr>
        <w:t xml:space="preserve">” </w:t>
      </w:r>
      <w:r w:rsidR="00647777">
        <w:rPr>
          <w:rFonts w:ascii="Times New Roman" w:eastAsia="Times New Roman" w:hAnsi="Times New Roman" w:cs="Times New Roman"/>
        </w:rPr>
        <w:t>I believe this policy is in place to avoid the potential of a back-and-forth between members being deemed to be an improperly noticed public meeting. Is this correct?</w:t>
      </w:r>
    </w:p>
    <w:p w14:paraId="21CE83F9" w14:textId="77777777" w:rsidR="00805EA5" w:rsidRDefault="006A2EBD" w:rsidP="006A2EBD">
      <w:pPr>
        <w:rPr>
          <w:rFonts w:ascii="Times New Roman" w:eastAsia="Times New Roman" w:hAnsi="Times New Roman" w:cs="Times New Roman"/>
        </w:rPr>
      </w:pPr>
      <w:r w:rsidRPr="006A2EBD">
        <w:rPr>
          <w:rFonts w:ascii="Times New Roman" w:eastAsia="Times New Roman" w:hAnsi="Times New Roman" w:cs="Times New Roman"/>
        </w:rPr>
        <w:br/>
      </w:r>
      <w:r w:rsidR="00FC4C26">
        <w:rPr>
          <w:rFonts w:ascii="Times New Roman" w:eastAsia="Times New Roman" w:hAnsi="Times New Roman" w:cs="Times New Roman"/>
        </w:rPr>
        <w:t>#</w:t>
      </w:r>
      <w:r w:rsidR="006765EB">
        <w:rPr>
          <w:rFonts w:ascii="Times New Roman" w:eastAsia="Times New Roman" w:hAnsi="Times New Roman" w:cs="Times New Roman"/>
        </w:rPr>
        <w:t>6</w:t>
      </w:r>
      <w:r w:rsidR="00FC4C26">
        <w:rPr>
          <w:rFonts w:ascii="Times New Roman" w:eastAsia="Times New Roman" w:hAnsi="Times New Roman" w:cs="Times New Roman"/>
        </w:rPr>
        <w:tab/>
      </w:r>
      <w:r w:rsidRPr="006A2EBD">
        <w:rPr>
          <w:rFonts w:ascii="Times New Roman" w:eastAsia="Times New Roman" w:hAnsi="Times New Roman" w:cs="Times New Roman"/>
        </w:rPr>
        <w:t>Lyme encourages candidates for public office to post a statement to the Listserv. May candidates rebut statements from other candidates on the Listserv?</w:t>
      </w:r>
      <w:r w:rsidR="00FC4C26">
        <w:rPr>
          <w:rFonts w:ascii="Times New Roman" w:eastAsia="Times New Roman" w:hAnsi="Times New Roman" w:cs="Times New Roman"/>
        </w:rPr>
        <w:t xml:space="preserve"> </w:t>
      </w:r>
      <w:r w:rsidR="00B569F9">
        <w:rPr>
          <w:rFonts w:ascii="Times New Roman" w:eastAsia="Times New Roman" w:hAnsi="Times New Roman" w:cs="Times New Roman"/>
        </w:rPr>
        <w:t>What about a rebuttal in</w:t>
      </w:r>
      <w:r w:rsidR="00FC4C26">
        <w:rPr>
          <w:rFonts w:ascii="Times New Roman" w:eastAsia="Times New Roman" w:hAnsi="Times New Roman" w:cs="Times New Roman"/>
        </w:rPr>
        <w:t xml:space="preserve"> other </w:t>
      </w:r>
      <w:r w:rsidR="00B569F9">
        <w:rPr>
          <w:rFonts w:ascii="Times New Roman" w:eastAsia="Times New Roman" w:hAnsi="Times New Roman" w:cs="Times New Roman"/>
        </w:rPr>
        <w:t>venues</w:t>
      </w:r>
      <w:r w:rsidR="00AF051A">
        <w:rPr>
          <w:rFonts w:ascii="Times New Roman" w:eastAsia="Times New Roman" w:hAnsi="Times New Roman" w:cs="Times New Roman"/>
        </w:rPr>
        <w:t>, such as those listed in #4 above?</w:t>
      </w:r>
    </w:p>
    <w:p w14:paraId="2913C434" w14:textId="77777777" w:rsidR="00805EA5" w:rsidRDefault="00805EA5" w:rsidP="006A2EBD">
      <w:pPr>
        <w:rPr>
          <w:rFonts w:ascii="Times New Roman" w:eastAsia="Times New Roman" w:hAnsi="Times New Roman" w:cs="Times New Roman"/>
        </w:rPr>
      </w:pPr>
    </w:p>
    <w:p w14:paraId="75889503" w14:textId="51CAC3BD" w:rsidR="00805EA5" w:rsidRDefault="00805EA5" w:rsidP="006A2EBD">
      <w:pPr>
        <w:rPr>
          <w:rFonts w:ascii="Times New Roman" w:eastAsia="Times New Roman" w:hAnsi="Times New Roman" w:cs="Times New Roman"/>
        </w:rPr>
      </w:pPr>
      <w:r>
        <w:rPr>
          <w:rFonts w:ascii="Times New Roman" w:eastAsia="Times New Roman" w:hAnsi="Times New Roman" w:cs="Times New Roman"/>
        </w:rPr>
        <w:t>#7</w:t>
      </w:r>
      <w:r>
        <w:rPr>
          <w:rFonts w:ascii="Times New Roman" w:eastAsia="Times New Roman" w:hAnsi="Times New Roman" w:cs="Times New Roman"/>
        </w:rPr>
        <w:tab/>
        <w:t xml:space="preserve">Does the town have a policy regarding </w:t>
      </w:r>
      <w:r w:rsidR="00C85A74">
        <w:rPr>
          <w:rFonts w:ascii="Times New Roman" w:eastAsia="Times New Roman" w:hAnsi="Times New Roman" w:cs="Times New Roman"/>
        </w:rPr>
        <w:t>dissemination</w:t>
      </w:r>
      <w:r>
        <w:rPr>
          <w:rFonts w:ascii="Times New Roman" w:eastAsia="Times New Roman" w:hAnsi="Times New Roman" w:cs="Times New Roman"/>
        </w:rPr>
        <w:t xml:space="preserve"> of public records (as defined in the RSA), either by a member of the public or of a public body? Does the venue matter, such as those listed in #4 above, or the Listserv?</w:t>
      </w:r>
    </w:p>
    <w:p w14:paraId="2804172B" w14:textId="17818274" w:rsidR="006765EB" w:rsidRDefault="006A2EBD" w:rsidP="006A2EBD">
      <w:pPr>
        <w:rPr>
          <w:rFonts w:ascii="Times New Roman" w:eastAsia="Times New Roman" w:hAnsi="Times New Roman" w:cs="Times New Roman"/>
        </w:rPr>
      </w:pPr>
      <w:r w:rsidRPr="006A2EBD">
        <w:rPr>
          <w:rFonts w:ascii="Times New Roman" w:eastAsia="Times New Roman" w:hAnsi="Times New Roman" w:cs="Times New Roman"/>
        </w:rPr>
        <w:br/>
      </w:r>
      <w:r w:rsidR="00FC4C26">
        <w:rPr>
          <w:rFonts w:ascii="Times New Roman" w:eastAsia="Times New Roman" w:hAnsi="Times New Roman" w:cs="Times New Roman"/>
        </w:rPr>
        <w:t>#</w:t>
      </w:r>
      <w:r w:rsidR="00805EA5">
        <w:rPr>
          <w:rFonts w:ascii="Times New Roman" w:eastAsia="Times New Roman" w:hAnsi="Times New Roman" w:cs="Times New Roman"/>
        </w:rPr>
        <w:t>8</w:t>
      </w:r>
      <w:r w:rsidR="00FC4C26">
        <w:rPr>
          <w:rFonts w:ascii="Times New Roman" w:eastAsia="Times New Roman" w:hAnsi="Times New Roman" w:cs="Times New Roman"/>
        </w:rPr>
        <w:tab/>
      </w:r>
      <w:r w:rsidR="00AF051A" w:rsidRPr="00AF051A">
        <w:rPr>
          <w:rFonts w:ascii="Times New Roman" w:eastAsia="Times New Roman" w:hAnsi="Times New Roman" w:cs="Times New Roman"/>
        </w:rPr>
        <w:t>RSA 91-A:2-a-I requires that public bodies "... shall deliberate on matters over which they have supervision, control, jurisdiction, or advisory power" only in open meetings.</w:t>
      </w:r>
      <w:r w:rsidR="006765EB">
        <w:rPr>
          <w:rFonts w:ascii="Times New Roman" w:eastAsia="Times New Roman" w:hAnsi="Times New Roman" w:cs="Times New Roman"/>
        </w:rPr>
        <w:t xml:space="preserve"> </w:t>
      </w:r>
      <w:r w:rsidRPr="006A2EBD">
        <w:rPr>
          <w:rFonts w:ascii="Times New Roman" w:eastAsia="Times New Roman" w:hAnsi="Times New Roman" w:cs="Times New Roman"/>
        </w:rPr>
        <w:t xml:space="preserve">After </w:t>
      </w:r>
      <w:r w:rsidR="006765EB">
        <w:rPr>
          <w:rFonts w:ascii="Times New Roman" w:eastAsia="Times New Roman" w:hAnsi="Times New Roman" w:cs="Times New Roman"/>
        </w:rPr>
        <w:t xml:space="preserve">a public body finalizes </w:t>
      </w:r>
      <w:r w:rsidRPr="006A2EBD">
        <w:rPr>
          <w:rFonts w:ascii="Times New Roman" w:eastAsia="Times New Roman" w:hAnsi="Times New Roman" w:cs="Times New Roman"/>
        </w:rPr>
        <w:t xml:space="preserve">the language of a particular article </w:t>
      </w:r>
      <w:r w:rsidR="006765EB">
        <w:rPr>
          <w:rFonts w:ascii="Times New Roman" w:eastAsia="Times New Roman" w:hAnsi="Times New Roman" w:cs="Times New Roman"/>
        </w:rPr>
        <w:t xml:space="preserve">and </w:t>
      </w:r>
      <w:r w:rsidRPr="006A2EBD">
        <w:rPr>
          <w:rFonts w:ascii="Times New Roman" w:eastAsia="Times New Roman" w:hAnsi="Times New Roman" w:cs="Times New Roman"/>
        </w:rPr>
        <w:t>place</w:t>
      </w:r>
      <w:r w:rsidR="006765EB">
        <w:rPr>
          <w:rFonts w:ascii="Times New Roman" w:eastAsia="Times New Roman" w:hAnsi="Times New Roman" w:cs="Times New Roman"/>
        </w:rPr>
        <w:t>s</w:t>
      </w:r>
      <w:r w:rsidRPr="006A2EBD">
        <w:rPr>
          <w:rFonts w:ascii="Times New Roman" w:eastAsia="Times New Roman" w:hAnsi="Times New Roman" w:cs="Times New Roman"/>
        </w:rPr>
        <w:t xml:space="preserve"> </w:t>
      </w:r>
      <w:r w:rsidR="006765EB">
        <w:rPr>
          <w:rFonts w:ascii="Times New Roman" w:eastAsia="Times New Roman" w:hAnsi="Times New Roman" w:cs="Times New Roman"/>
        </w:rPr>
        <w:t xml:space="preserve">it </w:t>
      </w:r>
      <w:r w:rsidRPr="006A2EBD">
        <w:rPr>
          <w:rFonts w:ascii="Times New Roman" w:eastAsia="Times New Roman" w:hAnsi="Times New Roman" w:cs="Times New Roman"/>
        </w:rPr>
        <w:t xml:space="preserve">on the warrant, </w:t>
      </w:r>
      <w:r w:rsidR="00C6131D">
        <w:rPr>
          <w:rFonts w:ascii="Times New Roman" w:eastAsia="Times New Roman" w:hAnsi="Times New Roman" w:cs="Times New Roman"/>
        </w:rPr>
        <w:t>does</w:t>
      </w:r>
      <w:r w:rsidR="006765EB">
        <w:rPr>
          <w:rFonts w:ascii="Times New Roman" w:eastAsia="Times New Roman" w:hAnsi="Times New Roman" w:cs="Times New Roman"/>
        </w:rPr>
        <w:t xml:space="preserve"> that </w:t>
      </w:r>
      <w:r w:rsidR="00C6131D">
        <w:rPr>
          <w:rFonts w:ascii="Times New Roman" w:eastAsia="Times New Roman" w:hAnsi="Times New Roman" w:cs="Times New Roman"/>
        </w:rPr>
        <w:t>body</w:t>
      </w:r>
      <w:r w:rsidR="006765EB">
        <w:rPr>
          <w:rFonts w:ascii="Times New Roman" w:eastAsia="Times New Roman" w:hAnsi="Times New Roman" w:cs="Times New Roman"/>
        </w:rPr>
        <w:t xml:space="preserve"> still </w:t>
      </w:r>
      <w:r w:rsidR="00C6131D">
        <w:rPr>
          <w:rFonts w:ascii="Times New Roman" w:eastAsia="Times New Roman" w:hAnsi="Times New Roman" w:cs="Times New Roman"/>
        </w:rPr>
        <w:t>have those powers (</w:t>
      </w:r>
      <w:r w:rsidR="00EF78ED">
        <w:rPr>
          <w:rFonts w:ascii="Times New Roman" w:eastAsia="Times New Roman" w:hAnsi="Times New Roman" w:cs="Times New Roman"/>
        </w:rPr>
        <w:t xml:space="preserve">listed </w:t>
      </w:r>
      <w:r w:rsidR="00C6131D">
        <w:rPr>
          <w:rFonts w:ascii="Times New Roman" w:eastAsia="Times New Roman" w:hAnsi="Times New Roman" w:cs="Times New Roman"/>
        </w:rPr>
        <w:t>above) over the article?</w:t>
      </w:r>
      <w:r w:rsidR="006765EB">
        <w:rPr>
          <w:rFonts w:ascii="Times New Roman" w:eastAsia="Times New Roman" w:hAnsi="Times New Roman" w:cs="Times New Roman"/>
        </w:rPr>
        <w:t xml:space="preserve"> </w:t>
      </w:r>
    </w:p>
    <w:p w14:paraId="79245E5D" w14:textId="3F50F624" w:rsidR="006A2EBD" w:rsidRPr="006A2EBD" w:rsidRDefault="006A2EBD" w:rsidP="006A2EBD">
      <w:pPr>
        <w:rPr>
          <w:rFonts w:ascii="Times New Roman" w:eastAsia="Times New Roman" w:hAnsi="Times New Roman" w:cs="Times New Roman"/>
        </w:rPr>
      </w:pPr>
      <w:r w:rsidRPr="006A2EBD">
        <w:rPr>
          <w:rFonts w:ascii="Times New Roman" w:eastAsia="Times New Roman" w:hAnsi="Times New Roman" w:cs="Times New Roman"/>
        </w:rPr>
        <w:br/>
      </w:r>
      <w:r w:rsidR="00FC4C26">
        <w:rPr>
          <w:rFonts w:ascii="Times New Roman" w:eastAsia="Times New Roman" w:hAnsi="Times New Roman" w:cs="Times New Roman"/>
        </w:rPr>
        <w:t>#</w:t>
      </w:r>
      <w:r w:rsidR="00805EA5">
        <w:rPr>
          <w:rFonts w:ascii="Times New Roman" w:eastAsia="Times New Roman" w:hAnsi="Times New Roman" w:cs="Times New Roman"/>
        </w:rPr>
        <w:t>9</w:t>
      </w:r>
      <w:r w:rsidR="00FC4C26">
        <w:rPr>
          <w:rFonts w:ascii="Times New Roman" w:eastAsia="Times New Roman" w:hAnsi="Times New Roman" w:cs="Times New Roman"/>
        </w:rPr>
        <w:tab/>
      </w:r>
      <w:r w:rsidR="00B569F9">
        <w:rPr>
          <w:rFonts w:ascii="Times New Roman" w:eastAsia="Times New Roman" w:hAnsi="Times New Roman" w:cs="Times New Roman"/>
        </w:rPr>
        <w:t>Specifically, which</w:t>
      </w:r>
      <w:r w:rsidRPr="006A2EBD">
        <w:rPr>
          <w:rFonts w:ascii="Times New Roman" w:eastAsia="Times New Roman" w:hAnsi="Times New Roman" w:cs="Times New Roman"/>
        </w:rPr>
        <w:t xml:space="preserve"> venues may</w:t>
      </w:r>
      <w:r w:rsidR="00FC4C26">
        <w:rPr>
          <w:rFonts w:ascii="Times New Roman" w:eastAsia="Times New Roman" w:hAnsi="Times New Roman" w:cs="Times New Roman"/>
        </w:rPr>
        <w:t xml:space="preserve"> </w:t>
      </w:r>
      <w:r w:rsidR="00B569F9">
        <w:rPr>
          <w:rFonts w:ascii="Times New Roman" w:eastAsia="Times New Roman" w:hAnsi="Times New Roman" w:cs="Times New Roman"/>
        </w:rPr>
        <w:t>officials</w:t>
      </w:r>
      <w:r w:rsidR="00FC4C26">
        <w:rPr>
          <w:rFonts w:ascii="Times New Roman" w:eastAsia="Times New Roman" w:hAnsi="Times New Roman" w:cs="Times New Roman"/>
        </w:rPr>
        <w:t xml:space="preserve"> </w:t>
      </w:r>
      <w:r w:rsidRPr="006A2EBD">
        <w:rPr>
          <w:rFonts w:ascii="Times New Roman" w:eastAsia="Times New Roman" w:hAnsi="Times New Roman" w:cs="Times New Roman"/>
        </w:rPr>
        <w:t xml:space="preserve">use to advocate for or against warrant articles? </w:t>
      </w:r>
      <w:r w:rsidR="004B55B6">
        <w:rPr>
          <w:rFonts w:ascii="Times New Roman" w:eastAsia="Times New Roman" w:hAnsi="Times New Roman" w:cs="Times New Roman"/>
        </w:rPr>
        <w:t xml:space="preserve">Again, I request a </w:t>
      </w:r>
      <w:r w:rsidR="00C85A74">
        <w:rPr>
          <w:rFonts w:ascii="Times New Roman" w:eastAsia="Times New Roman" w:hAnsi="Times New Roman" w:cs="Times New Roman"/>
        </w:rPr>
        <w:t>review</w:t>
      </w:r>
      <w:r w:rsidR="00C6131D">
        <w:rPr>
          <w:rFonts w:ascii="Times New Roman" w:eastAsia="Times New Roman" w:hAnsi="Times New Roman" w:cs="Times New Roman"/>
        </w:rPr>
        <w:t xml:space="preserve"> </w:t>
      </w:r>
      <w:r w:rsidR="00C85A74">
        <w:rPr>
          <w:rFonts w:ascii="Times New Roman" w:eastAsia="Times New Roman" w:hAnsi="Times New Roman" w:cs="Times New Roman"/>
        </w:rPr>
        <w:t>of</w:t>
      </w:r>
      <w:r w:rsidR="004B55B6">
        <w:rPr>
          <w:rFonts w:ascii="Times New Roman" w:eastAsia="Times New Roman" w:hAnsi="Times New Roman" w:cs="Times New Roman"/>
        </w:rPr>
        <w:t xml:space="preserve"> the venues listed in #4 above and the Listserv.</w:t>
      </w:r>
      <w:r w:rsidR="00FC4C26" w:rsidRPr="006A2EBD">
        <w:rPr>
          <w:rFonts w:ascii="Times New Roman" w:eastAsia="Times New Roman" w:hAnsi="Times New Roman" w:cs="Times New Roman"/>
        </w:rPr>
        <w:t xml:space="preserve"> If the answers to these differ, please explain the reasoning.</w:t>
      </w:r>
      <w:r w:rsidRPr="006A2EBD">
        <w:rPr>
          <w:rFonts w:ascii="Times New Roman" w:eastAsia="Times New Roman" w:hAnsi="Times New Roman" w:cs="Times New Roman"/>
        </w:rPr>
        <w:br/>
      </w:r>
      <w:r w:rsidRPr="006A2EBD">
        <w:rPr>
          <w:rFonts w:ascii="Times New Roman" w:eastAsia="Times New Roman" w:hAnsi="Times New Roman" w:cs="Times New Roman"/>
        </w:rPr>
        <w:br/>
      </w:r>
      <w:r w:rsidR="00F305C2">
        <w:rPr>
          <w:rFonts w:ascii="Times New Roman" w:eastAsia="Times New Roman" w:hAnsi="Times New Roman" w:cs="Times New Roman"/>
        </w:rPr>
        <w:t xml:space="preserve"># </w:t>
      </w:r>
      <w:r w:rsidR="00805EA5">
        <w:rPr>
          <w:rFonts w:ascii="Times New Roman" w:eastAsia="Times New Roman" w:hAnsi="Times New Roman" w:cs="Times New Roman"/>
        </w:rPr>
        <w:t>10</w:t>
      </w:r>
      <w:r w:rsidR="00F305C2">
        <w:rPr>
          <w:rFonts w:ascii="Times New Roman" w:eastAsia="Times New Roman" w:hAnsi="Times New Roman" w:cs="Times New Roman"/>
        </w:rPr>
        <w:tab/>
      </w:r>
      <w:r w:rsidRPr="006A2EBD">
        <w:rPr>
          <w:rFonts w:ascii="Times New Roman" w:eastAsia="Times New Roman" w:hAnsi="Times New Roman" w:cs="Times New Roman"/>
        </w:rPr>
        <w:t xml:space="preserve">The New Hampshire Municipal Association provides legal advice to towns for a flat membership fee. The NHMA runs workshops for "new public officials". When I </w:t>
      </w:r>
      <w:r w:rsidR="00940472">
        <w:rPr>
          <w:rFonts w:ascii="Times New Roman" w:eastAsia="Times New Roman" w:hAnsi="Times New Roman" w:cs="Times New Roman"/>
        </w:rPr>
        <w:t>attended</w:t>
      </w:r>
      <w:r w:rsidRPr="006A2EBD">
        <w:rPr>
          <w:rFonts w:ascii="Times New Roman" w:eastAsia="Times New Roman" w:hAnsi="Times New Roman" w:cs="Times New Roman"/>
        </w:rPr>
        <w:t xml:space="preserve"> in May 201</w:t>
      </w:r>
      <w:r w:rsidR="00C85A74">
        <w:rPr>
          <w:rFonts w:ascii="Times New Roman" w:eastAsia="Times New Roman" w:hAnsi="Times New Roman" w:cs="Times New Roman"/>
        </w:rPr>
        <w:t>9</w:t>
      </w:r>
      <w:r w:rsidRPr="006A2EBD">
        <w:rPr>
          <w:rFonts w:ascii="Times New Roman" w:eastAsia="Times New Roman" w:hAnsi="Times New Roman" w:cs="Times New Roman"/>
        </w:rPr>
        <w:t xml:space="preserve">, I understood the lawyers </w:t>
      </w:r>
      <w:r w:rsidR="00940472">
        <w:rPr>
          <w:rFonts w:ascii="Times New Roman" w:eastAsia="Times New Roman" w:hAnsi="Times New Roman" w:cs="Times New Roman"/>
        </w:rPr>
        <w:t>running the course</w:t>
      </w:r>
      <w:r w:rsidRPr="006A2EBD">
        <w:rPr>
          <w:rFonts w:ascii="Times New Roman" w:eastAsia="Times New Roman" w:hAnsi="Times New Roman" w:cs="Times New Roman"/>
        </w:rPr>
        <w:t xml:space="preserve"> to say that they welcomed legal questions from individual members of public bodies. The Handbook now states (in its 2020 revision</w:t>
      </w:r>
      <w:r w:rsidR="00C6131D">
        <w:rPr>
          <w:rFonts w:ascii="Times New Roman" w:eastAsia="Times New Roman" w:hAnsi="Times New Roman" w:cs="Times New Roman"/>
        </w:rPr>
        <w:t>, pages 5 &amp; 6</w:t>
      </w:r>
      <w:r w:rsidRPr="006A2EBD">
        <w:rPr>
          <w:rFonts w:ascii="Times New Roman" w:eastAsia="Times New Roman" w:hAnsi="Times New Roman" w:cs="Times New Roman"/>
        </w:rPr>
        <w:t>) that only</w:t>
      </w:r>
      <w:r w:rsidR="00FC4C26">
        <w:rPr>
          <w:rFonts w:ascii="Times New Roman" w:eastAsia="Times New Roman" w:hAnsi="Times New Roman" w:cs="Times New Roman"/>
        </w:rPr>
        <w:t xml:space="preserve"> select </w:t>
      </w:r>
      <w:r w:rsidRPr="006A2EBD">
        <w:rPr>
          <w:rFonts w:ascii="Times New Roman" w:eastAsia="Times New Roman" w:hAnsi="Times New Roman" w:cs="Times New Roman"/>
        </w:rPr>
        <w:t>Lyme officials may contact the NHMA for advice. Is this due to a change in NHMA policy? Or is it a change to Town policy? If the latter, what are the reasons?</w:t>
      </w:r>
    </w:p>
    <w:p w14:paraId="526AE154" w14:textId="28EB546B" w:rsidR="006A2EBD" w:rsidRPr="006A2EBD" w:rsidRDefault="006A2EBD">
      <w:pPr>
        <w:rPr>
          <w:rFonts w:ascii="Times New Roman" w:hAnsi="Times New Roman" w:cs="Times New Roman"/>
        </w:rPr>
      </w:pPr>
    </w:p>
    <w:sectPr w:rsidR="006A2EBD" w:rsidRPr="006A2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417CA"/>
    <w:multiLevelType w:val="hybridMultilevel"/>
    <w:tmpl w:val="A134E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1753AC"/>
    <w:multiLevelType w:val="multilevel"/>
    <w:tmpl w:val="63C85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9EC"/>
    <w:rsid w:val="000C2BE8"/>
    <w:rsid w:val="000E4AF6"/>
    <w:rsid w:val="001855AA"/>
    <w:rsid w:val="002873A2"/>
    <w:rsid w:val="0029113C"/>
    <w:rsid w:val="002E4E95"/>
    <w:rsid w:val="0030054B"/>
    <w:rsid w:val="0042411D"/>
    <w:rsid w:val="00435A3F"/>
    <w:rsid w:val="00436440"/>
    <w:rsid w:val="00460605"/>
    <w:rsid w:val="004B55B6"/>
    <w:rsid w:val="00647777"/>
    <w:rsid w:val="006765EB"/>
    <w:rsid w:val="006A2EBD"/>
    <w:rsid w:val="00733E85"/>
    <w:rsid w:val="007B295E"/>
    <w:rsid w:val="007C01EE"/>
    <w:rsid w:val="00805EA5"/>
    <w:rsid w:val="008373D6"/>
    <w:rsid w:val="00907796"/>
    <w:rsid w:val="0093722D"/>
    <w:rsid w:val="00940472"/>
    <w:rsid w:val="0097022C"/>
    <w:rsid w:val="00AE62FA"/>
    <w:rsid w:val="00AF051A"/>
    <w:rsid w:val="00B01A37"/>
    <w:rsid w:val="00B569F9"/>
    <w:rsid w:val="00C3114F"/>
    <w:rsid w:val="00C6131D"/>
    <w:rsid w:val="00C85A74"/>
    <w:rsid w:val="00D14FA1"/>
    <w:rsid w:val="00D82898"/>
    <w:rsid w:val="00EB53E2"/>
    <w:rsid w:val="00EC39EC"/>
    <w:rsid w:val="00EF78ED"/>
    <w:rsid w:val="00F14E10"/>
    <w:rsid w:val="00F305C2"/>
    <w:rsid w:val="00FC4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69D630"/>
  <w15:chartTrackingRefBased/>
  <w15:docId w15:val="{10541589-3D02-8449-BAF6-ED5C9740D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A2EBD"/>
  </w:style>
  <w:style w:type="character" w:styleId="Hyperlink">
    <w:name w:val="Hyperlink"/>
    <w:basedOn w:val="DefaultParagraphFont"/>
    <w:uiPriority w:val="99"/>
    <w:semiHidden/>
    <w:unhideWhenUsed/>
    <w:rsid w:val="006A2EBD"/>
    <w:rPr>
      <w:color w:val="0000FF"/>
      <w:u w:val="single"/>
    </w:rPr>
  </w:style>
  <w:style w:type="paragraph" w:styleId="NormalWeb">
    <w:name w:val="Normal (Web)"/>
    <w:basedOn w:val="Normal"/>
    <w:uiPriority w:val="99"/>
    <w:semiHidden/>
    <w:unhideWhenUsed/>
    <w:rsid w:val="0029113C"/>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9372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57636">
      <w:bodyDiv w:val="1"/>
      <w:marLeft w:val="0"/>
      <w:marRight w:val="0"/>
      <w:marTop w:val="0"/>
      <w:marBottom w:val="0"/>
      <w:divBdr>
        <w:top w:val="none" w:sz="0" w:space="0" w:color="auto"/>
        <w:left w:val="none" w:sz="0" w:space="0" w:color="auto"/>
        <w:bottom w:val="none" w:sz="0" w:space="0" w:color="auto"/>
        <w:right w:val="none" w:sz="0" w:space="0" w:color="auto"/>
      </w:divBdr>
    </w:div>
    <w:div w:id="69816304">
      <w:bodyDiv w:val="1"/>
      <w:marLeft w:val="0"/>
      <w:marRight w:val="0"/>
      <w:marTop w:val="0"/>
      <w:marBottom w:val="0"/>
      <w:divBdr>
        <w:top w:val="none" w:sz="0" w:space="0" w:color="auto"/>
        <w:left w:val="none" w:sz="0" w:space="0" w:color="auto"/>
        <w:bottom w:val="none" w:sz="0" w:space="0" w:color="auto"/>
        <w:right w:val="none" w:sz="0" w:space="0" w:color="auto"/>
      </w:divBdr>
    </w:div>
    <w:div w:id="170685281">
      <w:bodyDiv w:val="1"/>
      <w:marLeft w:val="0"/>
      <w:marRight w:val="0"/>
      <w:marTop w:val="0"/>
      <w:marBottom w:val="0"/>
      <w:divBdr>
        <w:top w:val="none" w:sz="0" w:space="0" w:color="auto"/>
        <w:left w:val="none" w:sz="0" w:space="0" w:color="auto"/>
        <w:bottom w:val="none" w:sz="0" w:space="0" w:color="auto"/>
        <w:right w:val="none" w:sz="0" w:space="0" w:color="auto"/>
      </w:divBdr>
      <w:divsChild>
        <w:div w:id="1980184497">
          <w:marLeft w:val="0"/>
          <w:marRight w:val="0"/>
          <w:marTop w:val="0"/>
          <w:marBottom w:val="0"/>
          <w:divBdr>
            <w:top w:val="none" w:sz="0" w:space="0" w:color="auto"/>
            <w:left w:val="none" w:sz="0" w:space="0" w:color="auto"/>
            <w:bottom w:val="none" w:sz="0" w:space="0" w:color="auto"/>
            <w:right w:val="none" w:sz="0" w:space="0" w:color="auto"/>
          </w:divBdr>
          <w:divsChild>
            <w:div w:id="434638598">
              <w:marLeft w:val="0"/>
              <w:marRight w:val="0"/>
              <w:marTop w:val="0"/>
              <w:marBottom w:val="0"/>
              <w:divBdr>
                <w:top w:val="none" w:sz="0" w:space="0" w:color="auto"/>
                <w:left w:val="none" w:sz="0" w:space="0" w:color="auto"/>
                <w:bottom w:val="none" w:sz="0" w:space="0" w:color="auto"/>
                <w:right w:val="none" w:sz="0" w:space="0" w:color="auto"/>
              </w:divBdr>
              <w:divsChild>
                <w:div w:id="131945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69476">
      <w:bodyDiv w:val="1"/>
      <w:marLeft w:val="0"/>
      <w:marRight w:val="0"/>
      <w:marTop w:val="0"/>
      <w:marBottom w:val="0"/>
      <w:divBdr>
        <w:top w:val="none" w:sz="0" w:space="0" w:color="auto"/>
        <w:left w:val="none" w:sz="0" w:space="0" w:color="auto"/>
        <w:bottom w:val="none" w:sz="0" w:space="0" w:color="auto"/>
        <w:right w:val="none" w:sz="0" w:space="0" w:color="auto"/>
      </w:divBdr>
      <w:divsChild>
        <w:div w:id="1282416385">
          <w:marLeft w:val="0"/>
          <w:marRight w:val="0"/>
          <w:marTop w:val="0"/>
          <w:marBottom w:val="0"/>
          <w:divBdr>
            <w:top w:val="none" w:sz="0" w:space="0" w:color="auto"/>
            <w:left w:val="none" w:sz="0" w:space="0" w:color="auto"/>
            <w:bottom w:val="none" w:sz="0" w:space="0" w:color="auto"/>
            <w:right w:val="none" w:sz="0" w:space="0" w:color="auto"/>
          </w:divBdr>
          <w:divsChild>
            <w:div w:id="420417212">
              <w:marLeft w:val="0"/>
              <w:marRight w:val="0"/>
              <w:marTop w:val="0"/>
              <w:marBottom w:val="0"/>
              <w:divBdr>
                <w:top w:val="none" w:sz="0" w:space="0" w:color="auto"/>
                <w:left w:val="none" w:sz="0" w:space="0" w:color="auto"/>
                <w:bottom w:val="none" w:sz="0" w:space="0" w:color="auto"/>
                <w:right w:val="none" w:sz="0" w:space="0" w:color="auto"/>
              </w:divBdr>
              <w:divsChild>
                <w:div w:id="124892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395275">
      <w:bodyDiv w:val="1"/>
      <w:marLeft w:val="0"/>
      <w:marRight w:val="0"/>
      <w:marTop w:val="0"/>
      <w:marBottom w:val="0"/>
      <w:divBdr>
        <w:top w:val="none" w:sz="0" w:space="0" w:color="auto"/>
        <w:left w:val="none" w:sz="0" w:space="0" w:color="auto"/>
        <w:bottom w:val="none" w:sz="0" w:space="0" w:color="auto"/>
        <w:right w:val="none" w:sz="0" w:space="0" w:color="auto"/>
      </w:divBdr>
    </w:div>
    <w:div w:id="303972930">
      <w:bodyDiv w:val="1"/>
      <w:marLeft w:val="0"/>
      <w:marRight w:val="0"/>
      <w:marTop w:val="0"/>
      <w:marBottom w:val="0"/>
      <w:divBdr>
        <w:top w:val="none" w:sz="0" w:space="0" w:color="auto"/>
        <w:left w:val="none" w:sz="0" w:space="0" w:color="auto"/>
        <w:bottom w:val="none" w:sz="0" w:space="0" w:color="auto"/>
        <w:right w:val="none" w:sz="0" w:space="0" w:color="auto"/>
      </w:divBdr>
    </w:div>
    <w:div w:id="510919392">
      <w:bodyDiv w:val="1"/>
      <w:marLeft w:val="0"/>
      <w:marRight w:val="0"/>
      <w:marTop w:val="0"/>
      <w:marBottom w:val="0"/>
      <w:divBdr>
        <w:top w:val="none" w:sz="0" w:space="0" w:color="auto"/>
        <w:left w:val="none" w:sz="0" w:space="0" w:color="auto"/>
        <w:bottom w:val="none" w:sz="0" w:space="0" w:color="auto"/>
        <w:right w:val="none" w:sz="0" w:space="0" w:color="auto"/>
      </w:divBdr>
      <w:divsChild>
        <w:div w:id="476340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7404550">
      <w:bodyDiv w:val="1"/>
      <w:marLeft w:val="0"/>
      <w:marRight w:val="0"/>
      <w:marTop w:val="0"/>
      <w:marBottom w:val="0"/>
      <w:divBdr>
        <w:top w:val="none" w:sz="0" w:space="0" w:color="auto"/>
        <w:left w:val="none" w:sz="0" w:space="0" w:color="auto"/>
        <w:bottom w:val="none" w:sz="0" w:space="0" w:color="auto"/>
        <w:right w:val="none" w:sz="0" w:space="0" w:color="auto"/>
      </w:divBdr>
    </w:div>
    <w:div w:id="1170675368">
      <w:bodyDiv w:val="1"/>
      <w:marLeft w:val="0"/>
      <w:marRight w:val="0"/>
      <w:marTop w:val="0"/>
      <w:marBottom w:val="0"/>
      <w:divBdr>
        <w:top w:val="none" w:sz="0" w:space="0" w:color="auto"/>
        <w:left w:val="none" w:sz="0" w:space="0" w:color="auto"/>
        <w:bottom w:val="none" w:sz="0" w:space="0" w:color="auto"/>
        <w:right w:val="none" w:sz="0" w:space="0" w:color="auto"/>
      </w:divBdr>
      <w:divsChild>
        <w:div w:id="834153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771</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Ryan Cole</dc:creator>
  <cp:keywords/>
  <dc:description/>
  <cp:lastModifiedBy>Rich Brown</cp:lastModifiedBy>
  <cp:revision>18</cp:revision>
  <cp:lastPrinted>2020-11-15T22:53:00Z</cp:lastPrinted>
  <dcterms:created xsi:type="dcterms:W3CDTF">2020-11-15T21:01:00Z</dcterms:created>
  <dcterms:modified xsi:type="dcterms:W3CDTF">2020-11-16T13:24:00Z</dcterms:modified>
</cp:coreProperties>
</file>