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3A4EC7" w:rsidRPr="00FD2FB7" w:rsidRDefault="009B5B97" w:rsidP="00FD2FB7">
      <w:pPr>
        <w:jc w:val="right"/>
        <w:rPr>
          <w:rFonts w:ascii="Arial" w:hAnsi="Arial" w:cs="Arial"/>
          <w:b/>
          <w:sz w:val="22"/>
          <w:szCs w:val="22"/>
        </w:rPr>
      </w:pPr>
      <w:r w:rsidRPr="009B5B97">
        <w:rPr>
          <w:rFonts w:ascii="Arial" w:hAnsi="Arial" w:cs="Arial"/>
          <w:b/>
          <w:sz w:val="22"/>
          <w:szCs w:val="22"/>
        </w:rPr>
        <w:t>CDMX</w:t>
      </w:r>
      <w:r w:rsidR="005749BA">
        <w:rPr>
          <w:rFonts w:ascii="Arial" w:hAnsi="Arial" w:cs="Arial"/>
          <w:b/>
          <w:sz w:val="22"/>
          <w:szCs w:val="22"/>
        </w:rPr>
        <w:t>,</w:t>
      </w:r>
      <w:r w:rsidR="003A4EC7" w:rsidRPr="00FD2FB7">
        <w:rPr>
          <w:rFonts w:ascii="Arial" w:hAnsi="Arial" w:cs="Arial"/>
          <w:b/>
          <w:sz w:val="22"/>
          <w:szCs w:val="22"/>
        </w:rPr>
        <w:t xml:space="preserve"> </w:t>
      </w:r>
      <w:r w:rsidR="009F41F6">
        <w:rPr>
          <w:rFonts w:ascii="Arial" w:hAnsi="Arial" w:cs="Arial"/>
          <w:b/>
          <w:sz w:val="22"/>
          <w:szCs w:val="22"/>
        </w:rPr>
        <w:t>a [FECHA_CARTA]</w:t>
      </w:r>
      <w:r w:rsidR="003A4EC7" w:rsidRPr="00FD2FB7">
        <w:rPr>
          <w:rFonts w:ascii="Arial" w:hAnsi="Arial" w:cs="Arial"/>
          <w:b/>
          <w:sz w:val="22"/>
          <w:szCs w:val="22"/>
        </w:rPr>
        <w:t>.</w:t>
      </w:r>
    </w:p>
    <w:p w:rsidR="00A9507B" w:rsidRPr="00FD2FB7" w:rsidRDefault="00A9507B" w:rsidP="003A4EC7">
      <w:pPr>
        <w:jc w:val="both"/>
        <w:rPr>
          <w:rFonts w:ascii="Arial" w:hAnsi="Arial" w:cs="Arial"/>
          <w:b/>
          <w:caps/>
          <w:color w:val="0000FF"/>
          <w:sz w:val="22"/>
          <w:szCs w:val="22"/>
        </w:rPr>
      </w:pPr>
    </w:p>
    <w:p w:rsidR="003A4EC7" w:rsidRPr="00FD2FB7" w:rsidRDefault="009B5B97" w:rsidP="003A4EC7">
      <w:pPr>
        <w:jc w:val="both"/>
        <w:rPr>
          <w:rFonts w:ascii="Arial" w:hAnsi="Arial" w:cs="Arial"/>
          <w:b/>
          <w:caps/>
          <w:sz w:val="22"/>
          <w:szCs w:val="22"/>
        </w:rPr>
      </w:pPr>
      <w:r w:rsidRPr="009B5B97">
        <w:rPr>
          <w:rFonts w:ascii="Arial" w:hAnsi="Arial" w:cs="Arial"/>
          <w:b/>
          <w:caps/>
          <w:noProof/>
          <w:sz w:val="22"/>
          <w:szCs w:val="22"/>
        </w:rPr>
        <w:t>Cuauhtémoc</w:t>
      </w:r>
      <w:r w:rsidR="003A4EC7" w:rsidRPr="00FD2FB7">
        <w:rPr>
          <w:rFonts w:ascii="Arial" w:hAnsi="Arial" w:cs="Arial"/>
          <w:b/>
          <w:caps/>
          <w:noProof/>
          <w:sz w:val="22"/>
          <w:szCs w:val="22"/>
        </w:rPr>
        <w:t>, ESTADO DE MÉXICO</w:t>
      </w:r>
    </w:p>
    <w:p w:rsidR="003A4EC7" w:rsidRPr="00FD2FB7" w:rsidRDefault="009F41F6" w:rsidP="003A4EC7">
      <w:pPr>
        <w:jc w:val="both"/>
        <w:rPr>
          <w:rFonts w:ascii="Arial" w:hAnsi="Arial" w:cs="Arial"/>
          <w:b/>
          <w:caps/>
          <w:sz w:val="22"/>
          <w:szCs w:val="22"/>
        </w:rPr>
      </w:pPr>
      <w:r>
        <w:rPr>
          <w:rFonts w:ascii="Arial" w:hAnsi="Arial" w:cs="Arial"/>
          <w:b/>
          <w:caps/>
          <w:noProof/>
          <w:sz w:val="22"/>
          <w:szCs w:val="22"/>
        </w:rPr>
        <w:t>[REC_DEP]</w:t>
      </w:r>
    </w:p>
    <w:p w:rsidR="003A4EC7" w:rsidRPr="00FD2FB7" w:rsidRDefault="003A4EC7" w:rsidP="003A4EC7">
      <w:pPr>
        <w:jc w:val="both"/>
        <w:rPr>
          <w:rFonts w:ascii="Arial" w:hAnsi="Arial" w:cs="Arial"/>
          <w:b/>
          <w:caps/>
          <w:color w:val="0000FF"/>
          <w:sz w:val="22"/>
          <w:szCs w:val="22"/>
        </w:rPr>
      </w:pPr>
      <w:r w:rsidRPr="00FD2FB7">
        <w:rPr>
          <w:rFonts w:ascii="Arial" w:hAnsi="Arial" w:cs="Arial"/>
          <w:b/>
          <w:caps/>
          <w:sz w:val="22"/>
          <w:szCs w:val="22"/>
        </w:rPr>
        <w:tab/>
      </w:r>
    </w:p>
    <w:p w:rsidR="009B5B97" w:rsidRDefault="009B5B97" w:rsidP="003A4EC7">
      <w:pPr>
        <w:jc w:val="both"/>
        <w:rPr>
          <w:rFonts w:ascii="Arial" w:hAnsi="Arial" w:cs="Arial"/>
          <w:b/>
          <w:noProof/>
          <w:color w:val="0000FF"/>
          <w:sz w:val="22"/>
          <w:szCs w:val="22"/>
        </w:rPr>
      </w:pPr>
      <w:r w:rsidRPr="009B5B97">
        <w:rPr>
          <w:rFonts w:ascii="Arial" w:hAnsi="Arial" w:cs="Arial"/>
          <w:b/>
          <w:noProof/>
          <w:color w:val="0000FF"/>
          <w:sz w:val="22"/>
          <w:szCs w:val="22"/>
        </w:rPr>
        <w:t xml:space="preserve">Sport City DF Torre Reforma </w:t>
      </w:r>
    </w:p>
    <w:p w:rsidR="001977B4" w:rsidRPr="00FD2FB7" w:rsidRDefault="009F41F6" w:rsidP="003A4EC7">
      <w:pPr>
        <w:jc w:val="both"/>
        <w:rPr>
          <w:rFonts w:ascii="Arial" w:hAnsi="Arial" w:cs="Arial"/>
          <w:b/>
          <w:noProof/>
          <w:color w:val="0000FF"/>
          <w:sz w:val="22"/>
          <w:szCs w:val="22"/>
        </w:rPr>
      </w:pPr>
      <w:r>
        <w:rPr>
          <w:rFonts w:ascii="Arial" w:hAnsi="Arial" w:cs="Arial"/>
          <w:b/>
          <w:noProof/>
          <w:color w:val="0000FF"/>
          <w:sz w:val="22"/>
          <w:szCs w:val="22"/>
        </w:rPr>
        <w:t>[REC_PUE]</w:t>
      </w:r>
    </w:p>
    <w:p w:rsidR="003A4EC7" w:rsidRPr="00FD2FB7" w:rsidRDefault="003A4EC7" w:rsidP="003A4EC7">
      <w:pPr>
        <w:ind w:left="1410" w:hanging="1410"/>
        <w:jc w:val="both"/>
        <w:rPr>
          <w:rFonts w:ascii="Arial" w:hAnsi="Arial" w:cs="Arial"/>
          <w:b/>
          <w:sz w:val="22"/>
          <w:szCs w:val="22"/>
        </w:rPr>
      </w:pPr>
      <w:r w:rsidRPr="00FD2FB7">
        <w:rPr>
          <w:rFonts w:ascii="Arial" w:hAnsi="Arial" w:cs="Arial"/>
          <w:b/>
          <w:sz w:val="22"/>
          <w:szCs w:val="22"/>
        </w:rPr>
        <w:t>P R E S E N T E:</w:t>
      </w:r>
    </w:p>
    <w:p w:rsidR="003A4EC7" w:rsidRPr="00FD2FB7" w:rsidRDefault="003A4EC7" w:rsidP="003A4EC7">
      <w:pPr>
        <w:jc w:val="both"/>
        <w:rPr>
          <w:rFonts w:ascii="Arial" w:hAnsi="Arial" w:cs="Arial"/>
          <w:color w:val="003366"/>
          <w:sz w:val="22"/>
          <w:szCs w:val="22"/>
        </w:rPr>
      </w:pPr>
    </w:p>
    <w:p w:rsidR="003A4EC7" w:rsidRPr="00FD2FB7" w:rsidRDefault="003A4EC7" w:rsidP="003A4EC7">
      <w:pPr>
        <w:jc w:val="both"/>
        <w:rPr>
          <w:rFonts w:ascii="Arial" w:hAnsi="Arial" w:cs="Arial"/>
          <w:color w:val="003366"/>
          <w:sz w:val="22"/>
          <w:szCs w:val="22"/>
        </w:rPr>
      </w:pPr>
    </w:p>
    <w:p w:rsidR="003A4EC7" w:rsidRPr="00FD2FB7" w:rsidRDefault="003A4EC7" w:rsidP="003A4EC7">
      <w:pPr>
        <w:jc w:val="both"/>
        <w:rPr>
          <w:rFonts w:ascii="Arial" w:hAnsi="Arial" w:cs="Arial"/>
          <w:sz w:val="22"/>
          <w:szCs w:val="22"/>
        </w:rPr>
      </w:pPr>
      <w:r w:rsidRPr="00FD2FB7">
        <w:rPr>
          <w:rFonts w:ascii="Arial" w:hAnsi="Arial" w:cs="Arial"/>
          <w:sz w:val="22"/>
          <w:szCs w:val="22"/>
        </w:rPr>
        <w:t>Por medio del presente reciba usted un cordial saludo y adicionalmente el que suscribe</w:t>
      </w:r>
      <w:r w:rsidR="005749BA">
        <w:rPr>
          <w:rFonts w:ascii="Arial" w:hAnsi="Arial" w:cs="Arial"/>
          <w:sz w:val="22"/>
          <w:szCs w:val="22"/>
        </w:rPr>
        <w:t>,</w:t>
      </w:r>
      <w:r w:rsidRPr="00FD2FB7">
        <w:rPr>
          <w:rFonts w:ascii="Arial" w:hAnsi="Arial" w:cs="Arial"/>
          <w:sz w:val="22"/>
          <w:szCs w:val="22"/>
        </w:rPr>
        <w:t xml:space="preserve"> Representante Legal de la Unidad en referencia en cumplimiento a la legislación vigente en materia de protección civil, se realiza la presentació</w:t>
      </w:r>
      <w:r w:rsidR="00E856FF">
        <w:rPr>
          <w:rFonts w:ascii="Arial" w:hAnsi="Arial" w:cs="Arial"/>
          <w:sz w:val="22"/>
          <w:szCs w:val="22"/>
        </w:rPr>
        <w:t>n del expediente de Actualización</w:t>
      </w:r>
      <w:r w:rsidRPr="00FD2FB7">
        <w:rPr>
          <w:rFonts w:ascii="Arial" w:hAnsi="Arial" w:cs="Arial"/>
          <w:sz w:val="22"/>
          <w:szCs w:val="22"/>
        </w:rPr>
        <w:t xml:space="preserve"> al Programa Específico de Protección Civil. </w:t>
      </w:r>
    </w:p>
    <w:p w:rsidR="003A4EC7" w:rsidRPr="00FD2FB7" w:rsidRDefault="003A4EC7" w:rsidP="003A4EC7">
      <w:pPr>
        <w:jc w:val="both"/>
        <w:rPr>
          <w:rFonts w:ascii="Arial" w:hAnsi="Arial" w:cs="Arial"/>
          <w:sz w:val="22"/>
          <w:szCs w:val="22"/>
        </w:rPr>
      </w:pPr>
    </w:p>
    <w:p w:rsidR="003A4EC7" w:rsidRPr="00FD2FB7" w:rsidRDefault="003A4EC7" w:rsidP="003A4EC7">
      <w:pPr>
        <w:ind w:firstLine="8"/>
        <w:jc w:val="both"/>
        <w:rPr>
          <w:rFonts w:ascii="Arial" w:hAnsi="Arial" w:cs="Arial"/>
          <w:sz w:val="22"/>
          <w:szCs w:val="22"/>
          <w:lang w:val="es-ES"/>
        </w:rPr>
      </w:pPr>
      <w:r w:rsidRPr="00FD2FB7">
        <w:rPr>
          <w:rFonts w:ascii="Arial" w:hAnsi="Arial" w:cs="Arial"/>
          <w:sz w:val="22"/>
          <w:szCs w:val="22"/>
          <w:lang w:val="es-ES"/>
        </w:rPr>
        <w:t xml:space="preserve">Lo anterior a efecto de alcanzarla </w:t>
      </w:r>
      <w:r w:rsidRPr="00FD2FB7">
        <w:rPr>
          <w:rFonts w:ascii="Arial" w:hAnsi="Arial" w:cs="Arial"/>
          <w:b/>
          <w:sz w:val="22"/>
          <w:szCs w:val="22"/>
          <w:lang w:val="es-ES"/>
        </w:rPr>
        <w:t>A</w:t>
      </w:r>
      <w:r w:rsidR="00E856FF">
        <w:rPr>
          <w:rFonts w:ascii="Arial" w:hAnsi="Arial" w:cs="Arial"/>
          <w:b/>
          <w:sz w:val="22"/>
          <w:szCs w:val="22"/>
          <w:lang w:val="es-ES"/>
        </w:rPr>
        <w:t>ctualización</w:t>
      </w:r>
      <w:r w:rsidR="004051CD">
        <w:rPr>
          <w:rFonts w:ascii="Arial" w:hAnsi="Arial" w:cs="Arial"/>
          <w:b/>
          <w:sz w:val="22"/>
          <w:szCs w:val="22"/>
          <w:lang w:val="es-ES"/>
        </w:rPr>
        <w:t xml:space="preserve"> del Visto Bueno</w:t>
      </w:r>
      <w:r w:rsidRPr="00FD2FB7">
        <w:rPr>
          <w:rFonts w:ascii="Arial" w:hAnsi="Arial" w:cs="Arial"/>
          <w:sz w:val="22"/>
          <w:szCs w:val="22"/>
          <w:lang w:val="es-ES"/>
        </w:rPr>
        <w:t xml:space="preserve"> al Programa Específico, motivo del presente escrito.</w:t>
      </w:r>
    </w:p>
    <w:p w:rsidR="003A4EC7" w:rsidRPr="00FD2FB7" w:rsidRDefault="003A4EC7" w:rsidP="003A4EC7">
      <w:pPr>
        <w:jc w:val="both"/>
        <w:rPr>
          <w:rFonts w:ascii="Arial" w:hAnsi="Arial" w:cs="Arial"/>
          <w:sz w:val="22"/>
          <w:szCs w:val="22"/>
        </w:rPr>
      </w:pPr>
    </w:p>
    <w:tbl>
      <w:tblPr>
        <w:tblpPr w:leftFromText="180" w:rightFromText="180" w:vertAnchor="text" w:horzAnchor="margin" w:tblpX="108" w:tblpY="26"/>
        <w:tblW w:w="9562" w:type="dxa"/>
        <w:tblLayout w:type="fixed"/>
        <w:tblLook w:val="01E0" w:firstRow="1" w:lastRow="1" w:firstColumn="1" w:lastColumn="1" w:noHBand="0" w:noVBand="0"/>
      </w:tblPr>
      <w:tblGrid>
        <w:gridCol w:w="2655"/>
        <w:gridCol w:w="5142"/>
        <w:gridCol w:w="675"/>
        <w:gridCol w:w="1090"/>
      </w:tblGrid>
      <w:tr w:rsidR="003A4EC7" w:rsidRPr="00FD2FB7" w:rsidTr="003E2A5B">
        <w:trPr>
          <w:trHeight w:val="624"/>
        </w:trPr>
        <w:tc>
          <w:tcPr>
            <w:tcW w:w="2655" w:type="dxa"/>
            <w:vAlign w:val="center"/>
          </w:tcPr>
          <w:p w:rsidR="003A4EC7" w:rsidRPr="00FD2FB7" w:rsidRDefault="003A4EC7" w:rsidP="003E2A5B">
            <w:pPr>
              <w:jc w:val="right"/>
              <w:rPr>
                <w:rFonts w:ascii="Arial" w:hAnsi="Arial" w:cs="Arial"/>
                <w:sz w:val="22"/>
                <w:szCs w:val="22"/>
              </w:rPr>
            </w:pPr>
            <w:r w:rsidRPr="00FD2FB7">
              <w:rPr>
                <w:rFonts w:ascii="Arial" w:hAnsi="Arial" w:cs="Arial"/>
                <w:sz w:val="22"/>
                <w:szCs w:val="22"/>
              </w:rPr>
              <w:t>Nombre de la Tienda:</w:t>
            </w:r>
          </w:p>
        </w:tc>
        <w:tc>
          <w:tcPr>
            <w:tcW w:w="5142" w:type="dxa"/>
            <w:vAlign w:val="center"/>
          </w:tcPr>
          <w:p w:rsidR="003A4EC7" w:rsidRPr="00FD2FB7" w:rsidRDefault="009B5B97" w:rsidP="003E2A5B">
            <w:pPr>
              <w:rPr>
                <w:rFonts w:ascii="Arial" w:hAnsi="Arial" w:cs="Arial"/>
                <w:b/>
                <w:caps/>
                <w:color w:val="0000FF"/>
                <w:sz w:val="22"/>
                <w:szCs w:val="22"/>
              </w:rPr>
            </w:pPr>
            <w:r w:rsidRPr="009B5B97">
              <w:rPr>
                <w:rFonts w:ascii="Arial" w:hAnsi="Arial" w:cs="Arial"/>
                <w:b/>
                <w:caps/>
                <w:noProof/>
                <w:sz w:val="22"/>
                <w:szCs w:val="22"/>
              </w:rPr>
              <w:t>MARTI </w:t>
            </w:r>
            <w:r w:rsidR="009F41F6">
              <w:rPr>
                <w:rFonts w:ascii="Arial" w:hAnsi="Arial" w:cs="Arial"/>
                <w:b/>
                <w:caps/>
                <w:noProof/>
                <w:sz w:val="22"/>
                <w:szCs w:val="22"/>
              </w:rPr>
              <w:t xml:space="preserve"> “</w:t>
            </w:r>
            <w:r w:rsidRPr="009B5B97">
              <w:rPr>
                <w:rFonts w:ascii="Arial" w:hAnsi="Arial" w:cs="Arial"/>
                <w:b/>
                <w:caps/>
                <w:noProof/>
                <w:sz w:val="22"/>
                <w:szCs w:val="22"/>
              </w:rPr>
              <w:t>Sport City DF Torre Reforma</w:t>
            </w:r>
          </w:p>
        </w:tc>
        <w:tc>
          <w:tcPr>
            <w:tcW w:w="675" w:type="dxa"/>
            <w:vAlign w:val="center"/>
          </w:tcPr>
          <w:p w:rsidR="003A4EC7" w:rsidRPr="00FD2FB7" w:rsidRDefault="003A4EC7" w:rsidP="003E2A5B">
            <w:pPr>
              <w:rPr>
                <w:rFonts w:ascii="Arial" w:hAnsi="Arial" w:cs="Arial"/>
                <w:sz w:val="22"/>
                <w:szCs w:val="22"/>
              </w:rPr>
            </w:pPr>
            <w:proofErr w:type="spellStart"/>
            <w:r w:rsidRPr="00FD2FB7">
              <w:rPr>
                <w:rFonts w:ascii="Arial" w:hAnsi="Arial" w:cs="Arial"/>
                <w:sz w:val="22"/>
                <w:szCs w:val="22"/>
              </w:rPr>
              <w:t>Det</w:t>
            </w:r>
            <w:proofErr w:type="spellEnd"/>
            <w:r w:rsidRPr="00FD2FB7">
              <w:rPr>
                <w:rFonts w:ascii="Arial" w:hAnsi="Arial" w:cs="Arial"/>
                <w:sz w:val="22"/>
                <w:szCs w:val="22"/>
              </w:rPr>
              <w:t>.</w:t>
            </w:r>
          </w:p>
        </w:tc>
        <w:tc>
          <w:tcPr>
            <w:tcW w:w="1090" w:type="dxa"/>
            <w:vAlign w:val="center"/>
          </w:tcPr>
          <w:p w:rsidR="003A4EC7" w:rsidRPr="00FD2FB7" w:rsidRDefault="009B5B97" w:rsidP="003E2A5B">
            <w:pPr>
              <w:rPr>
                <w:rFonts w:ascii="Arial" w:hAnsi="Arial" w:cs="Arial"/>
                <w:b/>
                <w:caps/>
                <w:sz w:val="22"/>
                <w:szCs w:val="22"/>
              </w:rPr>
            </w:pPr>
            <w:r w:rsidRPr="009B5B97">
              <w:rPr>
                <w:rFonts w:ascii="Arial" w:hAnsi="Arial" w:cs="Arial"/>
                <w:b/>
                <w:caps/>
                <w:sz w:val="22"/>
                <w:szCs w:val="22"/>
              </w:rPr>
              <w:t>GM04</w:t>
            </w:r>
          </w:p>
        </w:tc>
      </w:tr>
      <w:tr w:rsidR="003A4EC7" w:rsidRPr="00FD2FB7" w:rsidTr="003E2A5B">
        <w:trPr>
          <w:trHeight w:val="624"/>
        </w:trPr>
        <w:tc>
          <w:tcPr>
            <w:tcW w:w="2655" w:type="dxa"/>
            <w:vAlign w:val="center"/>
          </w:tcPr>
          <w:p w:rsidR="003A4EC7" w:rsidRPr="00FD2FB7" w:rsidRDefault="003A4EC7" w:rsidP="003E2A5B">
            <w:pPr>
              <w:jc w:val="right"/>
              <w:rPr>
                <w:rFonts w:ascii="Arial" w:hAnsi="Arial" w:cs="Arial"/>
                <w:sz w:val="22"/>
                <w:szCs w:val="22"/>
              </w:rPr>
            </w:pPr>
            <w:r w:rsidRPr="00FD2FB7">
              <w:rPr>
                <w:rFonts w:ascii="Arial" w:hAnsi="Arial" w:cs="Arial"/>
                <w:sz w:val="22"/>
                <w:szCs w:val="22"/>
              </w:rPr>
              <w:t>Domicilio:</w:t>
            </w:r>
          </w:p>
        </w:tc>
        <w:tc>
          <w:tcPr>
            <w:tcW w:w="6907" w:type="dxa"/>
            <w:gridSpan w:val="3"/>
            <w:vAlign w:val="center"/>
          </w:tcPr>
          <w:p w:rsidR="003A4EC7" w:rsidRPr="00FD2FB7" w:rsidRDefault="009F41F6" w:rsidP="003E2A5B">
            <w:pPr>
              <w:rPr>
                <w:rFonts w:ascii="Arial" w:eastAsia="Batang" w:hAnsi="Arial" w:cs="Arial"/>
                <w:b/>
                <w:color w:val="000000"/>
                <w:sz w:val="22"/>
                <w:szCs w:val="22"/>
              </w:rPr>
            </w:pPr>
            <w:r>
              <w:rPr>
                <w:rFonts w:ascii="Arial" w:eastAsia="Batang" w:hAnsi="Arial" w:cs="Arial"/>
                <w:b/>
                <w:noProof/>
                <w:color w:val="000000"/>
                <w:sz w:val="22"/>
                <w:szCs w:val="22"/>
              </w:rPr>
              <w:t>[CALLE], [NO_EXT], [COL], [DEL], CP [CP]</w:t>
            </w:r>
          </w:p>
        </w:tc>
      </w:tr>
      <w:tr w:rsidR="003A4EC7" w:rsidRPr="00FD2FB7" w:rsidTr="003E2A5B">
        <w:trPr>
          <w:trHeight w:val="624"/>
        </w:trPr>
        <w:tc>
          <w:tcPr>
            <w:tcW w:w="2655" w:type="dxa"/>
            <w:vAlign w:val="center"/>
          </w:tcPr>
          <w:p w:rsidR="003A4EC7" w:rsidRPr="00FD2FB7" w:rsidRDefault="003A4EC7" w:rsidP="003E2A5B">
            <w:pPr>
              <w:jc w:val="right"/>
              <w:rPr>
                <w:rFonts w:ascii="Arial" w:hAnsi="Arial" w:cs="Arial"/>
                <w:sz w:val="22"/>
                <w:szCs w:val="22"/>
              </w:rPr>
            </w:pPr>
            <w:r w:rsidRPr="00FD2FB7">
              <w:rPr>
                <w:rFonts w:ascii="Arial" w:hAnsi="Arial" w:cs="Arial"/>
                <w:sz w:val="22"/>
                <w:szCs w:val="22"/>
              </w:rPr>
              <w:t>Razón Social:</w:t>
            </w:r>
          </w:p>
        </w:tc>
        <w:tc>
          <w:tcPr>
            <w:tcW w:w="6907" w:type="dxa"/>
            <w:gridSpan w:val="3"/>
            <w:vAlign w:val="center"/>
          </w:tcPr>
          <w:p w:rsidR="003A4EC7" w:rsidRPr="00FD2FB7" w:rsidRDefault="003A4EC7" w:rsidP="003E2A5B">
            <w:pPr>
              <w:rPr>
                <w:rFonts w:ascii="Arial" w:hAnsi="Arial" w:cs="Arial"/>
                <w:b/>
                <w:caps/>
                <w:sz w:val="22"/>
                <w:szCs w:val="22"/>
              </w:rPr>
            </w:pPr>
            <w:r w:rsidRPr="00FD2FB7">
              <w:rPr>
                <w:rFonts w:ascii="Arial" w:hAnsi="Arial" w:cs="Arial"/>
                <w:b/>
                <w:noProof/>
                <w:sz w:val="22"/>
                <w:szCs w:val="22"/>
              </w:rPr>
              <w:t>Nueva Wal Mart de México S. de R.L. de C.V</w:t>
            </w:r>
            <w:bookmarkStart w:id="0" w:name="_GoBack"/>
            <w:bookmarkEnd w:id="0"/>
          </w:p>
        </w:tc>
      </w:tr>
      <w:tr w:rsidR="003A4EC7" w:rsidRPr="00FD2FB7" w:rsidTr="003E2A5B">
        <w:trPr>
          <w:trHeight w:val="624"/>
        </w:trPr>
        <w:tc>
          <w:tcPr>
            <w:tcW w:w="2655" w:type="dxa"/>
            <w:vAlign w:val="center"/>
          </w:tcPr>
          <w:p w:rsidR="003A4EC7" w:rsidRPr="00FD2FB7" w:rsidRDefault="003A4EC7" w:rsidP="003E2A5B">
            <w:pPr>
              <w:rPr>
                <w:rFonts w:ascii="Arial" w:hAnsi="Arial" w:cs="Arial"/>
                <w:sz w:val="22"/>
                <w:szCs w:val="22"/>
              </w:rPr>
            </w:pPr>
            <w:r w:rsidRPr="00FD2FB7">
              <w:rPr>
                <w:rFonts w:ascii="Arial" w:hAnsi="Arial" w:cs="Arial"/>
                <w:sz w:val="22"/>
                <w:szCs w:val="22"/>
              </w:rPr>
              <w:t xml:space="preserve">                               RFC:</w:t>
            </w:r>
          </w:p>
        </w:tc>
        <w:tc>
          <w:tcPr>
            <w:tcW w:w="6907" w:type="dxa"/>
            <w:gridSpan w:val="3"/>
            <w:vAlign w:val="center"/>
          </w:tcPr>
          <w:p w:rsidR="003A4EC7" w:rsidRPr="00FD2FB7" w:rsidRDefault="003A4EC7" w:rsidP="003E2A5B">
            <w:pPr>
              <w:rPr>
                <w:rFonts w:ascii="Arial" w:hAnsi="Arial" w:cs="Arial"/>
                <w:b/>
                <w:caps/>
                <w:sz w:val="22"/>
                <w:szCs w:val="22"/>
              </w:rPr>
            </w:pPr>
            <w:r w:rsidRPr="00FD2FB7">
              <w:rPr>
                <w:rFonts w:ascii="Arial" w:hAnsi="Arial" w:cs="Arial"/>
                <w:b/>
                <w:color w:val="000000"/>
                <w:sz w:val="22"/>
                <w:szCs w:val="22"/>
              </w:rPr>
              <w:t>NWM</w:t>
            </w:r>
            <w:r w:rsidR="00811840">
              <w:rPr>
                <w:rFonts w:ascii="Arial" w:hAnsi="Arial" w:cs="Arial"/>
                <w:b/>
                <w:color w:val="000000"/>
                <w:sz w:val="22"/>
                <w:szCs w:val="22"/>
              </w:rPr>
              <w:t>-</w:t>
            </w:r>
            <w:r w:rsidRPr="00FD2FB7">
              <w:rPr>
                <w:rFonts w:ascii="Arial" w:hAnsi="Arial" w:cs="Arial"/>
                <w:b/>
                <w:color w:val="000000"/>
                <w:sz w:val="22"/>
                <w:szCs w:val="22"/>
              </w:rPr>
              <w:t>970924</w:t>
            </w:r>
            <w:r w:rsidR="00811840">
              <w:rPr>
                <w:rFonts w:ascii="Arial" w:hAnsi="Arial" w:cs="Arial"/>
                <w:b/>
                <w:color w:val="000000"/>
                <w:sz w:val="22"/>
                <w:szCs w:val="22"/>
              </w:rPr>
              <w:t>-</w:t>
            </w:r>
            <w:r w:rsidRPr="00FD2FB7">
              <w:rPr>
                <w:rFonts w:ascii="Arial" w:hAnsi="Arial" w:cs="Arial"/>
                <w:b/>
                <w:color w:val="000000"/>
                <w:sz w:val="22"/>
                <w:szCs w:val="22"/>
              </w:rPr>
              <w:t>4W4</w:t>
            </w:r>
          </w:p>
        </w:tc>
      </w:tr>
    </w:tbl>
    <w:p w:rsidR="00FD2FB7" w:rsidRPr="00FD2FB7" w:rsidRDefault="00FD2FB7" w:rsidP="003A4EC7">
      <w:pPr>
        <w:jc w:val="both"/>
        <w:rPr>
          <w:rFonts w:ascii="Arial" w:hAnsi="Arial" w:cs="Arial"/>
          <w:sz w:val="22"/>
          <w:szCs w:val="22"/>
        </w:rPr>
      </w:pPr>
    </w:p>
    <w:p w:rsidR="00FD2FB7" w:rsidRPr="00FD2FB7" w:rsidRDefault="00FD2FB7" w:rsidP="00FD2FB7">
      <w:pPr>
        <w:jc w:val="both"/>
        <w:rPr>
          <w:rFonts w:ascii="Arial" w:hAnsi="Arial" w:cs="Arial"/>
          <w:sz w:val="22"/>
          <w:szCs w:val="22"/>
        </w:rPr>
      </w:pPr>
      <w:r w:rsidRPr="00FD2FB7">
        <w:rPr>
          <w:rFonts w:ascii="Arial" w:hAnsi="Arial" w:cs="Arial"/>
          <w:sz w:val="22"/>
          <w:szCs w:val="22"/>
        </w:rPr>
        <w:t>Toda vez que se han integrado los siguientes documentos que demuestran que el inmueble arriba mencionado cumple con los preceptos legales vigentes en materia de protección civil, y por tanto puede ser considera</w:t>
      </w:r>
      <w:r w:rsidR="005749BA">
        <w:rPr>
          <w:rFonts w:ascii="Arial" w:hAnsi="Arial" w:cs="Arial"/>
          <w:sz w:val="22"/>
          <w:szCs w:val="22"/>
        </w:rPr>
        <w:t>da</w:t>
      </w:r>
      <w:r w:rsidRPr="00FD2FB7">
        <w:rPr>
          <w:rFonts w:ascii="Arial" w:hAnsi="Arial" w:cs="Arial"/>
          <w:sz w:val="22"/>
          <w:szCs w:val="22"/>
        </w:rPr>
        <w:t xml:space="preserve"> como empresa cumplidora en la materia.</w:t>
      </w:r>
    </w:p>
    <w:p w:rsidR="00FD2FB7" w:rsidRPr="00FD2FB7" w:rsidRDefault="00FD2FB7" w:rsidP="00FD2FB7">
      <w:pPr>
        <w:jc w:val="both"/>
        <w:rPr>
          <w:rFonts w:ascii="Arial" w:hAnsi="Arial" w:cs="Arial"/>
          <w:sz w:val="22"/>
          <w:szCs w:val="22"/>
        </w:rPr>
      </w:pPr>
    </w:p>
    <w:p w:rsidR="00FD2FB7" w:rsidRPr="00FD2FB7" w:rsidRDefault="00FD2FB7" w:rsidP="00FD2FB7">
      <w:pPr>
        <w:pStyle w:val="Prrafodelista"/>
        <w:numPr>
          <w:ilvl w:val="0"/>
          <w:numId w:val="2"/>
        </w:numPr>
        <w:jc w:val="both"/>
        <w:rPr>
          <w:rFonts w:ascii="Arial" w:hAnsi="Arial" w:cs="Arial"/>
          <w:sz w:val="22"/>
          <w:szCs w:val="22"/>
        </w:rPr>
      </w:pPr>
      <w:r w:rsidRPr="00FD2FB7">
        <w:rPr>
          <w:rFonts w:ascii="Arial" w:hAnsi="Arial" w:cs="Arial"/>
          <w:sz w:val="22"/>
          <w:szCs w:val="22"/>
        </w:rPr>
        <w:t>Plano de localización</w:t>
      </w:r>
    </w:p>
    <w:p w:rsidR="00FD2FB7" w:rsidRPr="00FD2FB7" w:rsidRDefault="00FD2FB7" w:rsidP="00FD2FB7">
      <w:pPr>
        <w:pStyle w:val="Prrafodelista"/>
        <w:numPr>
          <w:ilvl w:val="0"/>
          <w:numId w:val="2"/>
        </w:numPr>
        <w:jc w:val="both"/>
        <w:rPr>
          <w:rFonts w:ascii="Arial" w:hAnsi="Arial" w:cs="Arial"/>
          <w:sz w:val="22"/>
          <w:szCs w:val="22"/>
        </w:rPr>
      </w:pPr>
      <w:r w:rsidRPr="00FD2FB7">
        <w:rPr>
          <w:rFonts w:ascii="Arial" w:hAnsi="Arial" w:cs="Arial"/>
          <w:sz w:val="22"/>
          <w:szCs w:val="22"/>
        </w:rPr>
        <w:t>Plano de ubicación de equipos de emergencia y señalización</w:t>
      </w:r>
    </w:p>
    <w:p w:rsidR="00FD2FB7" w:rsidRPr="00FD2FB7" w:rsidRDefault="00FD2FB7" w:rsidP="00FD2FB7">
      <w:pPr>
        <w:pStyle w:val="Prrafodelista"/>
        <w:numPr>
          <w:ilvl w:val="0"/>
          <w:numId w:val="2"/>
        </w:numPr>
        <w:jc w:val="both"/>
        <w:rPr>
          <w:rFonts w:ascii="Arial" w:hAnsi="Arial" w:cs="Arial"/>
          <w:sz w:val="22"/>
          <w:szCs w:val="22"/>
        </w:rPr>
      </w:pPr>
      <w:r w:rsidRPr="00FD2FB7">
        <w:rPr>
          <w:rFonts w:ascii="Arial" w:hAnsi="Arial" w:cs="Arial"/>
          <w:sz w:val="22"/>
          <w:szCs w:val="22"/>
        </w:rPr>
        <w:t xml:space="preserve">Acta de Integración de la Unidad Interna de Protección Civil </w:t>
      </w:r>
    </w:p>
    <w:p w:rsidR="00FD2FB7" w:rsidRPr="00FD2FB7" w:rsidRDefault="00FD2FB7" w:rsidP="00FD2FB7">
      <w:pPr>
        <w:pStyle w:val="Prrafodelista"/>
        <w:numPr>
          <w:ilvl w:val="0"/>
          <w:numId w:val="2"/>
        </w:numPr>
        <w:jc w:val="both"/>
        <w:rPr>
          <w:rFonts w:ascii="Arial" w:hAnsi="Arial" w:cs="Arial"/>
          <w:sz w:val="22"/>
          <w:szCs w:val="22"/>
        </w:rPr>
      </w:pPr>
      <w:r w:rsidRPr="00FD2FB7">
        <w:rPr>
          <w:rFonts w:ascii="Arial" w:hAnsi="Arial" w:cs="Arial"/>
          <w:sz w:val="22"/>
          <w:szCs w:val="22"/>
        </w:rPr>
        <w:t xml:space="preserve">Lista del Personal de la Unidad </w:t>
      </w:r>
    </w:p>
    <w:p w:rsidR="00FD2FB7" w:rsidRPr="00FD2FB7" w:rsidRDefault="00FD2FB7" w:rsidP="00FD2FB7">
      <w:pPr>
        <w:pStyle w:val="Prrafodelista"/>
        <w:numPr>
          <w:ilvl w:val="0"/>
          <w:numId w:val="2"/>
        </w:numPr>
        <w:jc w:val="both"/>
        <w:rPr>
          <w:rFonts w:ascii="Arial" w:hAnsi="Arial" w:cs="Arial"/>
          <w:sz w:val="22"/>
          <w:szCs w:val="22"/>
        </w:rPr>
      </w:pPr>
      <w:r w:rsidRPr="00FD2FB7">
        <w:rPr>
          <w:rFonts w:ascii="Arial" w:hAnsi="Arial" w:cs="Arial"/>
          <w:sz w:val="22"/>
          <w:szCs w:val="22"/>
        </w:rPr>
        <w:t>Directorio de Emergencias</w:t>
      </w:r>
    </w:p>
    <w:p w:rsidR="00FD2FB7" w:rsidRPr="00FD2FB7" w:rsidRDefault="00FD2FB7" w:rsidP="00FD2FB7">
      <w:pPr>
        <w:pStyle w:val="Prrafodelista"/>
        <w:numPr>
          <w:ilvl w:val="0"/>
          <w:numId w:val="2"/>
        </w:numPr>
        <w:jc w:val="both"/>
        <w:rPr>
          <w:rFonts w:ascii="Arial" w:hAnsi="Arial" w:cs="Arial"/>
          <w:sz w:val="22"/>
          <w:szCs w:val="22"/>
        </w:rPr>
      </w:pPr>
      <w:r w:rsidRPr="00FD2FB7">
        <w:rPr>
          <w:rFonts w:ascii="Arial" w:hAnsi="Arial" w:cs="Arial"/>
          <w:sz w:val="22"/>
          <w:szCs w:val="22"/>
        </w:rPr>
        <w:t>Bitácora de revisión de Equipos Contra Incendios</w:t>
      </w:r>
    </w:p>
    <w:p w:rsidR="00FD2FB7" w:rsidRPr="00FD2FB7" w:rsidRDefault="00FD2FB7" w:rsidP="00FD2FB7">
      <w:pPr>
        <w:pStyle w:val="Prrafodelista"/>
        <w:numPr>
          <w:ilvl w:val="0"/>
          <w:numId w:val="2"/>
        </w:numPr>
        <w:jc w:val="both"/>
        <w:rPr>
          <w:rFonts w:ascii="Arial" w:hAnsi="Arial" w:cs="Arial"/>
          <w:sz w:val="22"/>
          <w:szCs w:val="22"/>
        </w:rPr>
      </w:pPr>
      <w:r w:rsidRPr="00FD2FB7">
        <w:rPr>
          <w:rFonts w:ascii="Arial" w:hAnsi="Arial" w:cs="Arial"/>
          <w:sz w:val="22"/>
          <w:szCs w:val="22"/>
        </w:rPr>
        <w:t xml:space="preserve">Factura de Mantenimiento y/o Recarga de Extintores </w:t>
      </w:r>
    </w:p>
    <w:p w:rsidR="00FD2FB7" w:rsidRPr="00FD2FB7" w:rsidRDefault="00FD2FB7" w:rsidP="00FD2FB7">
      <w:pPr>
        <w:pStyle w:val="Prrafodelista"/>
        <w:numPr>
          <w:ilvl w:val="0"/>
          <w:numId w:val="2"/>
        </w:numPr>
        <w:jc w:val="both"/>
        <w:rPr>
          <w:rFonts w:ascii="Arial" w:hAnsi="Arial" w:cs="Arial"/>
          <w:sz w:val="22"/>
          <w:szCs w:val="22"/>
        </w:rPr>
      </w:pPr>
      <w:r w:rsidRPr="00FD2FB7">
        <w:rPr>
          <w:rFonts w:ascii="Arial" w:hAnsi="Arial" w:cs="Arial"/>
          <w:sz w:val="22"/>
          <w:szCs w:val="22"/>
        </w:rPr>
        <w:t xml:space="preserve">Carta de Corresponsabilidad Civil de Extintores </w:t>
      </w:r>
    </w:p>
    <w:p w:rsidR="00FD2FB7" w:rsidRPr="00FD2FB7" w:rsidRDefault="00FD2FB7" w:rsidP="00FD2FB7">
      <w:pPr>
        <w:pStyle w:val="Prrafodelista"/>
        <w:numPr>
          <w:ilvl w:val="0"/>
          <w:numId w:val="2"/>
        </w:numPr>
        <w:jc w:val="both"/>
        <w:rPr>
          <w:rFonts w:ascii="Arial" w:hAnsi="Arial" w:cs="Arial"/>
          <w:sz w:val="22"/>
          <w:szCs w:val="22"/>
        </w:rPr>
      </w:pPr>
      <w:r w:rsidRPr="00FD2FB7">
        <w:rPr>
          <w:rFonts w:ascii="Arial" w:hAnsi="Arial" w:cs="Arial"/>
          <w:sz w:val="22"/>
          <w:szCs w:val="22"/>
        </w:rPr>
        <w:t>Manteni</w:t>
      </w:r>
      <w:r w:rsidR="005749BA">
        <w:rPr>
          <w:rFonts w:ascii="Arial" w:hAnsi="Arial" w:cs="Arial"/>
          <w:sz w:val="22"/>
          <w:szCs w:val="22"/>
        </w:rPr>
        <w:t>miento Subestación Eléctrica o T</w:t>
      </w:r>
      <w:r w:rsidRPr="00FD2FB7">
        <w:rPr>
          <w:rFonts w:ascii="Arial" w:hAnsi="Arial" w:cs="Arial"/>
          <w:sz w:val="22"/>
          <w:szCs w:val="22"/>
        </w:rPr>
        <w:t xml:space="preserve">ransformador </w:t>
      </w:r>
    </w:p>
    <w:p w:rsidR="00FD2FB7" w:rsidRPr="00FD2FB7" w:rsidRDefault="00FD2FB7" w:rsidP="00FD2FB7">
      <w:pPr>
        <w:pStyle w:val="Prrafodelista"/>
        <w:numPr>
          <w:ilvl w:val="0"/>
          <w:numId w:val="2"/>
        </w:numPr>
        <w:jc w:val="both"/>
        <w:rPr>
          <w:rFonts w:ascii="Arial" w:hAnsi="Arial" w:cs="Arial"/>
          <w:sz w:val="22"/>
          <w:szCs w:val="22"/>
        </w:rPr>
      </w:pPr>
      <w:r w:rsidRPr="00FD2FB7">
        <w:rPr>
          <w:rFonts w:ascii="Arial" w:hAnsi="Arial" w:cs="Arial"/>
          <w:sz w:val="22"/>
          <w:szCs w:val="22"/>
        </w:rPr>
        <w:t xml:space="preserve">Mantenimiento </w:t>
      </w:r>
      <w:r w:rsidR="005749BA">
        <w:rPr>
          <w:rFonts w:ascii="Arial" w:hAnsi="Arial" w:cs="Arial"/>
          <w:sz w:val="22"/>
          <w:szCs w:val="22"/>
        </w:rPr>
        <w:t xml:space="preserve">de </w:t>
      </w:r>
      <w:r w:rsidRPr="00FD2FB7">
        <w:rPr>
          <w:rFonts w:ascii="Arial" w:hAnsi="Arial" w:cs="Arial"/>
          <w:sz w:val="22"/>
          <w:szCs w:val="22"/>
        </w:rPr>
        <w:t xml:space="preserve">Planta de Energía de Emergencia </w:t>
      </w:r>
    </w:p>
    <w:p w:rsidR="00FD2FB7" w:rsidRPr="00FD2FB7" w:rsidRDefault="00FD2FB7" w:rsidP="00FD2FB7">
      <w:pPr>
        <w:pStyle w:val="Prrafodelista"/>
        <w:numPr>
          <w:ilvl w:val="0"/>
          <w:numId w:val="2"/>
        </w:numPr>
        <w:jc w:val="both"/>
        <w:rPr>
          <w:rFonts w:ascii="Arial" w:hAnsi="Arial" w:cs="Arial"/>
          <w:sz w:val="22"/>
          <w:szCs w:val="22"/>
        </w:rPr>
      </w:pPr>
      <w:r w:rsidRPr="00FD2FB7">
        <w:rPr>
          <w:rFonts w:ascii="Arial" w:hAnsi="Arial" w:cs="Arial"/>
          <w:sz w:val="22"/>
          <w:szCs w:val="22"/>
        </w:rPr>
        <w:t xml:space="preserve">Mantenimiento </w:t>
      </w:r>
      <w:r w:rsidR="005749BA">
        <w:rPr>
          <w:rFonts w:ascii="Arial" w:hAnsi="Arial" w:cs="Arial"/>
          <w:sz w:val="22"/>
          <w:szCs w:val="22"/>
        </w:rPr>
        <w:t xml:space="preserve">de </w:t>
      </w:r>
      <w:r w:rsidRPr="00FD2FB7">
        <w:rPr>
          <w:rFonts w:ascii="Arial" w:hAnsi="Arial" w:cs="Arial"/>
          <w:sz w:val="22"/>
          <w:szCs w:val="22"/>
        </w:rPr>
        <w:t xml:space="preserve">cuarto de bombas </w:t>
      </w:r>
    </w:p>
    <w:p w:rsidR="00FD2FB7" w:rsidRPr="00FD2FB7" w:rsidRDefault="00FD2FB7" w:rsidP="00FD2FB7">
      <w:pPr>
        <w:pStyle w:val="Prrafodelista"/>
        <w:numPr>
          <w:ilvl w:val="0"/>
          <w:numId w:val="2"/>
        </w:numPr>
        <w:jc w:val="both"/>
        <w:rPr>
          <w:rFonts w:ascii="Arial" w:hAnsi="Arial" w:cs="Arial"/>
          <w:sz w:val="22"/>
          <w:szCs w:val="22"/>
        </w:rPr>
      </w:pPr>
      <w:r w:rsidRPr="00FD2FB7">
        <w:rPr>
          <w:rFonts w:ascii="Arial" w:hAnsi="Arial" w:cs="Arial"/>
          <w:sz w:val="22"/>
          <w:szCs w:val="22"/>
        </w:rPr>
        <w:t xml:space="preserve">Mantenimiento </w:t>
      </w:r>
      <w:r w:rsidR="005749BA">
        <w:rPr>
          <w:rFonts w:ascii="Arial" w:hAnsi="Arial" w:cs="Arial"/>
          <w:sz w:val="22"/>
          <w:szCs w:val="22"/>
        </w:rPr>
        <w:t xml:space="preserve">de </w:t>
      </w:r>
      <w:r w:rsidRPr="00FD2FB7">
        <w:rPr>
          <w:rFonts w:ascii="Arial" w:hAnsi="Arial" w:cs="Arial"/>
          <w:sz w:val="22"/>
          <w:szCs w:val="22"/>
        </w:rPr>
        <w:t xml:space="preserve">cisterna </w:t>
      </w:r>
    </w:p>
    <w:p w:rsidR="00FD2FB7" w:rsidRPr="00FD2FB7" w:rsidRDefault="00FD2FB7" w:rsidP="00FD2FB7">
      <w:pPr>
        <w:pStyle w:val="Prrafodelista"/>
        <w:numPr>
          <w:ilvl w:val="0"/>
          <w:numId w:val="2"/>
        </w:numPr>
        <w:jc w:val="both"/>
        <w:rPr>
          <w:rFonts w:ascii="Arial" w:hAnsi="Arial" w:cs="Arial"/>
          <w:sz w:val="22"/>
          <w:szCs w:val="22"/>
        </w:rPr>
      </w:pPr>
      <w:r w:rsidRPr="00FD2FB7">
        <w:rPr>
          <w:rFonts w:ascii="Arial" w:hAnsi="Arial" w:cs="Arial"/>
          <w:sz w:val="22"/>
          <w:szCs w:val="22"/>
        </w:rPr>
        <w:t xml:space="preserve">Bitácora de última fumigación </w:t>
      </w:r>
    </w:p>
    <w:p w:rsidR="00FD2FB7" w:rsidRPr="00FD2FB7" w:rsidRDefault="00FD2FB7" w:rsidP="00FD2FB7">
      <w:pPr>
        <w:pStyle w:val="Prrafodelista"/>
        <w:numPr>
          <w:ilvl w:val="0"/>
          <w:numId w:val="2"/>
        </w:numPr>
        <w:jc w:val="both"/>
        <w:rPr>
          <w:rFonts w:ascii="Arial" w:hAnsi="Arial" w:cs="Arial"/>
          <w:sz w:val="22"/>
          <w:szCs w:val="22"/>
        </w:rPr>
      </w:pPr>
      <w:r w:rsidRPr="00FD2FB7">
        <w:rPr>
          <w:rFonts w:ascii="Arial" w:hAnsi="Arial" w:cs="Arial"/>
          <w:sz w:val="22"/>
          <w:szCs w:val="22"/>
        </w:rPr>
        <w:t>Calendario de capaci</w:t>
      </w:r>
      <w:r w:rsidR="00612AA9">
        <w:rPr>
          <w:rFonts w:ascii="Arial" w:hAnsi="Arial" w:cs="Arial"/>
          <w:sz w:val="22"/>
          <w:szCs w:val="22"/>
        </w:rPr>
        <w:t>tación 2017</w:t>
      </w:r>
    </w:p>
    <w:p w:rsidR="00FD2FB7" w:rsidRPr="00FD2FB7" w:rsidRDefault="00FD2FB7" w:rsidP="00FD2FB7">
      <w:pPr>
        <w:pStyle w:val="Prrafodelista"/>
        <w:numPr>
          <w:ilvl w:val="0"/>
          <w:numId w:val="2"/>
        </w:numPr>
        <w:jc w:val="both"/>
        <w:rPr>
          <w:rFonts w:ascii="Arial" w:hAnsi="Arial" w:cs="Arial"/>
          <w:sz w:val="22"/>
          <w:szCs w:val="22"/>
        </w:rPr>
      </w:pPr>
      <w:r w:rsidRPr="00FD2FB7">
        <w:rPr>
          <w:rFonts w:ascii="Arial" w:hAnsi="Arial" w:cs="Arial"/>
          <w:sz w:val="22"/>
          <w:szCs w:val="22"/>
        </w:rPr>
        <w:t xml:space="preserve">Constancias de capacitación </w:t>
      </w:r>
    </w:p>
    <w:p w:rsidR="00FD2FB7" w:rsidRPr="00FD2FB7" w:rsidRDefault="00612AA9" w:rsidP="00FD2FB7">
      <w:pPr>
        <w:pStyle w:val="Prrafodelista"/>
        <w:numPr>
          <w:ilvl w:val="0"/>
          <w:numId w:val="2"/>
        </w:numPr>
        <w:jc w:val="both"/>
        <w:rPr>
          <w:rFonts w:ascii="Arial" w:hAnsi="Arial" w:cs="Arial"/>
          <w:sz w:val="22"/>
          <w:szCs w:val="22"/>
        </w:rPr>
      </w:pPr>
      <w:r>
        <w:rPr>
          <w:rFonts w:ascii="Arial" w:hAnsi="Arial" w:cs="Arial"/>
          <w:sz w:val="22"/>
          <w:szCs w:val="22"/>
        </w:rPr>
        <w:t>Calendario de simulacros 2017</w:t>
      </w:r>
    </w:p>
    <w:p w:rsidR="005646E5" w:rsidRDefault="00FD2FB7" w:rsidP="005646E5">
      <w:pPr>
        <w:pStyle w:val="Prrafodelista"/>
        <w:numPr>
          <w:ilvl w:val="0"/>
          <w:numId w:val="2"/>
        </w:numPr>
        <w:jc w:val="both"/>
        <w:rPr>
          <w:rFonts w:ascii="Arial" w:hAnsi="Arial" w:cs="Arial"/>
          <w:sz w:val="22"/>
          <w:szCs w:val="22"/>
        </w:rPr>
      </w:pPr>
      <w:r w:rsidRPr="005646E5">
        <w:rPr>
          <w:rFonts w:ascii="Arial" w:hAnsi="Arial" w:cs="Arial"/>
          <w:sz w:val="22"/>
          <w:szCs w:val="22"/>
        </w:rPr>
        <w:lastRenderedPageBreak/>
        <w:t xml:space="preserve">Constancias de Simulacros </w:t>
      </w:r>
    </w:p>
    <w:p w:rsidR="00507BFF" w:rsidRDefault="00507BFF" w:rsidP="005646E5">
      <w:pPr>
        <w:pStyle w:val="Prrafodelista"/>
        <w:numPr>
          <w:ilvl w:val="0"/>
          <w:numId w:val="2"/>
        </w:numPr>
        <w:jc w:val="both"/>
        <w:rPr>
          <w:rFonts w:ascii="Arial" w:hAnsi="Arial" w:cs="Arial"/>
          <w:sz w:val="22"/>
          <w:szCs w:val="22"/>
        </w:rPr>
      </w:pPr>
      <w:r>
        <w:rPr>
          <w:rFonts w:ascii="Arial" w:hAnsi="Arial" w:cs="Arial"/>
          <w:sz w:val="22"/>
          <w:szCs w:val="22"/>
        </w:rPr>
        <w:t>Vo. Bo. De Protección Civil.</w:t>
      </w:r>
    </w:p>
    <w:p w:rsidR="00507BFF" w:rsidRDefault="00507BFF" w:rsidP="005646E5">
      <w:pPr>
        <w:pStyle w:val="Prrafodelista"/>
        <w:numPr>
          <w:ilvl w:val="0"/>
          <w:numId w:val="2"/>
        </w:numPr>
        <w:jc w:val="both"/>
        <w:rPr>
          <w:rFonts w:ascii="Arial" w:hAnsi="Arial" w:cs="Arial"/>
          <w:sz w:val="22"/>
          <w:szCs w:val="22"/>
        </w:rPr>
      </w:pPr>
      <w:r>
        <w:rPr>
          <w:rFonts w:ascii="Arial" w:hAnsi="Arial" w:cs="Arial"/>
          <w:sz w:val="22"/>
          <w:szCs w:val="22"/>
        </w:rPr>
        <w:t>Licencia de Funcionamiento.</w:t>
      </w:r>
    </w:p>
    <w:p w:rsidR="00FD2FB7" w:rsidRPr="005646E5" w:rsidRDefault="00FD2FB7" w:rsidP="005646E5">
      <w:pPr>
        <w:pStyle w:val="Prrafodelista"/>
        <w:numPr>
          <w:ilvl w:val="0"/>
          <w:numId w:val="2"/>
        </w:numPr>
        <w:jc w:val="both"/>
        <w:rPr>
          <w:rFonts w:ascii="Arial" w:hAnsi="Arial" w:cs="Arial"/>
          <w:sz w:val="22"/>
          <w:szCs w:val="22"/>
        </w:rPr>
      </w:pPr>
      <w:r w:rsidRPr="005646E5">
        <w:rPr>
          <w:rFonts w:ascii="Arial" w:hAnsi="Arial" w:cs="Arial"/>
          <w:sz w:val="22"/>
          <w:szCs w:val="22"/>
        </w:rPr>
        <w:t xml:space="preserve">Responsiva de Instalación Eléctrica </w:t>
      </w:r>
    </w:p>
    <w:p w:rsidR="00FD2FB7" w:rsidRPr="00FD2FB7" w:rsidRDefault="005749BA" w:rsidP="00FD2FB7">
      <w:pPr>
        <w:pStyle w:val="Prrafodelista"/>
        <w:numPr>
          <w:ilvl w:val="0"/>
          <w:numId w:val="2"/>
        </w:numPr>
        <w:jc w:val="both"/>
        <w:rPr>
          <w:rFonts w:ascii="Arial" w:hAnsi="Arial" w:cs="Arial"/>
          <w:sz w:val="22"/>
          <w:szCs w:val="22"/>
        </w:rPr>
      </w:pPr>
      <w:r>
        <w:rPr>
          <w:rFonts w:ascii="Arial" w:hAnsi="Arial" w:cs="Arial"/>
          <w:sz w:val="22"/>
          <w:szCs w:val="22"/>
        </w:rPr>
        <w:t>Responsiva de Instalación</w:t>
      </w:r>
      <w:r w:rsidR="00FD2FB7" w:rsidRPr="00FD2FB7">
        <w:rPr>
          <w:rFonts w:ascii="Arial" w:hAnsi="Arial" w:cs="Arial"/>
          <w:sz w:val="22"/>
          <w:szCs w:val="22"/>
        </w:rPr>
        <w:t xml:space="preserve"> de Gas</w:t>
      </w:r>
      <w:r w:rsidR="00507BFF">
        <w:rPr>
          <w:rFonts w:ascii="Arial" w:hAnsi="Arial" w:cs="Arial"/>
          <w:sz w:val="22"/>
          <w:szCs w:val="22"/>
        </w:rPr>
        <w:t>.</w:t>
      </w:r>
    </w:p>
    <w:p w:rsidR="00FD2FB7" w:rsidRPr="00FD2FB7" w:rsidRDefault="00FD2FB7" w:rsidP="00FD2FB7">
      <w:pPr>
        <w:pStyle w:val="Prrafodelista"/>
        <w:numPr>
          <w:ilvl w:val="0"/>
          <w:numId w:val="2"/>
        </w:numPr>
        <w:jc w:val="both"/>
        <w:rPr>
          <w:rFonts w:ascii="Arial" w:hAnsi="Arial" w:cs="Arial"/>
          <w:sz w:val="22"/>
          <w:szCs w:val="22"/>
        </w:rPr>
      </w:pPr>
      <w:r w:rsidRPr="00FD2FB7">
        <w:rPr>
          <w:rFonts w:ascii="Arial" w:hAnsi="Arial" w:cs="Arial"/>
          <w:sz w:val="22"/>
          <w:szCs w:val="22"/>
        </w:rPr>
        <w:t xml:space="preserve">Póliza de seguro de responsabilidad civil </w:t>
      </w:r>
    </w:p>
    <w:p w:rsidR="00FD2FB7" w:rsidRPr="00FD2FB7" w:rsidRDefault="00FD2FB7" w:rsidP="00FD2FB7">
      <w:pPr>
        <w:pStyle w:val="Prrafodelista"/>
        <w:numPr>
          <w:ilvl w:val="0"/>
          <w:numId w:val="2"/>
        </w:numPr>
        <w:jc w:val="both"/>
        <w:rPr>
          <w:rFonts w:ascii="Arial" w:hAnsi="Arial" w:cs="Arial"/>
          <w:sz w:val="22"/>
          <w:szCs w:val="22"/>
        </w:rPr>
      </w:pPr>
      <w:r w:rsidRPr="00FD2FB7">
        <w:rPr>
          <w:rFonts w:ascii="Arial" w:hAnsi="Arial" w:cs="Arial"/>
          <w:sz w:val="22"/>
          <w:szCs w:val="22"/>
        </w:rPr>
        <w:t xml:space="preserve">Carta de corresponsabilidad </w:t>
      </w:r>
    </w:p>
    <w:p w:rsidR="00FD2FB7" w:rsidRPr="00FD2FB7" w:rsidRDefault="00FD2FB7" w:rsidP="00FD2FB7">
      <w:pPr>
        <w:pStyle w:val="Prrafodelista"/>
        <w:numPr>
          <w:ilvl w:val="0"/>
          <w:numId w:val="2"/>
        </w:numPr>
        <w:jc w:val="both"/>
        <w:rPr>
          <w:rFonts w:ascii="Arial" w:hAnsi="Arial" w:cs="Arial"/>
          <w:sz w:val="22"/>
          <w:szCs w:val="22"/>
        </w:rPr>
      </w:pPr>
      <w:r w:rsidRPr="00FD2FB7">
        <w:rPr>
          <w:rFonts w:ascii="Arial" w:hAnsi="Arial" w:cs="Arial"/>
          <w:sz w:val="22"/>
          <w:szCs w:val="22"/>
        </w:rPr>
        <w:t>Manuales y procedimientos de emergencias</w:t>
      </w:r>
    </w:p>
    <w:p w:rsidR="00FD2FB7" w:rsidRPr="00FD2FB7" w:rsidRDefault="00FD2FB7" w:rsidP="00FD2FB7">
      <w:pPr>
        <w:pStyle w:val="Prrafodelista"/>
        <w:numPr>
          <w:ilvl w:val="0"/>
          <w:numId w:val="2"/>
        </w:numPr>
        <w:jc w:val="both"/>
        <w:rPr>
          <w:rFonts w:ascii="Arial" w:hAnsi="Arial" w:cs="Arial"/>
          <w:sz w:val="22"/>
          <w:szCs w:val="22"/>
        </w:rPr>
      </w:pPr>
      <w:r w:rsidRPr="00FD2FB7">
        <w:rPr>
          <w:rFonts w:ascii="Arial" w:hAnsi="Arial" w:cs="Arial"/>
          <w:sz w:val="22"/>
          <w:szCs w:val="22"/>
        </w:rPr>
        <w:t>Hojas de seguridad</w:t>
      </w:r>
    </w:p>
    <w:p w:rsidR="00FD2FB7" w:rsidRPr="00FD2FB7" w:rsidRDefault="00FD2FB7" w:rsidP="00FD2FB7">
      <w:pPr>
        <w:pStyle w:val="Prrafodelista"/>
        <w:numPr>
          <w:ilvl w:val="0"/>
          <w:numId w:val="2"/>
        </w:numPr>
        <w:jc w:val="both"/>
        <w:rPr>
          <w:rFonts w:ascii="Arial" w:hAnsi="Arial" w:cs="Arial"/>
          <w:sz w:val="22"/>
          <w:szCs w:val="22"/>
        </w:rPr>
      </w:pPr>
      <w:r w:rsidRPr="00FD2FB7">
        <w:rPr>
          <w:rFonts w:ascii="Arial" w:hAnsi="Arial" w:cs="Arial"/>
          <w:sz w:val="22"/>
          <w:szCs w:val="22"/>
        </w:rPr>
        <w:t>Manual de auxilio a personas vulnerables</w:t>
      </w:r>
    </w:p>
    <w:p w:rsidR="00FD2FB7" w:rsidRPr="00FD2FB7" w:rsidRDefault="00FD2FB7" w:rsidP="00FD2FB7">
      <w:pPr>
        <w:jc w:val="both"/>
        <w:rPr>
          <w:rFonts w:ascii="Arial" w:hAnsi="Arial" w:cs="Arial"/>
          <w:sz w:val="22"/>
          <w:szCs w:val="22"/>
        </w:rPr>
      </w:pPr>
    </w:p>
    <w:p w:rsidR="00FD2FB7" w:rsidRPr="00FD2FB7" w:rsidRDefault="00FD2FB7" w:rsidP="00FD2FB7">
      <w:pPr>
        <w:jc w:val="both"/>
        <w:rPr>
          <w:rFonts w:ascii="Arial" w:hAnsi="Arial" w:cs="Arial"/>
          <w:sz w:val="22"/>
          <w:szCs w:val="22"/>
        </w:rPr>
      </w:pPr>
      <w:r w:rsidRPr="00FD2FB7">
        <w:rPr>
          <w:rFonts w:ascii="Arial" w:hAnsi="Arial" w:cs="Arial"/>
          <w:sz w:val="22"/>
          <w:szCs w:val="22"/>
        </w:rPr>
        <w:t>Sin más por el momento y en espera de su amable respuesta, nos reiteramos a su más atenta consideración.</w:t>
      </w:r>
    </w:p>
    <w:p w:rsidR="00A9507B" w:rsidRPr="00FD2FB7" w:rsidRDefault="00A9507B" w:rsidP="003A4EC7">
      <w:pPr>
        <w:jc w:val="both"/>
        <w:rPr>
          <w:rFonts w:ascii="Arial" w:hAnsi="Arial" w:cs="Arial"/>
          <w:sz w:val="22"/>
          <w:szCs w:val="22"/>
        </w:rPr>
      </w:pPr>
    </w:p>
    <w:p w:rsidR="00A9507B" w:rsidRPr="00FD2FB7" w:rsidRDefault="00A9507B" w:rsidP="003A4EC7">
      <w:pPr>
        <w:jc w:val="both"/>
        <w:rPr>
          <w:rFonts w:ascii="Arial" w:hAnsi="Arial" w:cs="Arial"/>
          <w:sz w:val="22"/>
          <w:szCs w:val="22"/>
        </w:rPr>
      </w:pPr>
    </w:p>
    <w:p w:rsidR="003A4EC7" w:rsidRPr="00FD2FB7" w:rsidRDefault="003A4EC7" w:rsidP="003A4EC7">
      <w:pPr>
        <w:jc w:val="both"/>
        <w:rPr>
          <w:rFonts w:ascii="Arial" w:hAnsi="Arial" w:cs="Arial"/>
          <w:b/>
          <w:sz w:val="22"/>
          <w:szCs w:val="22"/>
        </w:rPr>
      </w:pPr>
      <w:r w:rsidRPr="00FD2FB7">
        <w:rPr>
          <w:rFonts w:ascii="Arial" w:hAnsi="Arial" w:cs="Arial"/>
          <w:b/>
          <w:sz w:val="22"/>
          <w:szCs w:val="22"/>
        </w:rPr>
        <w:t>A t e n t a m e n t e.</w:t>
      </w:r>
    </w:p>
    <w:p w:rsidR="003A4EC7" w:rsidRPr="00FD2FB7" w:rsidRDefault="003A4EC7" w:rsidP="003A4EC7">
      <w:pPr>
        <w:jc w:val="both"/>
        <w:rPr>
          <w:rFonts w:ascii="Arial" w:hAnsi="Arial" w:cs="Arial"/>
          <w:b/>
          <w:sz w:val="22"/>
          <w:szCs w:val="22"/>
          <w:u w:val="single"/>
        </w:rPr>
      </w:pPr>
    </w:p>
    <w:p w:rsidR="003A4EC7" w:rsidRPr="00FD2FB7" w:rsidRDefault="003A4EC7" w:rsidP="003A4EC7">
      <w:pPr>
        <w:jc w:val="both"/>
        <w:rPr>
          <w:rFonts w:ascii="Arial" w:hAnsi="Arial" w:cs="Arial"/>
          <w:b/>
          <w:sz w:val="22"/>
          <w:szCs w:val="22"/>
          <w:u w:val="single"/>
        </w:rPr>
      </w:pPr>
    </w:p>
    <w:p w:rsidR="003A4EC7" w:rsidRPr="00FD2FB7" w:rsidRDefault="003A4EC7" w:rsidP="003A4EC7">
      <w:pPr>
        <w:jc w:val="both"/>
        <w:rPr>
          <w:rFonts w:ascii="Arial" w:hAnsi="Arial" w:cs="Arial"/>
          <w:b/>
          <w:sz w:val="22"/>
          <w:szCs w:val="22"/>
          <w:u w:val="single"/>
        </w:rPr>
      </w:pPr>
    </w:p>
    <w:p w:rsidR="003A4EC7" w:rsidRPr="00FD2FB7" w:rsidRDefault="005F6144" w:rsidP="003A4EC7">
      <w:pPr>
        <w:jc w:val="both"/>
        <w:rPr>
          <w:rFonts w:ascii="Arial" w:hAnsi="Arial" w:cs="Arial"/>
          <w:b/>
          <w:sz w:val="22"/>
          <w:szCs w:val="22"/>
          <w:u w:val="single"/>
        </w:rPr>
      </w:pPr>
      <w:r>
        <w:rPr>
          <w:rFonts w:ascii="Arial" w:hAnsi="Arial" w:cs="Arial"/>
          <w:b/>
          <w:sz w:val="22"/>
          <w:szCs w:val="22"/>
          <w:u w:val="single"/>
        </w:rPr>
        <w:t>Lizeth Paola Bautista Cervantes</w:t>
      </w:r>
    </w:p>
    <w:p w:rsidR="003A4EC7" w:rsidRPr="00FD2FB7" w:rsidRDefault="003A4EC7" w:rsidP="003A4EC7">
      <w:pPr>
        <w:jc w:val="both"/>
        <w:rPr>
          <w:rFonts w:ascii="Arial" w:hAnsi="Arial" w:cs="Arial"/>
          <w:b/>
          <w:sz w:val="22"/>
          <w:szCs w:val="22"/>
        </w:rPr>
      </w:pPr>
      <w:r w:rsidRPr="00FD2FB7">
        <w:rPr>
          <w:rFonts w:ascii="Arial" w:hAnsi="Arial" w:cs="Arial"/>
          <w:b/>
          <w:sz w:val="22"/>
          <w:szCs w:val="22"/>
        </w:rPr>
        <w:t xml:space="preserve">Representante Legal </w:t>
      </w:r>
    </w:p>
    <w:p w:rsidR="003A4EC7" w:rsidRPr="00FD2FB7" w:rsidRDefault="003A4EC7" w:rsidP="003A4EC7">
      <w:pPr>
        <w:jc w:val="both"/>
        <w:rPr>
          <w:rFonts w:ascii="Arial" w:hAnsi="Arial" w:cs="Arial"/>
          <w:b/>
          <w:sz w:val="22"/>
          <w:szCs w:val="22"/>
        </w:rPr>
      </w:pPr>
      <w:r w:rsidRPr="00FD2FB7">
        <w:rPr>
          <w:rFonts w:ascii="Arial" w:hAnsi="Arial" w:cs="Arial"/>
          <w:b/>
          <w:sz w:val="22"/>
          <w:szCs w:val="22"/>
        </w:rPr>
        <w:t>Nueva Wal-Mart de México S. de R.L. de C.V.</w:t>
      </w:r>
    </w:p>
    <w:p w:rsidR="003A4EC7" w:rsidRPr="00FD2FB7" w:rsidRDefault="005F6144" w:rsidP="003A4EC7">
      <w:pPr>
        <w:rPr>
          <w:rFonts w:ascii="Arial" w:eastAsiaTheme="minorEastAsia" w:hAnsi="Arial" w:cs="Arial"/>
          <w:b/>
          <w:noProof/>
          <w:sz w:val="22"/>
          <w:szCs w:val="22"/>
          <w:lang w:eastAsia="es-MX"/>
        </w:rPr>
      </w:pPr>
      <w:r>
        <w:rPr>
          <w:rFonts w:ascii="Arial" w:eastAsiaTheme="minorEastAsia" w:hAnsi="Arial" w:cs="Arial"/>
          <w:b/>
          <w:noProof/>
          <w:sz w:val="22"/>
          <w:szCs w:val="22"/>
          <w:lang w:eastAsia="es-MX"/>
        </w:rPr>
        <w:t>Tel: (55) 2629 6000 Ext. 11543</w:t>
      </w:r>
    </w:p>
    <w:p w:rsidR="003A4EC7" w:rsidRPr="00FD2FB7" w:rsidRDefault="003A4EC7" w:rsidP="003A4EC7">
      <w:pPr>
        <w:rPr>
          <w:rFonts w:ascii="Arial" w:hAnsi="Arial" w:cs="Arial"/>
          <w:sz w:val="22"/>
          <w:szCs w:val="22"/>
        </w:rPr>
        <w:sectPr w:rsidR="003A4EC7" w:rsidRPr="00FD2FB7" w:rsidSect="00FD2FB7">
          <w:headerReference w:type="default" r:id="rId11"/>
          <w:footerReference w:type="default" r:id="rId12"/>
          <w:pgSz w:w="12240" w:h="15840" w:code="1"/>
          <w:pgMar w:top="426" w:right="1418" w:bottom="1134" w:left="1418" w:header="709" w:footer="136" w:gutter="0"/>
          <w:pgNumType w:start="1"/>
          <w:cols w:space="708"/>
          <w:docGrid w:linePitch="360"/>
        </w:sectPr>
      </w:pPr>
      <w:r w:rsidRPr="00FD2FB7">
        <w:rPr>
          <w:rFonts w:ascii="Arial" w:eastAsiaTheme="minorEastAsia" w:hAnsi="Arial" w:cs="Arial"/>
          <w:b/>
          <w:noProof/>
          <w:sz w:val="22"/>
          <w:szCs w:val="22"/>
          <w:lang w:eastAsia="es-MX"/>
        </w:rPr>
        <w:t xml:space="preserve">Correo electrónico: </w:t>
      </w:r>
      <w:r w:rsidR="005F6144">
        <w:rPr>
          <w:rFonts w:ascii="Arial" w:hAnsi="Arial" w:cs="Arial"/>
          <w:sz w:val="22"/>
          <w:szCs w:val="22"/>
        </w:rPr>
        <w:t>Lizeth.Bautista</w:t>
      </w:r>
      <w:r w:rsidRPr="00FD2FB7">
        <w:rPr>
          <w:rFonts w:ascii="Arial" w:hAnsi="Arial" w:cs="Arial"/>
          <w:sz w:val="22"/>
          <w:szCs w:val="22"/>
        </w:rPr>
        <w:t>@walmart.com</w:t>
      </w:r>
    </w:p>
    <w:p w:rsidR="003A4EC7" w:rsidRPr="009D19E8" w:rsidRDefault="003A4EC7" w:rsidP="003A4EC7">
      <w:pPr>
        <w:rPr>
          <w:rFonts w:ascii="Arial" w:eastAsiaTheme="minorEastAsia" w:hAnsi="Arial" w:cs="Arial"/>
          <w:b/>
          <w:noProof/>
          <w:sz w:val="20"/>
          <w:szCs w:val="20"/>
          <w:lang w:eastAsia="es-MX"/>
        </w:rPr>
      </w:pPr>
    </w:p>
    <w:sectPr w:rsidR="003A4EC7" w:rsidRPr="009D19E8" w:rsidSect="003A4EC7">
      <w:headerReference w:type="default" r:id="rId13"/>
      <w:footerReference w:type="default" r:id="rId14"/>
      <w:type w:val="continuous"/>
      <w:pgSz w:w="12240" w:h="15840" w:code="1"/>
      <w:pgMar w:top="709" w:right="1418" w:bottom="1134" w:left="1418" w:header="709" w:footer="136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3E2A5B" w:rsidRDefault="003E2A5B">
      <w:r>
        <w:separator/>
      </w:r>
    </w:p>
  </w:endnote>
  <w:endnote w:type="continuationSeparator" w:id="0">
    <w:p w:rsidR="003E2A5B" w:rsidRDefault="003E2A5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Batang">
    <w:altName w:val="바탕"/>
    <w:panose1 w:val="02030600000101010101"/>
    <w:charset w:val="81"/>
    <w:family w:val="roman"/>
    <w:pitch w:val="variable"/>
    <w:sig w:usb0="B00002AF" w:usb1="69D77CFB" w:usb2="00000030" w:usb3="00000000" w:csb0="0008009F" w:csb1="00000000"/>
  </w:font>
  <w:font w:name="AvantGarde">
    <w:altName w:val="Century Gothic"/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3575A2" w:rsidRPr="000C7013" w:rsidRDefault="009F41F6" w:rsidP="003A4EC7">
    <w:pPr>
      <w:pStyle w:val="Piedepgina"/>
      <w:jc w:val="right"/>
      <w:rPr>
        <w:color w:val="0000FF"/>
        <w:sz w:val="20"/>
        <w:szCs w:val="20"/>
      </w:rPr>
    </w:pPr>
    <w:r>
      <w:rPr>
        <w:noProof/>
        <w:color w:val="0000FF"/>
        <w:sz w:val="20"/>
        <w:szCs w:val="20"/>
        <w:lang w:eastAsia="es-MX"/>
      </w:rPr>
      <mc:AlternateContent>
        <mc:Choice Requires="wps">
          <w:drawing>
            <wp:anchor distT="4294967295" distB="4294967295" distL="114300" distR="114300" simplePos="0" relativeHeight="251662336" behindDoc="0" locked="0" layoutInCell="1" allowOverlap="1">
              <wp:simplePos x="0" y="0"/>
              <wp:positionH relativeFrom="column">
                <wp:posOffset>182880</wp:posOffset>
              </wp:positionH>
              <wp:positionV relativeFrom="paragraph">
                <wp:posOffset>50799</wp:posOffset>
              </wp:positionV>
              <wp:extent cx="5989320" cy="0"/>
              <wp:effectExtent l="0" t="0" r="0" b="0"/>
              <wp:wrapNone/>
              <wp:docPr id="2" name="AutoShape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CnPr>
                      <a:cxnSpLocks noChangeShapeType="1"/>
                    </wps:cNvCnPr>
                    <wps:spPr bwMode="auto">
                      <a:xfrm>
                        <a:off x="0" y="0"/>
                        <a:ext cx="5989320" cy="0"/>
                      </a:xfrm>
                      <a:prstGeom prst="straightConnector1">
                        <a:avLst/>
                      </a:prstGeom>
                      <a:noFill/>
                      <a:ln w="9525">
                        <a:solidFill>
                          <a:srgbClr val="0000FF"/>
                        </a:solidFill>
                        <a:round/>
                        <a:headEnd/>
                        <a:tailEnd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noFill/>
                          </a14:hiddenFill>
                        </a:ext>
                      </a:extLst>
                    </wps:spPr>
                    <wps:bodyPr/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>
          <w:pict>
            <v:shapetype w14:anchorId="547B1023" id="_x0000_t32" coordsize="21600,21600" o:spt="32" o:oned="t" path="m,l21600,21600e" filled="f">
              <v:path arrowok="t" fillok="f" o:connecttype="none"/>
              <o:lock v:ext="edit" shapetype="t"/>
            </v:shapetype>
            <v:shape id="AutoShape 2" o:spid="_x0000_s1026" type="#_x0000_t32" style="position:absolute;margin-left:14.4pt;margin-top:4pt;width:471.6pt;height:0;z-index:251662336;visibility:visible;mso-wrap-style:square;mso-width-percent:0;mso-height-percent:0;mso-wrap-distance-left:9pt;mso-wrap-distance-top:-3e-5mm;mso-wrap-distance-right:9pt;mso-wrap-distance-bottom:-3e-5mm;mso-position-horizontal:absolute;mso-position-horizontal-relative:text;mso-position-vertical:absolute;mso-position-vertical-relative:text;mso-width-percent:0;mso-height-percent:0;mso-width-relative:page;mso-height-relative:pag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" strokecolor="blue"/>
          </w:pict>
        </mc:Fallback>
      </mc:AlternateContent>
    </w:r>
  </w:p>
  <w:p w:rsidR="003575A2" w:rsidRPr="00613787" w:rsidRDefault="003575A2" w:rsidP="003A4EC7">
    <w:pPr>
      <w:numPr>
        <w:ilvl w:val="12"/>
        <w:numId w:val="0"/>
      </w:numPr>
      <w:jc w:val="center"/>
      <w:rPr>
        <w:rFonts w:ascii="AvantGarde" w:hAnsi="AvantGarde" w:cs="Arial"/>
        <w:b/>
        <w:color w:val="0000FF"/>
        <w:sz w:val="20"/>
        <w:szCs w:val="20"/>
      </w:rPr>
    </w:pPr>
    <w:r w:rsidRPr="00613787">
      <w:rPr>
        <w:rFonts w:ascii="AvantGarde" w:hAnsi="AvantGarde" w:cs="Arial"/>
        <w:b/>
        <w:color w:val="0000FF"/>
        <w:sz w:val="20"/>
        <w:szCs w:val="20"/>
      </w:rPr>
      <w:t>Nueva Wal</w:t>
    </w:r>
    <w:r w:rsidR="009F41F6">
      <w:rPr>
        <w:rFonts w:ascii="AvantGarde" w:hAnsi="AvantGarde" w:cs="Arial"/>
        <w:b/>
        <w:color w:val="0000FF"/>
        <w:sz w:val="20"/>
        <w:szCs w:val="20"/>
      </w:rPr>
      <w:t>-</w:t>
    </w:r>
    <w:r w:rsidRPr="00613787">
      <w:rPr>
        <w:rFonts w:ascii="AvantGarde" w:hAnsi="AvantGarde" w:cs="Arial"/>
        <w:b/>
        <w:color w:val="0000FF"/>
        <w:sz w:val="20"/>
        <w:szCs w:val="20"/>
      </w:rPr>
      <w:t>Mart de México, S. de R. L. de C. V.</w:t>
    </w:r>
  </w:p>
  <w:p w:rsidR="003575A2" w:rsidRPr="00613787" w:rsidRDefault="003575A2" w:rsidP="003A4EC7">
    <w:pPr>
      <w:numPr>
        <w:ilvl w:val="12"/>
        <w:numId w:val="0"/>
      </w:numPr>
      <w:jc w:val="center"/>
      <w:rPr>
        <w:rFonts w:ascii="AvantGarde" w:hAnsi="AvantGarde" w:cs="Arial"/>
        <w:color w:val="0000FF"/>
        <w:sz w:val="20"/>
        <w:szCs w:val="20"/>
      </w:rPr>
    </w:pPr>
    <w:proofErr w:type="spellStart"/>
    <w:r w:rsidRPr="00613787">
      <w:rPr>
        <w:rFonts w:ascii="AvantGarde" w:hAnsi="AvantGarde" w:cs="Arial"/>
        <w:color w:val="0000FF"/>
        <w:sz w:val="20"/>
        <w:szCs w:val="20"/>
      </w:rPr>
      <w:t>Nextengo</w:t>
    </w:r>
    <w:proofErr w:type="spellEnd"/>
    <w:r w:rsidRPr="00613787">
      <w:rPr>
        <w:rFonts w:ascii="AvantGarde" w:hAnsi="AvantGarde" w:cs="Arial"/>
        <w:color w:val="0000FF"/>
        <w:sz w:val="20"/>
        <w:szCs w:val="20"/>
      </w:rPr>
      <w:t xml:space="preserve"> Nº 78, Col Santa Cruz Acayucan, Azcapotzalco, México D. F.</w:t>
    </w:r>
  </w:p>
  <w:p w:rsidR="003575A2" w:rsidRPr="00D13443" w:rsidRDefault="003575A2">
    <w:pPr>
      <w:pStyle w:val="Piedepgina"/>
      <w:rPr>
        <w:rFonts w:ascii="Arial Narrow" w:hAnsi="Arial Narrow"/>
      </w:rPr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3575A2" w:rsidRPr="000C7013" w:rsidRDefault="009F41F6" w:rsidP="003A4EC7">
    <w:pPr>
      <w:pStyle w:val="Piedepgina"/>
      <w:jc w:val="right"/>
      <w:rPr>
        <w:color w:val="0000FF"/>
        <w:sz w:val="20"/>
        <w:szCs w:val="20"/>
      </w:rPr>
    </w:pPr>
    <w:r>
      <w:rPr>
        <w:noProof/>
        <w:color w:val="0000FF"/>
        <w:sz w:val="20"/>
        <w:szCs w:val="20"/>
        <w:lang w:eastAsia="es-MX"/>
      </w:rPr>
      <mc:AlternateContent>
        <mc:Choice Requires="wps">
          <w:drawing>
            <wp:anchor distT="4294967295" distB="4294967295" distL="114300" distR="114300" simplePos="0" relativeHeight="251659264" behindDoc="0" locked="0" layoutInCell="1" allowOverlap="1">
              <wp:simplePos x="0" y="0"/>
              <wp:positionH relativeFrom="column">
                <wp:posOffset>182880</wp:posOffset>
              </wp:positionH>
              <wp:positionV relativeFrom="paragraph">
                <wp:posOffset>50799</wp:posOffset>
              </wp:positionV>
              <wp:extent cx="5989320" cy="0"/>
              <wp:effectExtent l="0" t="0" r="0" b="0"/>
              <wp:wrapNone/>
              <wp:docPr id="1" name="AutoShape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CnPr>
                      <a:cxnSpLocks noChangeShapeType="1"/>
                    </wps:cNvCnPr>
                    <wps:spPr bwMode="auto">
                      <a:xfrm>
                        <a:off x="0" y="0"/>
                        <a:ext cx="5989320" cy="0"/>
                      </a:xfrm>
                      <a:prstGeom prst="straightConnector1">
                        <a:avLst/>
                      </a:prstGeom>
                      <a:noFill/>
                      <a:ln w="9525">
                        <a:solidFill>
                          <a:srgbClr val="0000FF"/>
                        </a:solidFill>
                        <a:round/>
                        <a:headEnd/>
                        <a:tailEnd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noFill/>
                          </a14:hiddenFill>
                        </a:ext>
                      </a:extLst>
                    </wps:spPr>
                    <wps:bodyPr/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>
          <w:pict>
            <v:shapetype w14:anchorId="5864C680" id="_x0000_t32" coordsize="21600,21600" o:spt="32" o:oned="t" path="m,l21600,21600e" filled="f">
              <v:path arrowok="t" fillok="f" o:connecttype="none"/>
              <o:lock v:ext="edit" shapetype="t"/>
            </v:shapetype>
            <v:shape id="AutoShape 2" o:spid="_x0000_s1026" type="#_x0000_t32" style="position:absolute;margin-left:14.4pt;margin-top:4pt;width:471.6pt;height:0;z-index:251659264;visibility:visible;mso-wrap-style:square;mso-width-percent:0;mso-height-percent:0;mso-wrap-distance-left:9pt;mso-wrap-distance-top:-3e-5mm;mso-wrap-distance-right:9pt;mso-wrap-distance-bottom:-3e-5mm;mso-position-horizontal:absolute;mso-position-horizontal-relative:text;mso-position-vertical:absolute;mso-position-vertical-relative:text;mso-width-percent:0;mso-height-percent:0;mso-width-relative:page;mso-height-relative:pag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" strokecolor="blue"/>
          </w:pict>
        </mc:Fallback>
      </mc:AlternateContent>
    </w:r>
  </w:p>
  <w:p w:rsidR="003575A2" w:rsidRPr="00613787" w:rsidRDefault="003575A2" w:rsidP="003A4EC7">
    <w:pPr>
      <w:numPr>
        <w:ilvl w:val="12"/>
        <w:numId w:val="0"/>
      </w:numPr>
      <w:jc w:val="center"/>
      <w:rPr>
        <w:rFonts w:ascii="AvantGarde" w:hAnsi="AvantGarde" w:cs="Arial"/>
        <w:b/>
        <w:color w:val="0000FF"/>
        <w:sz w:val="20"/>
        <w:szCs w:val="20"/>
      </w:rPr>
    </w:pPr>
    <w:r w:rsidRPr="00613787">
      <w:rPr>
        <w:rFonts w:ascii="AvantGarde" w:hAnsi="AvantGarde" w:cs="Arial"/>
        <w:b/>
        <w:color w:val="0000FF"/>
        <w:sz w:val="20"/>
        <w:szCs w:val="20"/>
      </w:rPr>
      <w:t xml:space="preserve">Nueva </w:t>
    </w:r>
    <w:proofErr w:type="spellStart"/>
    <w:r w:rsidRPr="00613787">
      <w:rPr>
        <w:rFonts w:ascii="AvantGarde" w:hAnsi="AvantGarde" w:cs="Arial"/>
        <w:b/>
        <w:color w:val="0000FF"/>
        <w:sz w:val="20"/>
        <w:szCs w:val="20"/>
      </w:rPr>
      <w:t>WalMart</w:t>
    </w:r>
    <w:proofErr w:type="spellEnd"/>
    <w:r w:rsidRPr="00613787">
      <w:rPr>
        <w:rFonts w:ascii="AvantGarde" w:hAnsi="AvantGarde" w:cs="Arial"/>
        <w:b/>
        <w:color w:val="0000FF"/>
        <w:sz w:val="20"/>
        <w:szCs w:val="20"/>
      </w:rPr>
      <w:t xml:space="preserve"> de México, S. de R. L. de C. V.</w:t>
    </w:r>
  </w:p>
  <w:p w:rsidR="003575A2" w:rsidRPr="00613787" w:rsidRDefault="003575A2" w:rsidP="003A4EC7">
    <w:pPr>
      <w:numPr>
        <w:ilvl w:val="12"/>
        <w:numId w:val="0"/>
      </w:numPr>
      <w:jc w:val="center"/>
      <w:rPr>
        <w:rFonts w:ascii="AvantGarde" w:hAnsi="AvantGarde" w:cs="Arial"/>
        <w:color w:val="0000FF"/>
        <w:sz w:val="20"/>
        <w:szCs w:val="20"/>
      </w:rPr>
    </w:pPr>
    <w:proofErr w:type="spellStart"/>
    <w:r w:rsidRPr="00613787">
      <w:rPr>
        <w:rFonts w:ascii="AvantGarde" w:hAnsi="AvantGarde" w:cs="Arial"/>
        <w:color w:val="0000FF"/>
        <w:sz w:val="20"/>
        <w:szCs w:val="20"/>
      </w:rPr>
      <w:t>Nextengo</w:t>
    </w:r>
    <w:proofErr w:type="spellEnd"/>
    <w:r w:rsidRPr="00613787">
      <w:rPr>
        <w:rFonts w:ascii="AvantGarde" w:hAnsi="AvantGarde" w:cs="Arial"/>
        <w:color w:val="0000FF"/>
        <w:sz w:val="20"/>
        <w:szCs w:val="20"/>
      </w:rPr>
      <w:t xml:space="preserve"> Nº 78, Col Santa Cruz Acayucan, Azcapotzalco, México D. F.</w:t>
    </w:r>
  </w:p>
  <w:p w:rsidR="003575A2" w:rsidRPr="00D13443" w:rsidRDefault="003575A2">
    <w:pPr>
      <w:pStyle w:val="Piedepgina"/>
      <w:rPr>
        <w:rFonts w:ascii="Arial Narrow" w:hAnsi="Arial Narrow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3E2A5B" w:rsidRDefault="003E2A5B">
      <w:r>
        <w:separator/>
      </w:r>
    </w:p>
  </w:footnote>
  <w:footnote w:type="continuationSeparator" w:id="0">
    <w:p w:rsidR="003E2A5B" w:rsidRDefault="003E2A5B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3575A2" w:rsidRDefault="003575A2">
    <w:pPr>
      <w:pStyle w:val="Encabezado"/>
    </w:pPr>
    <w:r>
      <w:rPr>
        <w:noProof/>
        <w:lang w:eastAsia="es-MX"/>
      </w:rPr>
      <w:drawing>
        <wp:anchor distT="0" distB="0" distL="114300" distR="114300" simplePos="0" relativeHeight="251663360" behindDoc="1" locked="0" layoutInCell="1" allowOverlap="1">
          <wp:simplePos x="0" y="0"/>
          <wp:positionH relativeFrom="column">
            <wp:posOffset>-346060</wp:posOffset>
          </wp:positionH>
          <wp:positionV relativeFrom="paragraph">
            <wp:posOffset>-179484</wp:posOffset>
          </wp:positionV>
          <wp:extent cx="3029585" cy="756285"/>
          <wp:effectExtent l="0" t="0" r="0" b="0"/>
          <wp:wrapThrough wrapText="bothSides">
            <wp:wrapPolygon edited="0">
              <wp:start x="0" y="0"/>
              <wp:lineTo x="0" y="21219"/>
              <wp:lineTo x="21460" y="21219"/>
              <wp:lineTo x="21460" y="0"/>
              <wp:lineTo x="0" y="0"/>
            </wp:wrapPolygon>
          </wp:wrapThrough>
          <wp:docPr id="9" name="Imagen 9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n 2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b="26282"/>
                  <a:stretch>
                    <a:fillRect/>
                  </a:stretch>
                </pic:blipFill>
                <pic:spPr bwMode="auto">
                  <a:xfrm>
                    <a:off x="0" y="0"/>
                    <a:ext cx="3029585" cy="756285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</wp:anchor>
      </w:drawing>
    </w:r>
  </w:p>
  <w:p w:rsidR="003575A2" w:rsidRDefault="003575A2">
    <w:pPr>
      <w:pStyle w:val="Encabezado"/>
    </w:pPr>
  </w:p>
  <w:p w:rsidR="003575A2" w:rsidRDefault="003575A2">
    <w:pPr>
      <w:pStyle w:val="Encabezado"/>
    </w:pPr>
  </w:p>
  <w:p w:rsidR="003575A2" w:rsidRDefault="003575A2">
    <w:pPr>
      <w:pStyle w:val="Encabezado"/>
    </w:pPr>
  </w:p>
  <w:p w:rsidR="003575A2" w:rsidRDefault="003575A2">
    <w:pPr>
      <w:pStyle w:val="Encabezado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3575A2" w:rsidRDefault="003575A2">
    <w:pPr>
      <w:pStyle w:val="Encabezado"/>
    </w:pPr>
  </w:p>
  <w:p w:rsidR="003575A2" w:rsidRDefault="003575A2">
    <w:pPr>
      <w:pStyle w:val="Encabezado"/>
    </w:pPr>
    <w:r>
      <w:rPr>
        <w:noProof/>
        <w:lang w:eastAsia="es-MX"/>
      </w:rPr>
      <w:drawing>
        <wp:anchor distT="0" distB="0" distL="114300" distR="114300" simplePos="0" relativeHeight="251660288" behindDoc="1" locked="0" layoutInCell="1" allowOverlap="1">
          <wp:simplePos x="0" y="0"/>
          <wp:positionH relativeFrom="column">
            <wp:posOffset>-284480</wp:posOffset>
          </wp:positionH>
          <wp:positionV relativeFrom="paragraph">
            <wp:posOffset>6985</wp:posOffset>
          </wp:positionV>
          <wp:extent cx="3029585" cy="756285"/>
          <wp:effectExtent l="0" t="0" r="0" b="0"/>
          <wp:wrapThrough wrapText="bothSides">
            <wp:wrapPolygon edited="0">
              <wp:start x="0" y="0"/>
              <wp:lineTo x="0" y="21219"/>
              <wp:lineTo x="21460" y="21219"/>
              <wp:lineTo x="21460" y="0"/>
              <wp:lineTo x="0" y="0"/>
            </wp:wrapPolygon>
          </wp:wrapThrough>
          <wp:docPr id="5" name="Imagen 5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n 2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b="26282"/>
                  <a:stretch>
                    <a:fillRect/>
                  </a:stretch>
                </pic:blipFill>
                <pic:spPr bwMode="auto">
                  <a:xfrm>
                    <a:off x="0" y="0"/>
                    <a:ext cx="3029585" cy="756285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</wp:anchor>
      </w:drawing>
    </w:r>
  </w:p>
  <w:p w:rsidR="003575A2" w:rsidRDefault="003575A2">
    <w:pPr>
      <w:pStyle w:val="Encabezado"/>
    </w:pPr>
  </w:p>
  <w:p w:rsidR="003575A2" w:rsidRDefault="003575A2">
    <w:pPr>
      <w:pStyle w:val="Encabezado"/>
    </w:pPr>
  </w:p>
  <w:p w:rsidR="003575A2" w:rsidRDefault="003575A2">
    <w:pPr>
      <w:pStyle w:val="Encabezado"/>
    </w:pPr>
  </w:p>
  <w:p w:rsidR="003575A2" w:rsidRDefault="003575A2">
    <w:pPr>
      <w:pStyle w:val="Encabezado"/>
    </w:pPr>
  </w:p>
  <w:p w:rsidR="003575A2" w:rsidRDefault="003575A2">
    <w:pPr>
      <w:pStyle w:val="Encabezado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275A68FC"/>
    <w:multiLevelType w:val="hybridMultilevel"/>
    <w:tmpl w:val="A1DA935A"/>
    <w:lvl w:ilvl="0" w:tplc="080A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80A0019" w:tentative="1">
      <w:start w:val="1"/>
      <w:numFmt w:val="lowerLetter"/>
      <w:lvlText w:val="%2."/>
      <w:lvlJc w:val="left"/>
      <w:pPr>
        <w:ind w:left="1440" w:hanging="360"/>
      </w:pPr>
    </w:lvl>
    <w:lvl w:ilvl="2" w:tplc="080A001B" w:tentative="1">
      <w:start w:val="1"/>
      <w:numFmt w:val="lowerRoman"/>
      <w:lvlText w:val="%3."/>
      <w:lvlJc w:val="right"/>
      <w:pPr>
        <w:ind w:left="2160" w:hanging="180"/>
      </w:pPr>
    </w:lvl>
    <w:lvl w:ilvl="3" w:tplc="080A000F" w:tentative="1">
      <w:start w:val="1"/>
      <w:numFmt w:val="decimal"/>
      <w:lvlText w:val="%4."/>
      <w:lvlJc w:val="left"/>
      <w:pPr>
        <w:ind w:left="2880" w:hanging="360"/>
      </w:pPr>
    </w:lvl>
    <w:lvl w:ilvl="4" w:tplc="080A0019" w:tentative="1">
      <w:start w:val="1"/>
      <w:numFmt w:val="lowerLetter"/>
      <w:lvlText w:val="%5."/>
      <w:lvlJc w:val="left"/>
      <w:pPr>
        <w:ind w:left="3600" w:hanging="360"/>
      </w:pPr>
    </w:lvl>
    <w:lvl w:ilvl="5" w:tplc="080A001B" w:tentative="1">
      <w:start w:val="1"/>
      <w:numFmt w:val="lowerRoman"/>
      <w:lvlText w:val="%6."/>
      <w:lvlJc w:val="right"/>
      <w:pPr>
        <w:ind w:left="4320" w:hanging="180"/>
      </w:pPr>
    </w:lvl>
    <w:lvl w:ilvl="6" w:tplc="080A000F" w:tentative="1">
      <w:start w:val="1"/>
      <w:numFmt w:val="decimal"/>
      <w:lvlText w:val="%7."/>
      <w:lvlJc w:val="left"/>
      <w:pPr>
        <w:ind w:left="5040" w:hanging="360"/>
      </w:pPr>
    </w:lvl>
    <w:lvl w:ilvl="7" w:tplc="080A0019" w:tentative="1">
      <w:start w:val="1"/>
      <w:numFmt w:val="lowerLetter"/>
      <w:lvlText w:val="%8."/>
      <w:lvlJc w:val="left"/>
      <w:pPr>
        <w:ind w:left="5760" w:hanging="360"/>
      </w:pPr>
    </w:lvl>
    <w:lvl w:ilvl="8" w:tplc="08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79D115FE"/>
    <w:multiLevelType w:val="hybridMultilevel"/>
    <w:tmpl w:val="D46832D6"/>
    <w:lvl w:ilvl="0" w:tplc="080A000F">
      <w:start w:val="1"/>
      <w:numFmt w:val="decimal"/>
      <w:lvlText w:val="%1."/>
      <w:lvlJc w:val="left"/>
      <w:pPr>
        <w:ind w:left="720" w:hanging="360"/>
      </w:pPr>
    </w:lvl>
    <w:lvl w:ilvl="1" w:tplc="080A0019" w:tentative="1">
      <w:start w:val="1"/>
      <w:numFmt w:val="lowerLetter"/>
      <w:lvlText w:val="%2."/>
      <w:lvlJc w:val="left"/>
      <w:pPr>
        <w:ind w:left="1440" w:hanging="360"/>
      </w:pPr>
    </w:lvl>
    <w:lvl w:ilvl="2" w:tplc="080A001B" w:tentative="1">
      <w:start w:val="1"/>
      <w:numFmt w:val="lowerRoman"/>
      <w:lvlText w:val="%3."/>
      <w:lvlJc w:val="right"/>
      <w:pPr>
        <w:ind w:left="2160" w:hanging="180"/>
      </w:pPr>
    </w:lvl>
    <w:lvl w:ilvl="3" w:tplc="080A000F" w:tentative="1">
      <w:start w:val="1"/>
      <w:numFmt w:val="decimal"/>
      <w:lvlText w:val="%4."/>
      <w:lvlJc w:val="left"/>
      <w:pPr>
        <w:ind w:left="2880" w:hanging="360"/>
      </w:pPr>
    </w:lvl>
    <w:lvl w:ilvl="4" w:tplc="080A0019" w:tentative="1">
      <w:start w:val="1"/>
      <w:numFmt w:val="lowerLetter"/>
      <w:lvlText w:val="%5."/>
      <w:lvlJc w:val="left"/>
      <w:pPr>
        <w:ind w:left="3600" w:hanging="360"/>
      </w:pPr>
    </w:lvl>
    <w:lvl w:ilvl="5" w:tplc="080A001B" w:tentative="1">
      <w:start w:val="1"/>
      <w:numFmt w:val="lowerRoman"/>
      <w:lvlText w:val="%6."/>
      <w:lvlJc w:val="right"/>
      <w:pPr>
        <w:ind w:left="4320" w:hanging="180"/>
      </w:pPr>
    </w:lvl>
    <w:lvl w:ilvl="6" w:tplc="080A000F" w:tentative="1">
      <w:start w:val="1"/>
      <w:numFmt w:val="decimal"/>
      <w:lvlText w:val="%7."/>
      <w:lvlJc w:val="left"/>
      <w:pPr>
        <w:ind w:left="5040" w:hanging="360"/>
      </w:pPr>
    </w:lvl>
    <w:lvl w:ilvl="7" w:tplc="080A0019" w:tentative="1">
      <w:start w:val="1"/>
      <w:numFmt w:val="lowerLetter"/>
      <w:lvlText w:val="%8."/>
      <w:lvlJc w:val="left"/>
      <w:pPr>
        <w:ind w:left="5760" w:hanging="360"/>
      </w:pPr>
    </w:lvl>
    <w:lvl w:ilvl="8" w:tplc="080A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mailMerge>
    <w:mainDocumentType w:val="formLetters"/>
    <w:linkToQuery/>
    <w:dataType w:val="native"/>
    <w:connectString w:val="Provider=Microsoft.ACE.OLEDB.12.0;User ID=Admin;Data Source=C:\Users\Usuariotemp\Desktop\Copia de lista de Cartas para PEPC_11012017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"/>
    <w:query w:val="SELECT * FROM `Hoja2$`"/>
    <w:odso>
      <w:udl w:val="Provider=Microsoft.ACE.OLEDB.12.0;User ID=Admin;Data Source=C:\Users\PREVEER\Google Drive\UNIPREV NWM\Cartas de Corresponsabilidad\Estado de México\lista de Cartas PEPC_2017 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  <w:table w:val="Hoja2$"/>
      <w:src r:id="rId1"/>
      <w:colDelim w:val="9"/>
      <w:type w:val="database"/>
      <w:fHdr/>
      <w:fieldMapData>
        <w:column w:val="0"/>
        <w:lid w:val="es-MX"/>
      </w:fieldMapData>
      <w:fieldMapData>
        <w:column w:val="0"/>
        <w:lid w:val="es-MX"/>
      </w:fieldMapData>
      <w:fieldMapData>
        <w:type w:val="dbColumn"/>
        <w:name w:val="NOMBRE"/>
        <w:mappedName w:val="Nombre"/>
        <w:column w:val="2"/>
        <w:lid w:val="es-MX"/>
      </w:fieldMapData>
      <w:fieldMapData>
        <w:column w:val="0"/>
        <w:lid w:val="es-MX"/>
      </w:fieldMapData>
      <w:fieldMapData>
        <w:column w:val="0"/>
        <w:lid w:val="es-MX"/>
      </w:fieldMapData>
      <w:fieldMapData>
        <w:column w:val="0"/>
        <w:lid w:val="es-MX"/>
      </w:fieldMapData>
      <w:fieldMapData>
        <w:column w:val="0"/>
        <w:lid w:val="es-MX"/>
      </w:fieldMapData>
      <w:fieldMapData>
        <w:column w:val="0"/>
        <w:lid w:val="es-MX"/>
      </w:fieldMapData>
      <w:fieldMapData>
        <w:column w:val="0"/>
        <w:lid w:val="es-MX"/>
      </w:fieldMapData>
      <w:fieldMapData>
        <w:type w:val="dbColumn"/>
        <w:name w:val="dirección"/>
        <w:mappedName w:val="Dirección 1"/>
        <w:column w:val="6"/>
        <w:lid w:val="es-MX"/>
      </w:fieldMapData>
      <w:fieldMapData>
        <w:column w:val="0"/>
        <w:lid w:val="es-MX"/>
      </w:fieldMapData>
      <w:fieldMapData>
        <w:column w:val="0"/>
        <w:lid w:val="es-MX"/>
      </w:fieldMapData>
      <w:fieldMapData>
        <w:type w:val="dbColumn"/>
        <w:name w:val="ESTADO"/>
        <w:mappedName w:val="Provincia o estado"/>
        <w:column w:val="4"/>
        <w:lid w:val="es-MX"/>
      </w:fieldMapData>
      <w:fieldMapData>
        <w:column w:val="0"/>
        <w:lid w:val="es-MX"/>
      </w:fieldMapData>
      <w:fieldMapData>
        <w:column w:val="0"/>
        <w:lid w:val="es-MX"/>
      </w:fieldMapData>
      <w:fieldMapData>
        <w:column w:val="0"/>
        <w:lid w:val="es-MX"/>
      </w:fieldMapData>
      <w:fieldMapData>
        <w:column w:val="0"/>
        <w:lid w:val="es-MX"/>
      </w:fieldMapData>
      <w:fieldMapData>
        <w:column w:val="0"/>
        <w:lid w:val="es-MX"/>
      </w:fieldMapData>
      <w:fieldMapData>
        <w:column w:val="0"/>
        <w:lid w:val="es-MX"/>
      </w:fieldMapData>
      <w:fieldMapData>
        <w:column w:val="0"/>
        <w:lid w:val="es-MX"/>
      </w:fieldMapData>
      <w:fieldMapData>
        <w:column w:val="0"/>
        <w:lid w:val="es-MX"/>
      </w:fieldMapData>
      <w:fieldMapData>
        <w:column w:val="0"/>
        <w:lid w:val="es-MX"/>
      </w:fieldMapData>
      <w:fieldMapData>
        <w:column w:val="0"/>
        <w:lid w:val="es-MX"/>
      </w:fieldMapData>
      <w:fieldMapData>
        <w:column w:val="0"/>
        <w:lid w:val="es-MX"/>
      </w:fieldMapData>
      <w:fieldMapData>
        <w:column w:val="0"/>
        <w:lid w:val="es-MX"/>
      </w:fieldMapData>
      <w:fieldMapData>
        <w:column w:val="0"/>
        <w:lid w:val="es-MX"/>
      </w:fieldMapData>
      <w:fieldMapData>
        <w:column w:val="0"/>
        <w:lid w:val="es-MX"/>
      </w:fieldMapData>
      <w:fieldMapData>
        <w:column w:val="0"/>
        <w:lid w:val="es-MX"/>
      </w:fieldMapData>
      <w:fieldMapData>
        <w:column w:val="0"/>
        <w:lid w:val="es-MX"/>
      </w:fieldMapData>
      <w:fieldMapData>
        <w:column w:val="0"/>
        <w:lid w:val="es-MX"/>
      </w:fieldMapData>
    </w:odso>
  </w:mailMerge>
  <w:defaultTabStop w:val="708"/>
  <w:hyphenationZone w:val="425"/>
  <w:characterSpacingControl w:val="doNotCompress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E2A5B"/>
    <w:rsid w:val="0011640F"/>
    <w:rsid w:val="001853A1"/>
    <w:rsid w:val="001977B4"/>
    <w:rsid w:val="00197ECE"/>
    <w:rsid w:val="001C0DF6"/>
    <w:rsid w:val="00271560"/>
    <w:rsid w:val="002B1817"/>
    <w:rsid w:val="003324F5"/>
    <w:rsid w:val="003575A2"/>
    <w:rsid w:val="003611E5"/>
    <w:rsid w:val="00382BCD"/>
    <w:rsid w:val="003A4EC7"/>
    <w:rsid w:val="003E2A5B"/>
    <w:rsid w:val="004051CD"/>
    <w:rsid w:val="004404EF"/>
    <w:rsid w:val="00507BFF"/>
    <w:rsid w:val="005646E5"/>
    <w:rsid w:val="005749BA"/>
    <w:rsid w:val="005D3156"/>
    <w:rsid w:val="005F6144"/>
    <w:rsid w:val="00612AA9"/>
    <w:rsid w:val="00685C4A"/>
    <w:rsid w:val="006B7127"/>
    <w:rsid w:val="007A5F58"/>
    <w:rsid w:val="00811840"/>
    <w:rsid w:val="008A57C3"/>
    <w:rsid w:val="009B5B97"/>
    <w:rsid w:val="009F41F6"/>
    <w:rsid w:val="00A9507B"/>
    <w:rsid w:val="00AF4D24"/>
    <w:rsid w:val="00BD413C"/>
    <w:rsid w:val="00E856FF"/>
    <w:rsid w:val="00EE0FC0"/>
    <w:rsid w:val="00F35716"/>
    <w:rsid w:val="00FD0921"/>
    <w:rsid w:val="00FD2FB7"/>
    <w:rsid w:val="00FE0B7E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es-MX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097"/>
    <o:shapelayout v:ext="edit">
      <o:idmap v:ext="edit" data="1"/>
    </o:shapelayout>
  </w:shapeDefaults>
  <w:decimalSymbol w:val="."/>
  <w:listSeparator w:val=","/>
  <w14:docId w14:val="7906CE6D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es-MX" w:eastAsia="es-MX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0A69D6"/>
    <w:rPr>
      <w:sz w:val="24"/>
      <w:szCs w:val="24"/>
      <w:lang w:eastAsia="en-US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Encabezado">
    <w:name w:val="header"/>
    <w:basedOn w:val="Normal"/>
    <w:rsid w:val="00E97A1C"/>
    <w:pPr>
      <w:tabs>
        <w:tab w:val="center" w:pos="4419"/>
        <w:tab w:val="right" w:pos="8838"/>
      </w:tabs>
    </w:pPr>
  </w:style>
  <w:style w:type="paragraph" w:styleId="Piedepgina">
    <w:name w:val="footer"/>
    <w:basedOn w:val="Normal"/>
    <w:link w:val="PiedepginaCar"/>
    <w:rsid w:val="00E97A1C"/>
    <w:pPr>
      <w:tabs>
        <w:tab w:val="center" w:pos="4419"/>
        <w:tab w:val="right" w:pos="8838"/>
      </w:tabs>
    </w:pPr>
  </w:style>
  <w:style w:type="character" w:customStyle="1" w:styleId="PiedepginaCar">
    <w:name w:val="Pie de página Car"/>
    <w:basedOn w:val="Fuentedeprrafopredeter"/>
    <w:link w:val="Piedepgina"/>
    <w:rsid w:val="00820497"/>
    <w:rPr>
      <w:sz w:val="24"/>
      <w:szCs w:val="24"/>
      <w:lang w:val="es-MX" w:eastAsia="en-US" w:bidi="ar-SA"/>
    </w:rPr>
  </w:style>
  <w:style w:type="table" w:styleId="Tablaconcuadrcula">
    <w:name w:val="Table Grid"/>
    <w:basedOn w:val="Tablanormal"/>
    <w:rsid w:val="00820497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Refdecomentario">
    <w:name w:val="annotation reference"/>
    <w:basedOn w:val="Fuentedeprrafopredeter"/>
    <w:semiHidden/>
    <w:rsid w:val="00E94041"/>
    <w:rPr>
      <w:sz w:val="16"/>
      <w:szCs w:val="16"/>
    </w:rPr>
  </w:style>
  <w:style w:type="paragraph" w:styleId="Textocomentario">
    <w:name w:val="annotation text"/>
    <w:basedOn w:val="Normal"/>
    <w:semiHidden/>
    <w:rsid w:val="00E94041"/>
    <w:rPr>
      <w:sz w:val="20"/>
      <w:szCs w:val="20"/>
    </w:rPr>
  </w:style>
  <w:style w:type="paragraph" w:styleId="Asuntodelcomentario">
    <w:name w:val="annotation subject"/>
    <w:basedOn w:val="Textocomentario"/>
    <w:next w:val="Textocomentario"/>
    <w:semiHidden/>
    <w:rsid w:val="00E94041"/>
    <w:rPr>
      <w:b/>
      <w:bCs/>
    </w:rPr>
  </w:style>
  <w:style w:type="paragraph" w:styleId="Textodeglobo">
    <w:name w:val="Balloon Text"/>
    <w:basedOn w:val="Normal"/>
    <w:semiHidden/>
    <w:rsid w:val="00E94041"/>
    <w:rPr>
      <w:rFonts w:ascii="Tahoma" w:hAnsi="Tahoma" w:cs="Tahoma"/>
      <w:sz w:val="16"/>
      <w:szCs w:val="16"/>
    </w:rPr>
  </w:style>
  <w:style w:type="character" w:styleId="Hipervnculo">
    <w:name w:val="Hyperlink"/>
    <w:basedOn w:val="Fuentedeprrafopredeter"/>
    <w:uiPriority w:val="99"/>
    <w:unhideWhenUsed/>
    <w:rsid w:val="00366794"/>
    <w:rPr>
      <w:color w:val="0000FF"/>
      <w:u w:val="single"/>
    </w:rPr>
  </w:style>
  <w:style w:type="paragraph" w:styleId="Prrafodelista">
    <w:name w:val="List Paragraph"/>
    <w:basedOn w:val="Normal"/>
    <w:uiPriority w:val="34"/>
    <w:qFormat/>
    <w:rsid w:val="00FD2FB7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0209322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72670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53484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00017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25090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header" Target="header2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footer" Target="footer1.xml"/><Relationship Id="rId2" Type="http://schemas.openxmlformats.org/officeDocument/2006/relationships/customXml" Target="../customXml/item2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fontTable" Target="fontTable.xml"/><Relationship Id="rId10" Type="http://schemas.openxmlformats.org/officeDocument/2006/relationships/endnotes" Target="endnotes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mailMergeSource" Target="file:///C:\Users\PREVEER\Google%20Drive\UNIPREV%20NWM\Cartas%20de%20Corresponsabilidad\Estado%20de%20M&#233;xico\lista%20de%20Cartas%20PEPC_2017%20.xlsx" TargetMode="Externa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p:properties xmlns:p="http://schemas.microsoft.com/office/2006/metadata/properties" xmlns:xsi="http://www.w3.org/2001/XMLSchema-instance">
  <documentManagement/>
</p:properties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o" ma:contentTypeID="0x010100620A3D1C75224C43A0BE078F7A999041" ma:contentTypeVersion="0" ma:contentTypeDescription="Crear nuevo documento." ma:contentTypeScope="" ma:versionID="a199648bf856d4e33db99839b733dfaa">
  <xsd:schema xmlns:xsd="http://www.w3.org/2001/XMLSchema" xmlns:p="http://schemas.microsoft.com/office/2006/metadata/properties" targetNamespace="http://schemas.microsoft.com/office/2006/metadata/properties" ma:root="true" ma:fieldsID="b004d877ca112f136821ba8115f64728">
    <xsd:element name="properties">
      <xsd:complexType>
        <xsd:sequence>
          <xsd:element name="documentManagement">
            <xsd:complexType>
              <xsd:all/>
            </xsd:complexType>
          </xsd:element>
        </xsd:sequence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office/internal/2005/internalDocumentation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ipo de contenido" ma:readOnly="true"/>
        <xsd:element ref="dc:title" minOccurs="0" maxOccurs="1" ma:index="4" ma:displayName="Título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lastPrinted" minOccurs="0" maxOccurs="1" type="xsd:dateTime"/>
        <xsd:element name="contentStatus" minOccurs="0" maxOccurs="1" type="xsd:string"/>
      </xsd:all>
    </xsd:complexType>
  </xsd:schema>
</ct:contentTypeSchema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4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0F0EC708-873F-4298-9E30-11DE4D337563}">
  <ds:schemaRefs>
    <ds:schemaRef ds:uri="http://purl.org/dc/dcmitype/"/>
    <ds:schemaRef ds:uri="http://schemas.microsoft.com/office/2006/documentManagement/types"/>
    <ds:schemaRef ds:uri="http://schemas.microsoft.com/office/2006/metadata/properties"/>
    <ds:schemaRef ds:uri="http://purl.org/dc/elements/1.1/"/>
    <ds:schemaRef ds:uri="http://schemas.openxmlformats.org/package/2006/metadata/core-properties"/>
    <ds:schemaRef ds:uri="http://purl.org/dc/terms/"/>
    <ds:schemaRef ds:uri="http://www.w3.org/XML/1998/namespace"/>
  </ds:schemaRefs>
</ds:datastoreItem>
</file>

<file path=customXml/itemProps2.xml><?xml version="1.0" encoding="utf-8"?>
<ds:datastoreItem xmlns:ds="http://schemas.openxmlformats.org/officeDocument/2006/customXml" ds:itemID="{3001D751-FC51-453D-B66C-742D15E0B869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http://schemas.openxmlformats.org/package/2006/metadata/core-properties"/>
    <ds:schemaRef ds:uri="http://purl.org/dc/elements/1.1/"/>
    <ds:schemaRef ds:uri="http://purl.org/dc/terms/"/>
    <ds:schemaRef ds:uri="http://schemas.microsoft.com/office/internal/2005/internalDocumentation"/>
  </ds:schemaRefs>
</ds:datastoreItem>
</file>

<file path=customXml/itemProps3.xml><?xml version="1.0" encoding="utf-8"?>
<ds:datastoreItem xmlns:ds="http://schemas.openxmlformats.org/officeDocument/2006/customXml" ds:itemID="{0B849DB1-0566-4DF6-944E-72C0572DD108}">
  <ds:schemaRefs>
    <ds:schemaRef ds:uri="http://schemas.microsoft.com/sharepoint/v3/contenttype/forms"/>
  </ds:schemaRefs>
</ds:datastoreItem>
</file>

<file path=customXml/itemProps4.xml><?xml version="1.0" encoding="utf-8"?>
<ds:datastoreItem xmlns:ds="http://schemas.openxmlformats.org/officeDocument/2006/customXml" ds:itemID="{FE995C8B-7F8C-4C02-A0A4-CDF334A8F82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CARTA DE ACTUALIZACION MUNICIPAL.dotx</Template>
  <TotalTime>5</TotalTime>
  <Pages>2</Pages>
  <Words>360</Words>
  <Characters>1981</Characters>
  <Application>Microsoft Office Word</Application>
  <DocSecurity>0</DocSecurity>
  <Lines>16</Lines>
  <Paragraphs>4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Fecha: 22 de Septiembre de 2008</vt:lpstr>
    </vt:vector>
  </TitlesOfParts>
  <Company>Wal-Mart Stores, Inc.</Company>
  <LinksUpToDate>false</LinksUpToDate>
  <CharactersWithSpaces>2337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Fecha: 22 de Septiembre de 2008</dc:title>
  <dc:subject/>
  <dc:creator>HP</dc:creator>
  <cp:keywords/>
  <dc:description/>
  <cp:lastModifiedBy>Juan Ramon Espinosa Lopez</cp:lastModifiedBy>
  <cp:revision>2</cp:revision>
  <cp:lastPrinted>2017-02-08T17:15:00Z</cp:lastPrinted>
  <dcterms:created xsi:type="dcterms:W3CDTF">2017-05-11T14:29:00Z</dcterms:created>
  <dcterms:modified xsi:type="dcterms:W3CDTF">2019-03-23T00:14:00Z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1358767463</vt:i4>
  </property>
  <property fmtid="{D5CDD505-2E9C-101B-9397-08002B2CF9AE}" pid="3" name="_NewReviewCycle">
    <vt:lpwstr/>
  </property>
  <property fmtid="{D5CDD505-2E9C-101B-9397-08002B2CF9AE}" pid="4" name="_EmailSubject">
    <vt:lpwstr/>
  </property>
  <property fmtid="{D5CDD505-2E9C-101B-9397-08002B2CF9AE}" pid="5" name="_AuthorEmail">
    <vt:lpwstr>Alan.Gomez@walmart.com</vt:lpwstr>
  </property>
  <property fmtid="{D5CDD505-2E9C-101B-9397-08002B2CF9AE}" pid="6" name="_AuthorEmailDisplayName">
    <vt:lpwstr>Alan Gomez Velazquez</vt:lpwstr>
  </property>
  <property fmtid="{D5CDD505-2E9C-101B-9397-08002B2CF9AE}" pid="7" name="_PreviousAdHocReviewCycleID">
    <vt:i4>56493357</vt:i4>
  </property>
  <property fmtid="{D5CDD505-2E9C-101B-9397-08002B2CF9AE}" pid="8" name="_ReviewingToolsShownOnce">
    <vt:lpwstr/>
  </property>
</Properties>
</file>