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46F5" w14:textId="7E4D1030" w:rsidR="00540D90" w:rsidRDefault="00B2748D" w:rsidP="00B2748D">
      <w:pPr>
        <w:pStyle w:val="Heading2"/>
      </w:pPr>
      <w:r>
        <w:t>Data Dictionary Healthcare</w:t>
      </w:r>
    </w:p>
    <w:p w14:paraId="312C2F6B" w14:textId="77777777" w:rsidR="00B2748D" w:rsidRDefault="00B2748D" w:rsidP="00B2748D">
      <w:pPr>
        <w:pStyle w:val="ListParagraph"/>
        <w:numPr>
          <w:ilvl w:val="0"/>
          <w:numId w:val="2"/>
        </w:numPr>
      </w:pPr>
      <w:r>
        <w:t>Age: Numerical. Age of the patient in years. Range: 18 to 79.</w:t>
      </w:r>
    </w:p>
    <w:p w14:paraId="0723DE56" w14:textId="7A3D566D" w:rsidR="00B2748D" w:rsidRDefault="00B2748D" w:rsidP="00B2748D">
      <w:pPr>
        <w:pStyle w:val="ListParagraph"/>
        <w:numPr>
          <w:ilvl w:val="0"/>
          <w:numId w:val="2"/>
        </w:numPr>
      </w:pPr>
      <w:r>
        <w:t xml:space="preserve">BMI: Numerical. Body Mass Index of the patient, a measure of body fat based on height and weight. Range: 15 to 40. </w:t>
      </w:r>
    </w:p>
    <w:p w14:paraId="06154124" w14:textId="1E298A70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BloodPressure</w:t>
      </w:r>
      <w:proofErr w:type="spellEnd"/>
      <w:r>
        <w:t xml:space="preserve">: Numerical. Systolic blood pressure measurement in mmHg. Range: 80 to 180. </w:t>
      </w:r>
    </w:p>
    <w:p w14:paraId="7870C8E2" w14:textId="3AB0A176" w:rsidR="00B2748D" w:rsidRDefault="00B2748D" w:rsidP="00B2748D">
      <w:pPr>
        <w:pStyle w:val="ListParagraph"/>
        <w:numPr>
          <w:ilvl w:val="0"/>
          <w:numId w:val="2"/>
        </w:numPr>
      </w:pPr>
      <w:r>
        <w:t xml:space="preserve">Cholesterol: Numerical. Cholesterol level in mg/dL. Range: 100 to 300. </w:t>
      </w:r>
    </w:p>
    <w:p w14:paraId="19D778E5" w14:textId="16B5F10B" w:rsidR="00B2748D" w:rsidRDefault="00B2748D" w:rsidP="00B2748D">
      <w:pPr>
        <w:pStyle w:val="ListParagraph"/>
        <w:numPr>
          <w:ilvl w:val="0"/>
          <w:numId w:val="2"/>
        </w:numPr>
      </w:pPr>
      <w:r>
        <w:t>Glucose: Numerical. Blood glucose level in mg/dL. Range: 70 to 200.</w:t>
      </w:r>
    </w:p>
    <w:p w14:paraId="7A45A727" w14:textId="5CECEB57" w:rsidR="00B2748D" w:rsidRDefault="00B2748D" w:rsidP="00B2748D">
      <w:pPr>
        <w:pStyle w:val="ListParagraph"/>
        <w:numPr>
          <w:ilvl w:val="0"/>
          <w:numId w:val="2"/>
        </w:numPr>
      </w:pPr>
      <w:r>
        <w:t>Insulin: Numerical. Insulin level in UI/</w:t>
      </w:r>
      <w:proofErr w:type="spellStart"/>
      <w:r>
        <w:t>mL.</w:t>
      </w:r>
      <w:proofErr w:type="spellEnd"/>
      <w:r>
        <w:t xml:space="preserve"> Range: 15 to 276.</w:t>
      </w:r>
    </w:p>
    <w:p w14:paraId="5D2A8BB0" w14:textId="080D593A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HeartRate</w:t>
      </w:r>
      <w:proofErr w:type="spellEnd"/>
      <w:r>
        <w:t xml:space="preserve">: Numerical. Heart rate in beats per minute. Range: 60 to 100. </w:t>
      </w:r>
    </w:p>
    <w:p w14:paraId="443DB6FA" w14:textId="77777777" w:rsidR="00B2748D" w:rsidRDefault="00B2748D" w:rsidP="00B2748D">
      <w:pPr>
        <w:pStyle w:val="ListParagraph"/>
        <w:numPr>
          <w:ilvl w:val="0"/>
          <w:numId w:val="2"/>
        </w:numPr>
      </w:pPr>
      <w:r>
        <w:t>Smoker: Categorical (Binary). Smoking status of the patient. 0 for non-smoker, 1 for smoker.</w:t>
      </w:r>
    </w:p>
    <w:p w14:paraId="0EA17F12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PhysicalActivity</w:t>
      </w:r>
      <w:proofErr w:type="spellEnd"/>
      <w:r>
        <w:t>: Categorical. Level of physical activity. Values: 'Low', 'Medium', 'High'.</w:t>
      </w:r>
    </w:p>
    <w:p w14:paraId="64949EBE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SleepTime</w:t>
      </w:r>
      <w:proofErr w:type="spellEnd"/>
      <w:r>
        <w:t>: Numerical. Average sleep time per day in hours. Range: 4 to 12.</w:t>
      </w:r>
    </w:p>
    <w:p w14:paraId="349ACA9F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MedicalHistoryScore</w:t>
      </w:r>
      <w:proofErr w:type="spellEnd"/>
      <w:r>
        <w:t>: Numerical. A score representing the patient's medical history. Range: 0 to 9.</w:t>
      </w:r>
    </w:p>
    <w:p w14:paraId="315C094F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IncomeLevel</w:t>
      </w:r>
      <w:proofErr w:type="spellEnd"/>
      <w:r>
        <w:t>: Categorical. Patient's income level. Values: 'Low', 'Medium', 'High'.</w:t>
      </w:r>
    </w:p>
    <w:p w14:paraId="32DDE37B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StressLevel</w:t>
      </w:r>
      <w:proofErr w:type="spellEnd"/>
      <w:r>
        <w:t>: Categorical. Patient's self-reported stress level. Values: 'Low', 'Medium', 'High'.</w:t>
      </w:r>
    </w:p>
    <w:p w14:paraId="056CBFFA" w14:textId="77777777" w:rsidR="00B2748D" w:rsidRDefault="00B2748D" w:rsidP="00B2748D">
      <w:pPr>
        <w:pStyle w:val="ListParagraph"/>
        <w:numPr>
          <w:ilvl w:val="0"/>
          <w:numId w:val="2"/>
        </w:numPr>
      </w:pPr>
      <w:proofErr w:type="spellStart"/>
      <w:r>
        <w:t>HealthIns</w:t>
      </w:r>
      <w:proofErr w:type="spellEnd"/>
      <w:r>
        <w:t>: Categorical. Whether the patient has health insurance. Values: 'Yes', 'No'.</w:t>
      </w:r>
    </w:p>
    <w:p w14:paraId="71AAEFF5" w14:textId="380D8894" w:rsidR="00B2748D" w:rsidRDefault="00B2748D" w:rsidP="00B2748D">
      <w:pPr>
        <w:pStyle w:val="ListParagraph"/>
        <w:numPr>
          <w:ilvl w:val="0"/>
          <w:numId w:val="2"/>
        </w:numPr>
      </w:pPr>
      <w:r>
        <w:t>Disease: Categorical. Type of disease diagnosed in the patient, if any. Values: '</w:t>
      </w:r>
      <w:proofErr w:type="spellStart"/>
      <w:r>
        <w:t>Disease_A</w:t>
      </w:r>
      <w:proofErr w:type="spellEnd"/>
      <w:r>
        <w:t>', '</w:t>
      </w:r>
      <w:proofErr w:type="spellStart"/>
      <w:r>
        <w:t>Disease_B</w:t>
      </w:r>
      <w:proofErr w:type="spellEnd"/>
      <w:r>
        <w:t>', '</w:t>
      </w:r>
      <w:proofErr w:type="spellStart"/>
      <w:r>
        <w:t>Disease_C</w:t>
      </w:r>
      <w:proofErr w:type="spellEnd"/>
      <w:r>
        <w:t>', 'None'.</w:t>
      </w:r>
    </w:p>
    <w:sectPr w:rsidR="00B2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D1F23"/>
    <w:multiLevelType w:val="hybridMultilevel"/>
    <w:tmpl w:val="4D96F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4531"/>
    <w:multiLevelType w:val="hybridMultilevel"/>
    <w:tmpl w:val="660C7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3991">
    <w:abstractNumId w:val="0"/>
  </w:num>
  <w:num w:numId="2" w16cid:durableId="86405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8D"/>
    <w:rsid w:val="0027148A"/>
    <w:rsid w:val="00396426"/>
    <w:rsid w:val="00540D90"/>
    <w:rsid w:val="009372D5"/>
    <w:rsid w:val="00B2748D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775B"/>
  <w15:chartTrackingRefBased/>
  <w15:docId w15:val="{F0D6FBB8-1327-4AF1-B0C9-14A2478B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Iantorno</dc:creator>
  <cp:keywords/>
  <dc:description/>
  <cp:lastModifiedBy>Marina Iantorno</cp:lastModifiedBy>
  <cp:revision>1</cp:revision>
  <dcterms:created xsi:type="dcterms:W3CDTF">2024-02-29T22:01:00Z</dcterms:created>
  <dcterms:modified xsi:type="dcterms:W3CDTF">2024-02-29T22:13:00Z</dcterms:modified>
</cp:coreProperties>
</file>