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520" w:leftChars="0"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Linux线程</w:t>
      </w:r>
    </w:p>
    <w:p>
      <w:pPr>
        <w:ind w:left="504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作者：chw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线程的由来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根据前面的学习，我们知道，程序是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静态</w:t>
      </w:r>
      <w:r>
        <w:rPr>
          <w:rFonts w:hint="eastAsia"/>
          <w:b/>
          <w:bCs/>
          <w:sz w:val="21"/>
          <w:szCs w:val="21"/>
          <w:lang w:val="en-US" w:eastAsia="zh-CN"/>
        </w:rPr>
        <w:t>的，进程是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动态</w:t>
      </w:r>
      <w:r>
        <w:rPr>
          <w:rFonts w:hint="eastAsia"/>
          <w:b/>
          <w:bCs/>
          <w:sz w:val="21"/>
          <w:szCs w:val="21"/>
          <w:lang w:val="en-US" w:eastAsia="zh-CN"/>
        </w:rPr>
        <w:t>的。可以这么说，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进程是程序一次执行的过程</w:t>
      </w:r>
      <w:r>
        <w:rPr>
          <w:rFonts w:hint="eastAsia"/>
          <w:b/>
          <w:bCs/>
          <w:sz w:val="21"/>
          <w:szCs w:val="21"/>
          <w:lang w:val="en-US" w:eastAsia="zh-CN"/>
        </w:rPr>
        <w:t>。它是资源管理的最小单位。我们的进程在最初的时候包含了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程序、资源</w:t>
      </w:r>
      <w:r>
        <w:rPr>
          <w:rFonts w:hint="eastAsia"/>
          <w:b/>
          <w:bCs/>
          <w:sz w:val="21"/>
          <w:szCs w:val="21"/>
          <w:lang w:val="en-US" w:eastAsia="zh-CN"/>
        </w:rPr>
        <w:t>和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执行</w:t>
      </w:r>
      <w:r>
        <w:rPr>
          <w:rFonts w:hint="eastAsia"/>
          <w:b/>
          <w:bCs/>
          <w:sz w:val="21"/>
          <w:szCs w:val="21"/>
          <w:lang w:val="en-US" w:eastAsia="zh-CN"/>
        </w:rPr>
        <w:t>三部分。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程序</w:t>
      </w:r>
      <w:r>
        <w:rPr>
          <w:rFonts w:hint="eastAsia"/>
          <w:b/>
          <w:bCs/>
          <w:sz w:val="21"/>
          <w:szCs w:val="21"/>
          <w:lang w:val="en-US" w:eastAsia="zh-CN"/>
        </w:rPr>
        <w:t>指的是我们的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代码</w:t>
      </w:r>
      <w:r>
        <w:rPr>
          <w:rFonts w:hint="eastAsia"/>
          <w:b/>
          <w:bCs/>
          <w:sz w:val="21"/>
          <w:szCs w:val="21"/>
          <w:lang w:val="en-US" w:eastAsia="zh-CN"/>
        </w:rPr>
        <w:t>。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资源</w:t>
      </w:r>
      <w:r>
        <w:rPr>
          <w:rFonts w:hint="eastAsia"/>
          <w:b/>
          <w:bCs/>
          <w:sz w:val="21"/>
          <w:szCs w:val="21"/>
          <w:lang w:val="en-US" w:eastAsia="zh-CN"/>
        </w:rPr>
        <w:t>在操作系统的层面上指的是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内存资源，IO资源</w:t>
      </w:r>
      <w:r>
        <w:rPr>
          <w:rFonts w:hint="eastAsia"/>
          <w:b/>
          <w:bCs/>
          <w:sz w:val="21"/>
          <w:szCs w:val="21"/>
          <w:lang w:val="en-US" w:eastAsia="zh-CN"/>
        </w:rPr>
        <w:t>，信号的出来等待。程序的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执行</w:t>
      </w:r>
      <w:r>
        <w:rPr>
          <w:rFonts w:hint="eastAsia"/>
          <w:b/>
          <w:bCs/>
          <w:sz w:val="21"/>
          <w:szCs w:val="21"/>
          <w:lang w:val="en-US" w:eastAsia="zh-CN"/>
        </w:rPr>
        <w:t>通常理解为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执行上下文的切换</w:t>
      </w:r>
      <w:r>
        <w:rPr>
          <w:rFonts w:hint="eastAsia"/>
          <w:b/>
          <w:bCs/>
          <w:sz w:val="21"/>
          <w:szCs w:val="21"/>
          <w:lang w:val="en-US" w:eastAsia="zh-CN"/>
        </w:rPr>
        <w:t>，</w:t>
      </w: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这里上下文切换的主要任务是保存老进程CPU状态并加载新进程的保存状态</w:t>
      </w:r>
      <w:r>
        <w:rPr>
          <w:rFonts w:hint="eastAsia"/>
          <w:b/>
          <w:bCs/>
          <w:sz w:val="21"/>
          <w:szCs w:val="21"/>
          <w:lang w:val="en-US" w:eastAsia="zh-CN"/>
        </w:rPr>
        <w:t>，用新进程的内存映像替换进程的内存映像，包括对CPU的占用。随着时间的发展，我们发现进程之间的切换需要消耗系统很大的开销。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它还有两个很大的缺陷：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&lt;1&gt;进程只能在一个时间干一件事，如果想同时干两件事或多件事，进程就无能为力了。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&lt;2&gt;程在执行的过程中如果阻塞，例如等待输入，整个进程就会挂起，即使进程中有些工作不依赖于输入的数据，也将无法执行。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如果你觉得以上的说法太专业的话。我们来举个例子看看。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如果把我们上课的过程看成一个进程的话，那么我们要做的是耳朵听老师讲课，手上还要记笔记，脑子还要思考问题，这样才能高效的完成听课的任务。而如果只提供进程这个机制的话，上面这三件事将不能同时执行，同一时间只能做一件事，听的时候就不能记笔记，也不能用脑子思考，这是其一；如果老师在黑板上写演算过程，我们开始记笔记，而老师突然有一步推不下去了，阻塞住了，他在那边思考着，而我们呢，也不能干其他事，即使你想趁此时思考一下刚才没听懂的一个问题都不行，这是其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 xml:space="preserve">   </w:t>
      </w: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现在你应该明白了进程的缺陷了，而解决的办法很简单，我们完全可以让听、写、思三个独立的过程，并行起来，这样很明显可以提高听课的效率。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因此，我们创建了我们的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线程</w:t>
      </w:r>
      <w:r>
        <w:rPr>
          <w:rFonts w:hint="eastAsia"/>
          <w:b/>
          <w:bCs/>
          <w:sz w:val="21"/>
          <w:szCs w:val="21"/>
          <w:lang w:val="en-US" w:eastAsia="zh-CN"/>
        </w:rPr>
        <w:t>。它允许进程将所占有的资源从主体中剥离出来。允许某些线程共享一部分进程的资源。例如，共享进程的文件描述符。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线程就是我们轻量的进程。它是程序执行的最小单元。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线程的概念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线程：一个程序的多个执行线路我们称之为线程。它也被称为轻量级别的线程。它是程序执行的最小单元。多个线程共享同一个进程的地址空间，参与系统的同意调度。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我们可这个说，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一个程序至少有一个进程，一个进程至少有一个线程</w:t>
      </w:r>
      <w:r>
        <w:rPr>
          <w:rFonts w:hint="eastAsia"/>
          <w:b/>
          <w:bCs/>
          <w:sz w:val="21"/>
          <w:szCs w:val="21"/>
          <w:lang w:val="en-US" w:eastAsia="zh-CN"/>
        </w:rPr>
        <w:t>。既然多个线程共享进程的地址空间。那么这个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线程肯定是在进程中创建的</w:t>
      </w:r>
      <w:r>
        <w:rPr>
          <w:rFonts w:hint="eastAsia"/>
          <w:b/>
          <w:bCs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进程、程序、线程之间的关系如下图：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28295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一个进程只有一个执行主线(线程)，就是main函数。这个我们称为主线程（main pthread）。主线程是进程的执行线程。在多线程程序中。主线程可以创建一个或者多个对等线程(peer thread)。从创建的这个世界点开始，这些线程就是开始并发执行。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特点：主线程总是第一个运行的线程。对等线程的执行顺序不确定。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OK，既然我们的多个线程是共享进程的地址空间。那么多个线程间那些进程的</w:t>
      </w:r>
    </w:p>
    <w:p>
      <w:pPr>
        <w:numPr>
          <w:ilvl w:val="0"/>
          <w:numId w:val="0"/>
        </w:num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资源是共享，那些资源是独有的呢？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答:共享资源：全局变量，进程中打开的文件描述符等，用户ID等。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私有资源：线程ID(tid) ，系统相关的数据[函数运行环境]，局部变量，私有栈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OK，既然线程是轻量级别的进程。或者说，进程由多个线程组成。那么我们来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想一个问题？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思考：进程和线程的异同点呢?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相同点：1.都参与系统的统一调度。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都有自己的ID值。（进程pid，线程tid）。</w:t>
      </w:r>
    </w:p>
    <w:p>
      <w:pPr>
        <w:numPr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384379">
    <w:nsid w:val="570BB27B"/>
    <w:multiLevelType w:val="singleLevel"/>
    <w:tmpl w:val="570BB27B"/>
    <w:lvl w:ilvl="0" w:tentative="1">
      <w:start w:val="1"/>
      <w:numFmt w:val="chineseCounting"/>
      <w:suff w:val="nothing"/>
      <w:lvlText w:val="%1、"/>
      <w:lvlJc w:val="left"/>
    </w:lvl>
  </w:abstractNum>
  <w:abstractNum w:abstractNumId="1460426379">
    <w:nsid w:val="570C568B"/>
    <w:multiLevelType w:val="singleLevel"/>
    <w:tmpl w:val="570C568B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0384379"/>
  </w:num>
  <w:num w:numId="2">
    <w:abstractNumId w:val="14604263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0D1A"/>
    <w:rsid w:val="01E50D6E"/>
    <w:rsid w:val="03976C87"/>
    <w:rsid w:val="03D6623A"/>
    <w:rsid w:val="0CFF58AD"/>
    <w:rsid w:val="0D4523CC"/>
    <w:rsid w:val="0D7113E0"/>
    <w:rsid w:val="187134D4"/>
    <w:rsid w:val="19512C33"/>
    <w:rsid w:val="1A375146"/>
    <w:rsid w:val="1AA83DC6"/>
    <w:rsid w:val="230F7F85"/>
    <w:rsid w:val="243F3ED5"/>
    <w:rsid w:val="27167BC0"/>
    <w:rsid w:val="28D12828"/>
    <w:rsid w:val="29135AFE"/>
    <w:rsid w:val="2A4B5622"/>
    <w:rsid w:val="2BBA64DB"/>
    <w:rsid w:val="2BDE6E7A"/>
    <w:rsid w:val="325825FC"/>
    <w:rsid w:val="35B90E19"/>
    <w:rsid w:val="381E50CC"/>
    <w:rsid w:val="389A57AA"/>
    <w:rsid w:val="406E26A8"/>
    <w:rsid w:val="41453CF6"/>
    <w:rsid w:val="42432F5C"/>
    <w:rsid w:val="445B482B"/>
    <w:rsid w:val="459E2D8B"/>
    <w:rsid w:val="465D0294"/>
    <w:rsid w:val="47FF430B"/>
    <w:rsid w:val="495959AA"/>
    <w:rsid w:val="4BA86B25"/>
    <w:rsid w:val="4CAA54FB"/>
    <w:rsid w:val="51A45F0E"/>
    <w:rsid w:val="55245626"/>
    <w:rsid w:val="5597367A"/>
    <w:rsid w:val="56F81F83"/>
    <w:rsid w:val="57954611"/>
    <w:rsid w:val="57B82D62"/>
    <w:rsid w:val="5A765364"/>
    <w:rsid w:val="600D3F5E"/>
    <w:rsid w:val="61D45B40"/>
    <w:rsid w:val="61D73927"/>
    <w:rsid w:val="676D05C0"/>
    <w:rsid w:val="6A1A7A55"/>
    <w:rsid w:val="6A220EF4"/>
    <w:rsid w:val="6D2C5D7E"/>
    <w:rsid w:val="7174114B"/>
    <w:rsid w:val="729E2D27"/>
    <w:rsid w:val="72E26B60"/>
    <w:rsid w:val="739B1D80"/>
    <w:rsid w:val="73D26896"/>
    <w:rsid w:val="74991B00"/>
    <w:rsid w:val="74B10A0D"/>
    <w:rsid w:val="74F46641"/>
    <w:rsid w:val="764C49FF"/>
    <w:rsid w:val="76FA734C"/>
    <w:rsid w:val="776B3194"/>
    <w:rsid w:val="7ABC677D"/>
    <w:rsid w:val="7E4844F1"/>
    <w:rsid w:val="7F6D19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000000"/>
      <w:u w:val="none"/>
    </w:rPr>
  </w:style>
  <w:style w:type="character" w:styleId="5">
    <w:name w:val="HTML Typewriter"/>
    <w:basedOn w:val="3"/>
    <w:uiPriority w:val="0"/>
    <w:rPr>
      <w:rFonts w:ascii="Consolas" w:hAnsi="Consolas" w:eastAsia="Consolas" w:cs="Consolas"/>
      <w:sz w:val="18"/>
      <w:szCs w:val="18"/>
      <w:bdr w:val="single" w:color="EAEAEA" w:sz="6" w:space="0"/>
      <w:shd w:val="clear" w:fill="F8F8F8"/>
    </w:rPr>
  </w:style>
  <w:style w:type="character" w:styleId="6">
    <w:name w:val="Hyperlink"/>
    <w:basedOn w:val="3"/>
    <w:uiPriority w:val="0"/>
    <w:rPr>
      <w:color w:val="000000"/>
      <w:u w:val="none"/>
    </w:rPr>
  </w:style>
  <w:style w:type="character" w:styleId="7">
    <w:name w:val="HTML Code"/>
    <w:basedOn w:val="3"/>
    <w:uiPriority w:val="0"/>
    <w:rPr>
      <w:rFonts w:hint="default" w:ascii="Consolas" w:hAnsi="Consolas" w:eastAsia="Consolas" w:cs="Consolas"/>
      <w:sz w:val="18"/>
      <w:szCs w:val="18"/>
      <w:bdr w:val="single" w:color="EAEAEA" w:sz="6" w:space="0"/>
      <w:shd w:val="clear" w:fill="F8F8F8"/>
    </w:rPr>
  </w:style>
  <w:style w:type="character" w:customStyle="1" w:styleId="9">
    <w:name w:val="cnblogs_code"/>
    <w:basedOn w:val="3"/>
    <w:uiPriority w:val="0"/>
    <w:rPr>
      <w:rFonts w:ascii="Courier New ! important" w:hAnsi="Courier New ! important" w:eastAsia="Courier New ! important" w:cs="Courier New ! important"/>
      <w:color w:val="000000"/>
      <w:u w:val="none"/>
      <w:bdr w:val="single" w:color="CCCCCC" w:sz="6" w:space="0"/>
      <w:shd w:val="clear" w:fill="F5F5F5"/>
    </w:rPr>
  </w:style>
  <w:style w:type="character" w:customStyle="1" w:styleId="10">
    <w:name w:val="cnblogs_code2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2016-04-12T01:53:42Z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