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  <w:sz w:val="32"/>
          <w:szCs w:val="32"/>
        </w:rPr>
        <w:t>反射损耗测试记录</w:t>
      </w:r>
    </w:p>
    <w:p/>
    <w:p>
      <w:r>
        <w:rPr>
          <w:rFonts w:hint="eastAsia"/>
        </w:rPr>
        <w:t>芯片：MSTAR 5C35</w:t>
      </w:r>
    </w:p>
    <w:p>
      <w:r>
        <w:rPr>
          <w:rFonts w:hint="eastAsia"/>
        </w:rPr>
        <w:t>TUNER： R836</w:t>
      </w:r>
    </w:p>
    <w:p>
      <w:r>
        <w:rPr>
          <w:rFonts w:hint="eastAsia"/>
        </w:rPr>
        <w:t>Loader TUNER VERSION： V2.18 反射损耗实测 3.9</w:t>
      </w:r>
    </w:p>
    <w:p>
      <w:r>
        <w:rPr>
          <w:rFonts w:hint="eastAsia"/>
        </w:rPr>
        <w:t>App TUNER VERSION：V2.19 反射损耗实测：8.5</w:t>
      </w:r>
    </w:p>
    <w:p>
      <w:r>
        <w:rPr>
          <w:rFonts w:hint="eastAsia"/>
        </w:rPr>
        <w:t>测试目的：测试在Loader升级的时候，对其他机顶盒是否造成明显干扰，对反射损耗有一个明确的认识。</w:t>
      </w:r>
    </w:p>
    <w:p>
      <w:r>
        <w:rPr>
          <w:rFonts w:hint="eastAsia"/>
        </w:rPr>
        <w:t>测试人：胡雷、喻文胧</w:t>
      </w:r>
    </w:p>
    <w:p>
      <w:r>
        <w:rPr>
          <w:rFonts w:hint="eastAsia"/>
        </w:rPr>
        <w:t>测试日期：2017年8月15日</w:t>
      </w:r>
    </w:p>
    <w:p/>
    <w:p>
      <w:r>
        <w:rPr>
          <w:rFonts w:hint="eastAsia"/>
        </w:rPr>
        <w:t>测试环境：</w:t>
      </w:r>
    </w:p>
    <w:p>
      <w:r>
        <w:rPr>
          <w:rFonts w:hint="eastAsia"/>
        </w:rPr>
        <w:t>总共4台样机，分别接入同一个分支器，播放码流“5c35升级加节目播放测试流.ts”，内含一个Loader升级流和5个MPEG电视节目。</w:t>
      </w:r>
    </w:p>
    <w:p>
      <w:r>
        <w:rPr>
          <w:rFonts w:hint="eastAsia"/>
        </w:rPr>
        <w:t>播放参数：频点306M，符号率6900，QAM64，电平输出LEVEL 9</w:t>
      </w:r>
    </w:p>
    <w:p>
      <w:r>
        <w:rPr>
          <w:rFonts w:hint="eastAsia"/>
        </w:rPr>
        <w:t>4台样机编号分别为#1，#2，#3，#4</w:t>
      </w:r>
    </w:p>
    <w:p/>
    <w:p>
      <w:r>
        <w:rPr>
          <w:rFonts w:hint="eastAsia"/>
        </w:rPr>
        <w:t>测试实验一：</w:t>
      </w:r>
    </w:p>
    <w:p>
      <w:r>
        <w:rPr>
          <w:rFonts w:hint="eastAsia"/>
        </w:rPr>
        <w:t>#1~#3擦掉APP所在区域，使其反复进入升级，#4搜台后播放电视节目，观察是否出现明显马赛克。</w:t>
      </w:r>
    </w:p>
    <w:p>
      <w:r>
        <w:rPr>
          <w:rFonts w:hint="eastAsia"/>
        </w:rPr>
        <w:t>测试结果：</w:t>
      </w:r>
    </w:p>
    <w:p>
      <w:pPr>
        <w:ind w:left="420" w:firstLine="420"/>
      </w:pPr>
      <w:r>
        <w:rPr>
          <w:rFonts w:hint="eastAsia"/>
        </w:rPr>
        <w:t>输出电平为LEVEL 9，共播放10次混合流，出现了7次小块型马赛克。</w:t>
      </w:r>
    </w:p>
    <w:p/>
    <w:p>
      <w:r>
        <w:rPr>
          <w:rFonts w:hint="eastAsia"/>
        </w:rPr>
        <w:t>测试实验二：</w:t>
      </w:r>
    </w:p>
    <w:p>
      <w:r>
        <w:rPr>
          <w:rFonts w:hint="eastAsia"/>
        </w:rPr>
        <w:t>将输出电平调整到最低LEVEL 1，重复实验一</w:t>
      </w:r>
    </w:p>
    <w:p>
      <w:r>
        <w:rPr>
          <w:rFonts w:hint="eastAsia"/>
        </w:rPr>
        <w:t>测试结果：</w:t>
      </w:r>
    </w:p>
    <w:p>
      <w:r>
        <w:tab/>
      </w:r>
      <w:r>
        <w:tab/>
      </w:r>
      <w:r>
        <w:rPr>
          <w:rFonts w:hint="eastAsia"/>
        </w:rPr>
        <w:t>共播放10次混合流，共计出现5次小块、长条型马赛克。</w:t>
      </w:r>
    </w:p>
    <w:p/>
    <w:p>
      <w:r>
        <w:rPr>
          <w:rFonts w:hint="eastAsia"/>
        </w:rPr>
        <w:t>测试实验三：</w:t>
      </w:r>
    </w:p>
    <w:p>
      <w:r>
        <w:rPr>
          <w:rFonts w:hint="eastAsia"/>
        </w:rPr>
        <w:t>将输出电平调整到最高LEVEL 15，重复实验一：</w:t>
      </w:r>
    </w:p>
    <w:p>
      <w:r>
        <w:rPr>
          <w:rFonts w:hint="eastAsia"/>
        </w:rPr>
        <w:t>测试结果：</w:t>
      </w:r>
    </w:p>
    <w:p>
      <w:r>
        <w:tab/>
      </w:r>
      <w:r>
        <w:tab/>
      </w:r>
      <w:r>
        <w:rPr>
          <w:rFonts w:hint="eastAsia"/>
        </w:rPr>
        <w:t>共播放10次混合流，共计出现3次小块型马赛克。</w:t>
      </w:r>
    </w:p>
    <w:p/>
    <w:p>
      <w:r>
        <w:rPr>
          <w:rFonts w:hint="eastAsia"/>
        </w:rPr>
        <w:t>测试实验四：</w:t>
      </w:r>
    </w:p>
    <w:p>
      <w:r>
        <w:rPr>
          <w:rFonts w:hint="eastAsia"/>
        </w:rPr>
        <w:t>播放单独的升级流，#1~#4同时进行升级，观察每台样机是否都可以在一轮升级完成。升级时间是否有明显差异。</w:t>
      </w:r>
    </w:p>
    <w:p>
      <w:r>
        <w:rPr>
          <w:rFonts w:hint="eastAsia"/>
        </w:rPr>
        <w:t>测试结果：</w:t>
      </w:r>
    </w:p>
    <w:p>
      <w:r>
        <w:tab/>
      </w:r>
      <w:r>
        <w:tab/>
      </w:r>
      <w:r>
        <w:rPr>
          <w:rFonts w:hint="eastAsia"/>
        </w:rPr>
        <w:t>使不使用信号分支器，升级时间并无明显差异。所有升级都不能在一轮之内完成，初步预计，播放比特率对比机顶盒能接受软件升级的最大速度都太快，因为不管是2Mb/s还是5Mb/s，虽然播放轮数不同，但需要的总时间都差不多。</w:t>
      </w:r>
    </w:p>
    <w:p/>
    <w:p>
      <w:r>
        <w:rPr>
          <w:rFonts w:hint="eastAsia"/>
        </w:rPr>
        <w:t>测试实验五：</w:t>
      </w:r>
    </w:p>
    <w:p>
      <w:r>
        <w:rPr>
          <w:rFonts w:hint="eastAsia"/>
        </w:rPr>
        <w:t>将输出电平调整到最高LEVEL 15，#1~#3停留boot参数设置界面，#4播放节目，观察是否出现明显马赛克。</w:t>
      </w:r>
    </w:p>
    <w:p>
      <w:r>
        <w:rPr>
          <w:rFonts w:hint="eastAsia"/>
        </w:rPr>
        <w:t>实验结果：</w:t>
      </w:r>
    </w:p>
    <w:p>
      <w:r>
        <w:tab/>
      </w:r>
      <w:r>
        <w:tab/>
      </w:r>
      <w:r>
        <w:rPr>
          <w:rFonts w:hint="eastAsia"/>
        </w:rPr>
        <w:t>共播放10次混合流，共计出现8次小块的马赛克。</w:t>
      </w:r>
    </w:p>
    <w:p/>
    <w:p/>
    <w:p>
      <w:r>
        <w:rPr>
          <w:rFonts w:hint="eastAsia"/>
        </w:rPr>
        <w:t>实验表格：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04"/>
        <w:gridCol w:w="1175"/>
        <w:gridCol w:w="1183"/>
        <w:gridCol w:w="1094"/>
        <w:gridCol w:w="1358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试验序号</w:t>
            </w:r>
          </w:p>
        </w:tc>
        <w:tc>
          <w:tcPr>
            <w:tcW w:w="1004" w:type="dxa"/>
          </w:tcPr>
          <w:p>
            <w:pPr>
              <w:jc w:val="center"/>
            </w:pPr>
            <w:r>
              <w:rPr>
                <w:rFonts w:hint="eastAsia"/>
              </w:rPr>
              <w:t>试验次数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其它机顶盒停留界面</w:t>
            </w:r>
          </w:p>
        </w:tc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是否使用信号分线器</w:t>
            </w:r>
          </w:p>
        </w:tc>
        <w:tc>
          <w:tcPr>
            <w:tcW w:w="1358" w:type="dxa"/>
          </w:tcPr>
          <w:p>
            <w:pPr>
              <w:jc w:val="center"/>
            </w:pPr>
            <w:r>
              <w:rPr>
                <w:rFonts w:hint="eastAsia"/>
              </w:rPr>
              <w:t>马赛克面积</w:t>
            </w:r>
          </w:p>
        </w:tc>
        <w:tc>
          <w:tcPr>
            <w:tcW w:w="1388" w:type="dxa"/>
          </w:tcPr>
          <w:p>
            <w:pPr>
              <w:jc w:val="center"/>
            </w:pPr>
            <w:r>
              <w:rPr>
                <w:rFonts w:hint="eastAsia"/>
              </w:rPr>
              <w:t>出现马赛克次数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04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升级界面</w:t>
            </w:r>
          </w:p>
        </w:tc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58" w:type="dxa"/>
          </w:tcPr>
          <w:p>
            <w:pPr>
              <w:jc w:val="center"/>
            </w:pPr>
            <w:r>
              <w:rPr>
                <w:rFonts w:hint="eastAsia"/>
              </w:rPr>
              <w:t>小块</w:t>
            </w:r>
          </w:p>
        </w:tc>
        <w:tc>
          <w:tcPr>
            <w:tcW w:w="138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04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升级界面</w:t>
            </w:r>
          </w:p>
        </w:tc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8" w:type="dxa"/>
          </w:tcPr>
          <w:p>
            <w:pPr>
              <w:jc w:val="center"/>
            </w:pPr>
            <w:r>
              <w:rPr>
                <w:rFonts w:hint="eastAsia"/>
              </w:rPr>
              <w:t>长条</w:t>
            </w:r>
          </w:p>
        </w:tc>
        <w:tc>
          <w:tcPr>
            <w:tcW w:w="138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004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oot设置界面</w:t>
            </w:r>
          </w:p>
        </w:tc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58" w:type="dxa"/>
          </w:tcPr>
          <w:p>
            <w:pPr>
              <w:jc w:val="center"/>
            </w:pPr>
            <w:r>
              <w:rPr>
                <w:rFonts w:hint="eastAsia"/>
              </w:rPr>
              <w:t>小块</w:t>
            </w:r>
          </w:p>
        </w:tc>
        <w:tc>
          <w:tcPr>
            <w:tcW w:w="138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升级界面</w:t>
            </w:r>
          </w:p>
        </w:tc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58" w:type="dxa"/>
          </w:tcPr>
          <w:p>
            <w:pPr>
              <w:jc w:val="center"/>
            </w:pPr>
            <w:r>
              <w:rPr>
                <w:rFonts w:hint="eastAsia"/>
              </w:rPr>
              <w:t>小块</w:t>
            </w:r>
          </w:p>
        </w:tc>
        <w:tc>
          <w:tcPr>
            <w:tcW w:w="138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004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升级界面</w:t>
            </w:r>
          </w:p>
        </w:tc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58" w:type="dxa"/>
          </w:tcPr>
          <w:p>
            <w:pPr>
              <w:jc w:val="center"/>
            </w:pPr>
            <w:r>
              <w:rPr>
                <w:rFonts w:hint="eastAsia"/>
              </w:rPr>
              <w:t>小块、长条</w:t>
            </w:r>
          </w:p>
        </w:tc>
        <w:tc>
          <w:tcPr>
            <w:tcW w:w="138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/>
    <w:p/>
    <w:p>
      <w:r>
        <w:rPr>
          <w:rFonts w:hint="eastAsia"/>
        </w:rPr>
        <w:t>实验总结：</w:t>
      </w:r>
    </w:p>
    <w:p>
      <w:pPr>
        <w:ind w:left="780" w:firstLine="420"/>
        <w:rPr>
          <w:rFonts w:hint="eastAsia"/>
        </w:rPr>
      </w:pPr>
      <w:r>
        <w:rPr>
          <w:rFonts w:hint="eastAsia"/>
        </w:rPr>
        <w:t>1．在Loader升级的时候，对其它机顶盒不会造成明显的干扰。</w:t>
      </w:r>
    </w:p>
    <w:p>
      <w:pPr>
        <w:ind w:left="780" w:firstLine="420"/>
      </w:pPr>
      <w:r>
        <w:rPr>
          <w:rFonts w:hint="eastAsia"/>
        </w:rPr>
        <w:t>2．使用高电平来播放节目，能减少反射损耗对网络中其它用户的影响。</w:t>
      </w:r>
    </w:p>
    <w:p>
      <w:pPr>
        <w:pStyle w:val="9"/>
        <w:ind w:left="1200" w:firstLine="0" w:firstLineChars="0"/>
      </w:pPr>
      <w:r>
        <w:rPr>
          <w:rFonts w:hint="eastAsia"/>
        </w:rPr>
        <w:t>3．使不使用信号分支器，马赛克出现的频繁程度并无明显差异。</w:t>
      </w:r>
    </w:p>
    <w:p>
      <w:pPr>
        <w:pStyle w:val="9"/>
        <w:ind w:left="1200" w:firstLine="0" w:firstLineChars="0"/>
      </w:pPr>
      <w:r>
        <w:rPr>
          <w:rFonts w:hint="eastAsia"/>
        </w:rPr>
        <w:t>4．输出电平</w:t>
      </w:r>
      <w:r>
        <w:t>LEVEL 1</w:t>
      </w:r>
      <w:r>
        <w:rPr>
          <w:rFonts w:hint="eastAsia"/>
        </w:rPr>
        <w:t>和LEVEL 9播放节目，马赛克出现次数无明显差异。</w:t>
      </w:r>
    </w:p>
    <w:p>
      <w:pPr>
        <w:pStyle w:val="9"/>
        <w:ind w:left="1200" w:firstLine="0" w:firstLineChars="0"/>
      </w:pPr>
      <w:r>
        <w:rPr>
          <w:rFonts w:hint="eastAsia"/>
        </w:rPr>
        <w:t>5．同等情况下使用信号分支器，出现马赛克的面积反而要小。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D5FC3"/>
    <w:rsid w:val="001059CE"/>
    <w:rsid w:val="001B090C"/>
    <w:rsid w:val="00606333"/>
    <w:rsid w:val="00626BA0"/>
    <w:rsid w:val="006C5A9B"/>
    <w:rsid w:val="0085221F"/>
    <w:rsid w:val="00852A5E"/>
    <w:rsid w:val="00BE082A"/>
    <w:rsid w:val="00C07BDE"/>
    <w:rsid w:val="00EE0686"/>
    <w:rsid w:val="00F63311"/>
    <w:rsid w:val="60D50837"/>
    <w:rsid w:val="6BB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999</Characters>
  <Lines>8</Lines>
  <Paragraphs>2</Paragraphs>
  <TotalTime>0</TotalTime>
  <ScaleCrop>false</ScaleCrop>
  <LinksUpToDate>false</LinksUpToDate>
  <CharactersWithSpaces>1172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2017-08-15T06:53:00Z</dcterms:created>
  <dc:creator>zou</dc:creator>
  <cp:lastModifiedBy>zou</cp:lastModifiedBy>
  <dcterms:modified xsi:type="dcterms:W3CDTF">2017-08-28T01:31:58Z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