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D9743">
      <w:pPr>
        <w:spacing w:before="2400"/>
      </w:pPr>
    </w:p>
    <w:p w14:paraId="71EC035C">
      <w:pPr>
        <w:jc w:val="center"/>
      </w:pPr>
      <w:r>
        <w:rPr>
          <w:rFonts w:ascii="Arial" w:hAnsi="Arial" w:eastAsia="微软雅黑"/>
          <w:b/>
          <w:bCs/>
          <w:sz w:val="56"/>
          <w:szCs w:val="56"/>
        </w:rPr>
        <w:t>Battle City 1985</w:t>
      </w:r>
    </w:p>
    <w:p w14:paraId="4099E0CF">
      <w:pPr>
        <w:spacing w:after="120"/>
        <w:jc w:val="center"/>
      </w:pPr>
      <w:r>
        <w:rPr>
          <w:rFonts w:ascii="Arial" w:hAnsi="Arial" w:eastAsia="微软雅黑"/>
          <w:color w:val="666666"/>
          <w:sz w:val="28"/>
          <w:szCs w:val="28"/>
        </w:rPr>
        <w:t>—— 坦克大战 复刻版</w:t>
      </w:r>
    </w:p>
    <w:p w14:paraId="78783B3C">
      <w:pPr>
        <w:spacing w:after="120"/>
        <w:jc w:val="center"/>
      </w:pPr>
      <w:r>
        <w:rPr>
          <w:rFonts w:ascii="Arial" w:hAnsi="Arial" w:eastAsia="微软雅黑"/>
          <w:color w:val="00E676"/>
          <w:sz w:val="24"/>
          <w:szCs w:val="24"/>
        </w:rPr>
        <w:t>TANK WARFARE</w:t>
      </w:r>
    </w:p>
    <w:p w14:paraId="2D042097">
      <w:pPr>
        <w:spacing w:after="240"/>
        <w:jc w:val="center"/>
      </w:pPr>
      <w:r>
        <w:rPr>
          <w:rFonts w:ascii="Arial" w:hAnsi="Arial" w:eastAsia="微软雅黑"/>
          <w:b/>
          <w:bCs/>
          <w:color w:val="FFD740"/>
          <w:sz w:val="32"/>
          <w:szCs w:val="32"/>
        </w:rPr>
        <w:t>UI / UX 设计规格文档</w:t>
      </w:r>
    </w:p>
    <w:p w14:paraId="501CA72E">
      <w:pPr>
        <w:spacing w:before="120"/>
        <w:jc w:val="center"/>
      </w:pPr>
      <w:r>
        <w:rPr>
          <w:rFonts w:ascii="Arial" w:hAnsi="Arial" w:eastAsia="微软雅黑"/>
          <w:color w:val="78909C"/>
          <w:sz w:val="20"/>
          <w:szCs w:val="20"/>
        </w:rPr>
        <w:t>HarmonyOS NEXT · ArkTS · Canvas 2D · 赛博朋克暗色军事美学</w:t>
      </w:r>
    </w:p>
    <w:p w14:paraId="2876F427">
      <w:pPr>
        <w:spacing w:before="600"/>
        <w:jc w:val="center"/>
      </w:pPr>
      <w:r>
        <w:rPr>
          <w:rFonts w:ascii="Arial" w:hAnsi="Arial" w:eastAsia="微软雅黑"/>
          <w:color w:val="546E7A"/>
          <w:sz w:val="20"/>
          <w:szCs w:val="20"/>
        </w:rPr>
        <w:t>文档版本: V1.0 · 2026年5月</w:t>
      </w:r>
    </w:p>
    <w:p w14:paraId="2099785F">
      <w:pPr>
        <w:jc w:val="center"/>
      </w:pPr>
      <w:r>
        <w:rPr>
          <w:rFonts w:ascii="Arial" w:hAnsi="Arial" w:eastAsia="微软雅黑"/>
          <w:color w:val="546E7A"/>
          <w:sz w:val="18"/>
          <w:szCs w:val="18"/>
        </w:rPr>
        <w:t>包名: com.example.myapplication</w:t>
      </w:r>
    </w:p>
    <w:p w14:paraId="4514526C">
      <w:r>
        <w:br w:type="page"/>
      </w:r>
    </w:p>
    <w:p w14:paraId="64A62E93">
      <w:pPr>
        <w:pStyle w:val="2"/>
      </w:pPr>
      <w:r>
        <w:t>文档目录</w:t>
      </w:r>
    </w:p>
    <w:p w14:paraId="53186B61">
      <w:r>
        <w:t>本文档记录了 Battle City 1985 项目的完整 UI/UX 设计规格，包含 6 种界面状态设计、布局尺寸标注、浅色/深色双版本主题。</w:t>
      </w:r>
    </w:p>
    <w:p w14:paraId="5A3DDEA8">
      <w:r>
        <w:t>— 设计概览</w:t>
      </w:r>
    </w:p>
    <w:p w14:paraId="619FF5D7">
      <w:r>
        <w:t>— 六种界面状态设计</w:t>
      </w:r>
    </w:p>
    <w:p w14:paraId="7B11E33E">
      <w:r>
        <w:t>— 布局尺寸规格</w:t>
      </w:r>
    </w:p>
    <w:p w14:paraId="5092DDC1">
      <w:r>
        <w:t>— 赛博朌克色彩体系</w:t>
      </w:r>
    </w:p>
    <w:p w14:paraId="6F895D4B">
      <w:r>
        <w:t>— 动画规范</w:t>
      </w:r>
    </w:p>
    <w:p w14:paraId="3A8BFEA6">
      <w:r>
        <w:t>— 字体与排版</w:t>
      </w:r>
    </w:p>
    <w:p w14:paraId="2EFC474D">
      <w:r>
        <w:br w:type="page"/>
      </w:r>
    </w:p>
    <w:p w14:paraId="190795C9">
      <w:pPr>
        <w:pStyle w:val="2"/>
      </w:pPr>
      <w:r>
        <w:t>设计概览</w:t>
      </w:r>
    </w:p>
    <w:p w14:paraId="6BED74A4">
      <w:pPr>
        <w:pStyle w:val="3"/>
      </w:pPr>
      <w:r>
        <w:t>设计理念</w:t>
      </w:r>
    </w:p>
    <w:p w14:paraId="0283B62C">
      <w:r>
        <w:t>本项目采用赛博朌克暗色军事美学（Cyberpunk Military Aesthetic），以深蓝黑色为基底，配合霓虹色强调色和终端风格字体，营造复古未来感的游戏界面。</w:t>
      </w:r>
    </w:p>
    <w:p w14:paraId="72BF6DE4">
      <w:r>
        <w:t>设计目标：传承 1985 年原版的经典游戏体验，同时融入现代 UI 设计规范和 HarmonyOS NEXT 设计语言。</w:t>
      </w:r>
    </w:p>
    <w:p w14:paraId="4E60B18D">
      <w:pPr>
        <w:pStyle w:val="3"/>
      </w:pPr>
      <w:r>
        <w:t>设计规范概览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4"/>
        <w:gridCol w:w="4622"/>
      </w:tblGrid>
      <w:tr w14:paraId="483E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5D2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设计规范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039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详细描述</w:t>
            </w:r>
          </w:p>
        </w:tc>
      </w:tr>
      <w:tr w14:paraId="24DF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B5E8">
            <w:r>
              <w:rPr>
                <w:sz w:val="19"/>
                <w:szCs w:val="19"/>
              </w:rPr>
              <w:t>深蓝黑色基底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874C">
            <w:r>
              <w:rPr>
                <w:sz w:val="19"/>
                <w:szCs w:val="19"/>
              </w:rPr>
              <w:t>主背景色 #060B14、#050B14、#0D0D1A 的深色体系</w:t>
            </w:r>
          </w:p>
        </w:tc>
      </w:tr>
      <w:tr w14:paraId="3E72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4503">
            <w:r>
              <w:rPr>
                <w:sz w:val="19"/>
                <w:szCs w:val="19"/>
              </w:rPr>
              <w:t>霓虹色强调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96F7">
            <w:r>
              <w:rPr>
                <w:sz w:val="19"/>
                <w:szCs w:val="19"/>
              </w:rPr>
              <w:t>各页面独立强调色(#00E676绿/#29B6F6蓝/#AB47BC紫/#00FF41绿/#FF00FF品红/#00E5FF青)</w:t>
            </w:r>
          </w:p>
        </w:tc>
      </w:tr>
      <w:tr w14:paraId="1787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BDDD">
            <w:r>
              <w:rPr>
                <w:sz w:val="19"/>
                <w:szCs w:val="19"/>
              </w:rPr>
              <w:t>终端美学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35F4">
            <w:r>
              <w:rPr>
                <w:sz w:val="19"/>
                <w:szCs w:val="19"/>
              </w:rPr>
              <w:t>等宽 monospace 字体，反转字母装饰(TΛNK WΛRFΛRE)，装饰线框</w:t>
            </w:r>
          </w:p>
        </w:tc>
      </w:tr>
      <w:tr w14:paraId="5B76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15D8">
            <w:r>
              <w:rPr>
                <w:sz w:val="19"/>
                <w:szCs w:val="19"/>
              </w:rPr>
              <w:t>入场动画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0AD6">
            <w:r>
              <w:rPr>
                <w:sz w:val="19"/>
                <w:szCs w:val="19"/>
              </w:rPr>
              <w:t>渐入 + 滑入动画，关卡切换过渡，开场动画序列</w:t>
            </w:r>
          </w:p>
        </w:tc>
      </w:tr>
      <w:tr w14:paraId="63280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2DC1">
            <w:r>
              <w:rPr>
                <w:sz w:val="19"/>
                <w:szCs w:val="19"/>
              </w:rPr>
              <w:t>布局负责响应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BC25">
            <w:r>
              <w:rPr>
                <w:sz w:val="19"/>
                <w:szCs w:val="19"/>
              </w:rPr>
              <w:t>游戏页布局动态计算（D-Pad 18%、Canvas自适应、FIRE 12%、HUD 15%）</w:t>
            </w:r>
          </w:p>
        </w:tc>
      </w:tr>
      <w:tr w14:paraId="4804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00D">
            <w:r>
              <w:rPr>
                <w:sz w:val="19"/>
                <w:szCs w:val="19"/>
              </w:rPr>
              <w:t>深色/浅色双主题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E4EB">
            <w:r>
              <w:rPr>
                <w:sz w:val="19"/>
                <w:szCs w:val="19"/>
              </w:rPr>
              <w:t>GamePage 支持系统主题切换，其他页面固定深色</w:t>
            </w:r>
          </w:p>
        </w:tc>
      </w:tr>
    </w:tbl>
    <w:p w14:paraId="06578D6F">
      <w:r>
        <w:br w:type="page"/>
      </w:r>
    </w:p>
    <w:p w14:paraId="58307D3C">
      <w:pPr>
        <w:pStyle w:val="2"/>
      </w:pPr>
      <w:r>
        <w:t>六种界面状态设计</w:t>
      </w:r>
    </w:p>
    <w:p w14:paraId="35281AAD">
      <w:pPr>
        <w:pStyle w:val="3"/>
      </w:pPr>
      <w:r>
        <w:t>状态 1：主菜单页面 (MainPage)</w:t>
      </w:r>
    </w:p>
    <w:p w14:paraId="28A8641B">
      <w:pPr>
        <w:pStyle w:val="4"/>
      </w:pPr>
      <w:r>
        <w:t>设计目标</w:t>
      </w:r>
    </w:p>
    <w:p w14:paraId="53FDBDE2">
      <w:r>
        <w:t>作为应用入口，展示游戏标题和三个导航入口，具有渐入动画效果，表达赛博朌克复古游戏美学。</w:t>
      </w:r>
    </w:p>
    <w:p w14:paraId="6C1ECBE8">
      <w:pPr>
        <w:pStyle w:val="4"/>
      </w:pPr>
      <w:r>
        <w:t>视觉规格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5"/>
        <w:gridCol w:w="4621"/>
      </w:tblGrid>
      <w:tr w14:paraId="4382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3F7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B29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</w:t>
            </w:r>
          </w:p>
        </w:tc>
      </w:tr>
      <w:tr w14:paraId="741D2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4FC6">
            <w:r>
              <w:rPr>
                <w:sz w:val="19"/>
                <w:szCs w:val="19"/>
              </w:rPr>
              <w:t>背景色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10F0">
            <w:r>
              <w:rPr>
                <w:sz w:val="19"/>
                <w:szCs w:val="19"/>
              </w:rPr>
              <w:t>#060B14 (深蓝黑)</w:t>
            </w:r>
          </w:p>
        </w:tc>
      </w:tr>
      <w:tr w14:paraId="3D1D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99CA1">
            <w:r>
              <w:rPr>
                <w:sz w:val="19"/>
                <w:szCs w:val="19"/>
              </w:rPr>
              <w:t>布局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E5F7">
            <w:r>
              <w:rPr>
                <w:sz w:val="19"/>
                <w:szCs w:val="19"/>
              </w:rPr>
              <w:t>Column 垂直居中，SpaceAround 分布</w:t>
            </w:r>
          </w:p>
        </w:tc>
      </w:tr>
      <w:tr w14:paraId="24C2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F6D7">
            <w:r>
              <w:rPr>
                <w:sz w:val="19"/>
                <w:szCs w:val="19"/>
              </w:rPr>
              <w:t>标题区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17EC">
            <w:r>
              <w:rPr>
                <w:sz w:val="19"/>
                <w:szCs w:val="19"/>
              </w:rPr>
              <w:t>顶部‘TΛNK WΛRFΛRE’ (#00E676) + 分隔线，中间‘BΛTTLE CITY’ (#FFD54F) 42fp粗体</w:t>
            </w:r>
          </w:p>
        </w:tc>
      </w:tr>
      <w:tr w14:paraId="358B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F9BD">
            <w:r>
              <w:rPr>
                <w:sz w:val="19"/>
                <w:szCs w:val="19"/>
              </w:rPr>
              <w:t>副标题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DA77">
            <w:r>
              <w:rPr>
                <w:sz w:val="19"/>
                <w:szCs w:val="19"/>
              </w:rPr>
              <w:t>‘TΛNK · 1985’ (#78909C) 13fp，字符间距 8</w:t>
            </w:r>
          </w:p>
        </w:tc>
      </w:tr>
      <w:tr w14:paraId="2B4A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EFEA">
            <w:r>
              <w:rPr>
                <w:sz w:val="19"/>
                <w:szCs w:val="19"/>
              </w:rPr>
              <w:t>按钮卡片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5E29">
            <w:r>
              <w:rPr>
                <w:sz w:val="19"/>
                <w:szCs w:val="19"/>
              </w:rPr>
              <w:t>背景 #0D1525，左侧 4px彩色指示条，圆角 4px</w:t>
            </w:r>
          </w:p>
        </w:tc>
      </w:tr>
      <w:tr w14:paraId="2E26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7D3D">
            <w:r>
              <w:rPr>
                <w:sz w:val="19"/>
                <w:szCs w:val="19"/>
              </w:rPr>
              <w:t>按钮1 (开始游戏)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1E753">
            <w:r>
              <w:rPr>
                <w:sz w:val="19"/>
                <w:szCs w:val="19"/>
              </w:rPr>
              <w:t>指示条 #00E676（绿色），‘开始游戏’ 17fp粗体白色 + ‘STΛRT GΛME’ 11fp灰色</w:t>
            </w:r>
          </w:p>
        </w:tc>
      </w:tr>
      <w:tr w14:paraId="16C3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222F">
            <w:r>
              <w:rPr>
                <w:sz w:val="19"/>
                <w:szCs w:val="19"/>
              </w:rPr>
              <w:t>按钮2 (关卡选择)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A41A">
            <w:r>
              <w:rPr>
                <w:sz w:val="19"/>
                <w:szCs w:val="19"/>
              </w:rPr>
              <w:t>指示条 #29B6F6（蓝色），‘关卡选择’ + ‘SELECT STΛGE’</w:t>
            </w:r>
          </w:p>
        </w:tc>
      </w:tr>
      <w:tr w14:paraId="78EC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2C84B">
            <w:r>
              <w:rPr>
                <w:sz w:val="19"/>
                <w:szCs w:val="19"/>
              </w:rPr>
              <w:t>按钮3 (设置)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7D2E">
            <w:r>
              <w:rPr>
                <w:sz w:val="19"/>
                <w:szCs w:val="19"/>
              </w:rPr>
              <w:t>指示条 #AB47BC（紫色），‘设置’ + ‘SETTINGS’</w:t>
            </w:r>
          </w:p>
        </w:tc>
      </w:tr>
      <w:tr w14:paraId="7DD7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31C2">
            <w:r>
              <w:rPr>
                <w:sz w:val="19"/>
                <w:szCs w:val="19"/>
              </w:rPr>
              <w:t>版本信息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6D9F">
            <w:r>
              <w:rPr>
                <w:sz w:val="19"/>
                <w:szCs w:val="19"/>
              </w:rPr>
              <w:t>‘V 1.0 · BΛTTLE CITY’ (#37474F) 10fp，字符间距 4</w:t>
            </w:r>
          </w:p>
        </w:tc>
      </w:tr>
    </w:tbl>
    <w:p w14:paraId="240DF664">
      <w:pPr>
        <w:pStyle w:val="4"/>
      </w:pPr>
      <w:r>
        <w:t>入场动画时序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8"/>
        <w:gridCol w:w="4618"/>
      </w:tblGrid>
      <w:tr w14:paraId="79DBE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26E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延迟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63D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动画效果</w:t>
            </w:r>
          </w:p>
        </w:tc>
      </w:tr>
      <w:tr w14:paraId="6E54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0ABD">
            <w:r>
              <w:rPr>
                <w:sz w:val="19"/>
                <w:szCs w:val="19"/>
              </w:rPr>
              <w:t>300ms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65EB">
            <w:r>
              <w:rPr>
                <w:sz w:val="19"/>
                <w:szCs w:val="19"/>
              </w:rPr>
              <w:t>顶部标题 + 分隔线出现</w:t>
            </w:r>
          </w:p>
        </w:tc>
      </w:tr>
      <w:tr w14:paraId="242A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FD20">
            <w:r>
              <w:rPr>
                <w:sz w:val="19"/>
                <w:szCs w:val="19"/>
              </w:rPr>
              <w:t>600ms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4A6A">
            <w:r>
              <w:rPr>
                <w:sz w:val="19"/>
                <w:szCs w:val="19"/>
              </w:rPr>
              <w:t>‘BΛTTLE’ 从左滑入 (translate x: -60→0)</w:t>
            </w:r>
          </w:p>
        </w:tc>
      </w:tr>
      <w:tr w14:paraId="229CB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78EE">
            <w:r>
              <w:rPr>
                <w:sz w:val="19"/>
                <w:szCs w:val="19"/>
              </w:rPr>
              <w:t>750ms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3C51">
            <w:r>
              <w:rPr>
                <w:sz w:val="19"/>
                <w:szCs w:val="19"/>
              </w:rPr>
              <w:t>‘CITY’ 从右滑入 (translate x: 60→0)</w:t>
            </w:r>
          </w:p>
        </w:tc>
      </w:tr>
      <w:tr w14:paraId="6D6C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3D24">
            <w:r>
              <w:rPr>
                <w:sz w:val="19"/>
                <w:szCs w:val="19"/>
              </w:rPr>
              <w:t>1400ms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8D86">
            <w:r>
              <w:rPr>
                <w:sz w:val="19"/>
                <w:szCs w:val="19"/>
              </w:rPr>
              <w:t>副标题‘TΛNK · 1985’ 淡入 (opacity 0→1)</w:t>
            </w:r>
          </w:p>
        </w:tc>
      </w:tr>
      <w:tr w14:paraId="441F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5AC9">
            <w:r>
              <w:rPr>
                <w:sz w:val="19"/>
                <w:szCs w:val="19"/>
              </w:rPr>
              <w:t>1800-2400ms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AD9A">
            <w:r>
              <w:rPr>
                <w:sz w:val="19"/>
                <w:szCs w:val="19"/>
              </w:rPr>
              <w:t>三个按钮依次从右滑入 (间隔 300ms)</w:t>
            </w:r>
          </w:p>
        </w:tc>
      </w:tr>
      <w:tr w14:paraId="33B45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C71B">
            <w:r>
              <w:rPr>
                <w:sz w:val="19"/>
                <w:szCs w:val="19"/>
              </w:rPr>
              <w:t>2800ms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AD44">
            <w:r>
              <w:rPr>
                <w:sz w:val="19"/>
                <w:szCs w:val="19"/>
              </w:rPr>
              <w:t>版本号淡入</w:t>
            </w:r>
          </w:p>
        </w:tc>
      </w:tr>
    </w:tbl>
    <w:p w14:paraId="5F333DE7">
      <w:r>
        <w:br w:type="page"/>
      </w:r>
    </w:p>
    <w:p w14:paraId="294CD499">
      <w:pPr>
        <w:pStyle w:val="3"/>
      </w:pPr>
      <w:r>
        <w:t>状态 2：关卡选择页面 (LevelSelectPage)</w:t>
      </w:r>
    </w:p>
    <w:p w14:paraId="35424218">
      <w:pPr>
        <w:pStyle w:val="4"/>
      </w:pPr>
      <w:r>
        <w:t>设计目标</w:t>
      </w:r>
    </w:p>
    <w:p w14:paraId="5B59A9CF">
      <w:r>
        <w:t>展示 10 个关卡的选择界面，每个关卡拥有独立的强调色，卡片形式布局，支持滚动浏览。</w:t>
      </w:r>
    </w:p>
    <w:p w14:paraId="79C52C24">
      <w:pPr>
        <w:pStyle w:val="4"/>
      </w:pPr>
      <w:r>
        <w:t>视觉规格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5"/>
        <w:gridCol w:w="4621"/>
      </w:tblGrid>
      <w:tr w14:paraId="73727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E62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A03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</w:t>
            </w:r>
          </w:p>
        </w:tc>
      </w:tr>
      <w:tr w14:paraId="1D3C1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2EC9">
            <w:r>
              <w:rPr>
                <w:sz w:val="19"/>
                <w:szCs w:val="19"/>
              </w:rPr>
              <w:t>背景色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AB4B">
            <w:r>
              <w:rPr>
                <w:sz w:val="19"/>
                <w:szCs w:val="19"/>
              </w:rPr>
              <w:t>#050B14 (深蓝黑)</w:t>
            </w:r>
          </w:p>
        </w:tc>
      </w:tr>
      <w:tr w14:paraId="4952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1F21">
            <w:r>
              <w:rPr>
                <w:sz w:val="19"/>
                <w:szCs w:val="19"/>
              </w:rPr>
              <w:t>页面标题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51B9">
            <w:r>
              <w:rPr>
                <w:sz w:val="19"/>
                <w:szCs w:val="19"/>
              </w:rPr>
              <w:t>‘┌─ SELECT STΛGE ─┐’ (#00FF41绿)，18fp粗体</w:t>
            </w:r>
          </w:p>
        </w:tc>
      </w:tr>
      <w:tr w14:paraId="3CB1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AA45">
            <w:r>
              <w:rPr>
                <w:sz w:val="19"/>
                <w:szCs w:val="19"/>
              </w:rPr>
              <w:t>返回按钮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DC58">
            <w:r>
              <w:rPr>
                <w:sz w:val="19"/>
                <w:szCs w:val="19"/>
              </w:rPr>
              <w:t>‘← BΛCK’ (#546E7A)，14fp</w:t>
            </w:r>
          </w:p>
        </w:tc>
      </w:tr>
      <w:tr w14:paraId="475C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45C0">
            <w:r>
              <w:rPr>
                <w:sz w:val="19"/>
                <w:szCs w:val="19"/>
              </w:rPr>
              <w:t>关卡卡片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1C84">
            <w:r>
              <w:rPr>
                <w:sz w:val="19"/>
                <w:szCs w:val="19"/>
              </w:rPr>
              <w:t>背景 #0A1020，边框为对应关卡强调色，圆角 2px</w:t>
            </w:r>
          </w:p>
        </w:tc>
      </w:tr>
      <w:tr w14:paraId="1C5E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BC23">
            <w:r>
              <w:rPr>
                <w:sz w:val="19"/>
                <w:szCs w:val="19"/>
              </w:rPr>
              <w:t>卡片内容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450A">
            <w:r>
              <w:rPr>
                <w:sz w:val="19"/>
                <w:szCs w:val="19"/>
              </w:rPr>
              <w:t>‘[ STΛGE XX ]’ 强调色文字 + 底部强调色分隔线</w:t>
            </w:r>
          </w:p>
        </w:tc>
      </w:tr>
      <w:tr w14:paraId="1821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8722">
            <w:r>
              <w:rPr>
                <w:sz w:val="19"/>
                <w:szCs w:val="19"/>
              </w:rPr>
              <w:t>卡片高度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07B6">
            <w:r>
              <w:rPr>
                <w:sz w:val="19"/>
                <w:szCs w:val="19"/>
              </w:rPr>
              <w:t>52px 内容区 + padding + margin-bottom: 10px</w:t>
            </w:r>
          </w:p>
        </w:tc>
      </w:tr>
    </w:tbl>
    <w:p w14:paraId="60D5CFFC">
      <w:pPr>
        <w:pStyle w:val="4"/>
      </w:pPr>
      <w:r>
        <w:t>关卡颜色体系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7"/>
        <w:gridCol w:w="3080"/>
        <w:gridCol w:w="3069"/>
      </w:tblGrid>
      <w:tr w14:paraId="2DEE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33B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关卡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6F2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强调色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102E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描述</w:t>
            </w:r>
          </w:p>
        </w:tc>
      </w:tr>
      <w:tr w14:paraId="4419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85F1">
            <w:r>
              <w:rPr>
                <w:sz w:val="19"/>
                <w:szCs w:val="19"/>
              </w:rPr>
              <w:t>STAGE 01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3D3D">
            <w:r>
              <w:rPr>
                <w:sz w:val="19"/>
                <w:szCs w:val="19"/>
              </w:rPr>
              <w:t>#00FF41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71F2">
            <w:r>
              <w:rPr>
                <w:sz w:val="19"/>
                <w:szCs w:val="19"/>
              </w:rPr>
              <w:t>亮绿</w:t>
            </w:r>
          </w:p>
        </w:tc>
      </w:tr>
      <w:tr w14:paraId="65E2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B08BD">
            <w:r>
              <w:rPr>
                <w:sz w:val="19"/>
                <w:szCs w:val="19"/>
              </w:rPr>
              <w:t>STAGE 02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704E">
            <w:r>
              <w:rPr>
                <w:sz w:val="19"/>
                <w:szCs w:val="19"/>
              </w:rPr>
              <w:t>#00E5FF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1693">
            <w:r>
              <w:rPr>
                <w:sz w:val="19"/>
                <w:szCs w:val="19"/>
              </w:rPr>
              <w:t>青色</w:t>
            </w:r>
          </w:p>
        </w:tc>
      </w:tr>
      <w:tr w14:paraId="7E9A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370B">
            <w:r>
              <w:rPr>
                <w:sz w:val="19"/>
                <w:szCs w:val="19"/>
              </w:rPr>
              <w:t>STAGE 03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3E97">
            <w:r>
              <w:rPr>
                <w:sz w:val="19"/>
                <w:szCs w:val="19"/>
              </w:rPr>
              <w:t>#FF00FF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3E2C">
            <w:r>
              <w:rPr>
                <w:sz w:val="19"/>
                <w:szCs w:val="19"/>
              </w:rPr>
              <w:t>品红</w:t>
            </w:r>
          </w:p>
        </w:tc>
      </w:tr>
      <w:tr w14:paraId="6744E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EE35">
            <w:r>
              <w:rPr>
                <w:sz w:val="19"/>
                <w:szCs w:val="19"/>
              </w:rPr>
              <w:t>STAGE 04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43D7">
            <w:r>
              <w:rPr>
                <w:sz w:val="19"/>
                <w:szCs w:val="19"/>
              </w:rPr>
              <w:t>#FF5722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1CBA">
            <w:r>
              <w:rPr>
                <w:sz w:val="19"/>
                <w:szCs w:val="19"/>
              </w:rPr>
              <w:t>深橙</w:t>
            </w:r>
          </w:p>
        </w:tc>
      </w:tr>
      <w:tr w14:paraId="555C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B987">
            <w:r>
              <w:rPr>
                <w:sz w:val="19"/>
                <w:szCs w:val="19"/>
              </w:rPr>
              <w:t>STAGE 05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E92E">
            <w:r>
              <w:rPr>
                <w:sz w:val="19"/>
                <w:szCs w:val="19"/>
              </w:rPr>
              <w:t>#FFD740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A12E">
            <w:r>
              <w:rPr>
                <w:sz w:val="19"/>
                <w:szCs w:val="19"/>
              </w:rPr>
              <w:t>金色</w:t>
            </w:r>
          </w:p>
        </w:tc>
      </w:tr>
      <w:tr w14:paraId="69C2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77FA">
            <w:r>
              <w:rPr>
                <w:sz w:val="19"/>
                <w:szCs w:val="19"/>
              </w:rPr>
              <w:t>STAGE 06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141C">
            <w:r>
              <w:rPr>
                <w:sz w:val="19"/>
                <w:szCs w:val="19"/>
              </w:rPr>
              <w:t>#69F0AE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4D67">
            <w:r>
              <w:rPr>
                <w:sz w:val="19"/>
                <w:szCs w:val="19"/>
              </w:rPr>
              <w:t>柔绿</w:t>
            </w:r>
          </w:p>
        </w:tc>
      </w:tr>
      <w:tr w14:paraId="541E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B8C0">
            <w:r>
              <w:rPr>
                <w:sz w:val="19"/>
                <w:szCs w:val="19"/>
              </w:rPr>
              <w:t>STAGE 07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4143">
            <w:r>
              <w:rPr>
                <w:sz w:val="19"/>
                <w:szCs w:val="19"/>
              </w:rPr>
              <w:t>#40C4FF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81C4C">
            <w:r>
              <w:rPr>
                <w:sz w:val="19"/>
                <w:szCs w:val="19"/>
              </w:rPr>
              <w:t>亮蓝</w:t>
            </w:r>
          </w:p>
        </w:tc>
      </w:tr>
      <w:tr w14:paraId="05E8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B8B4">
            <w:r>
              <w:rPr>
                <w:sz w:val="19"/>
                <w:szCs w:val="19"/>
              </w:rPr>
              <w:t>STAGE 08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1BCF">
            <w:r>
              <w:rPr>
                <w:sz w:val="19"/>
                <w:szCs w:val="19"/>
              </w:rPr>
              <w:t>#FF5252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F0B4">
            <w:r>
              <w:rPr>
                <w:sz w:val="19"/>
                <w:szCs w:val="19"/>
              </w:rPr>
              <w:t>红色</w:t>
            </w:r>
          </w:p>
        </w:tc>
      </w:tr>
      <w:tr w14:paraId="6416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4473">
            <w:r>
              <w:rPr>
                <w:sz w:val="19"/>
                <w:szCs w:val="19"/>
              </w:rPr>
              <w:t>STAGE 09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DA7D">
            <w:r>
              <w:rPr>
                <w:sz w:val="19"/>
                <w:szCs w:val="19"/>
              </w:rPr>
              <w:t>#00BFA5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124B">
            <w:r>
              <w:rPr>
                <w:sz w:val="19"/>
                <w:szCs w:val="19"/>
              </w:rPr>
              <w:t>青绿</w:t>
            </w:r>
          </w:p>
        </w:tc>
      </w:tr>
      <w:tr w14:paraId="2CCD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C41C">
            <w:r>
              <w:rPr>
                <w:sz w:val="19"/>
                <w:szCs w:val="19"/>
              </w:rPr>
              <w:t>STAGE 10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714F">
            <w:r>
              <w:rPr>
                <w:sz w:val="19"/>
                <w:szCs w:val="19"/>
              </w:rPr>
              <w:t>#FF9100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BB5A">
            <w:r>
              <w:rPr>
                <w:sz w:val="19"/>
                <w:szCs w:val="19"/>
              </w:rPr>
              <w:t>橙色</w:t>
            </w:r>
          </w:p>
        </w:tc>
      </w:tr>
    </w:tbl>
    <w:p w14:paraId="52206C00">
      <w:pPr>
        <w:pStyle w:val="4"/>
      </w:pPr>
      <w:r>
        <w:t>入场动画</w:t>
      </w:r>
    </w:p>
    <w:p w14:paraId="72CA88EC">
      <w:r>
        <w:t>200ms: Header出现。350ms + i×60ms: 10个关卡卡片依次从右侧滑入 (translate x: 60→0)。</w:t>
      </w:r>
    </w:p>
    <w:p w14:paraId="6DB955C8">
      <w:r>
        <w:br w:type="page"/>
      </w:r>
    </w:p>
    <w:p w14:paraId="095524D9">
      <w:pPr>
        <w:pStyle w:val="3"/>
      </w:pPr>
      <w:r>
        <w:t>状态 3：设置页面 (SettingPage)</w:t>
      </w:r>
    </w:p>
    <w:p w14:paraId="46FF7E2D">
      <w:pPr>
        <w:pStyle w:val="4"/>
      </w:pPr>
      <w:r>
        <w:t>设计目标</w:t>
      </w:r>
    </w:p>
    <w:p w14:paraId="2569D830">
      <w:r>
        <w:t>提供 BGM/SFX 音量调节、游戏规则说明、操作指南和道具介绍，采用滚动布局。</w:t>
      </w:r>
    </w:p>
    <w:p w14:paraId="7FBBF473">
      <w:pPr>
        <w:pStyle w:val="4"/>
      </w:pPr>
      <w:r>
        <w:t>视觉规格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6"/>
        <w:gridCol w:w="4620"/>
      </w:tblGrid>
      <w:tr w14:paraId="7E9E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A76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73F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</w:t>
            </w:r>
          </w:p>
        </w:tc>
      </w:tr>
      <w:tr w14:paraId="2821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C4F1">
            <w:r>
              <w:rPr>
                <w:sz w:val="19"/>
                <w:szCs w:val="19"/>
              </w:rPr>
              <w:t>背景色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4B85">
            <w:r>
              <w:rPr>
                <w:sz w:val="19"/>
                <w:szCs w:val="19"/>
              </w:rPr>
              <w:t>#050B14</w:t>
            </w:r>
          </w:p>
        </w:tc>
      </w:tr>
      <w:tr w14:paraId="4AEA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F9979">
            <w:r>
              <w:rPr>
                <w:sz w:val="19"/>
                <w:szCs w:val="19"/>
              </w:rPr>
              <w:t>页面标题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539B">
            <w:r>
              <w:rPr>
                <w:sz w:val="19"/>
                <w:szCs w:val="19"/>
              </w:rPr>
              <w:t>‘┌─ SETTINGS ─┐’ (#FF00FF品红)，18fp粗体</w:t>
            </w:r>
          </w:p>
        </w:tc>
      </w:tr>
      <w:tr w14:paraId="3CB9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6688">
            <w:r>
              <w:rPr>
                <w:sz w:val="19"/>
                <w:szCs w:val="19"/>
              </w:rPr>
              <w:t>音量卡片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0C6A">
            <w:r>
              <w:rPr>
                <w:sz w:val="19"/>
                <w:szCs w:val="19"/>
              </w:rPr>
              <w:t>背景 #0A1020，边框 #1A2A3A，包含 BGM/SFX 两个 Slider</w:t>
            </w:r>
          </w:p>
        </w:tc>
      </w:tr>
      <w:tr w14:paraId="1B06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E7F8">
            <w:r>
              <w:rPr>
                <w:sz w:val="19"/>
                <w:szCs w:val="19"/>
              </w:rPr>
              <w:t>滑块指示条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1A4C">
            <w:r>
              <w:rPr>
                <w:sz w:val="19"/>
                <w:szCs w:val="19"/>
              </w:rPr>
              <w:t>BGM: #00FF41绿色，SFX: #00E5FF青色，2px宽度</w:t>
            </w:r>
          </w:p>
        </w:tc>
      </w:tr>
      <w:tr w14:paraId="1E91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0097">
            <w:r>
              <w:rPr>
                <w:sz w:val="19"/>
                <w:szCs w:val="19"/>
              </w:rPr>
              <w:t>滑块数值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C0E5">
            <w:r>
              <w:rPr>
                <w:sz w:val="19"/>
                <w:szCs w:val="19"/>
              </w:rPr>
              <w:t>方括号包裹 [XX%]，强调色文字</w:t>
            </w:r>
          </w:p>
        </w:tc>
      </w:tr>
      <w:tr w14:paraId="3D00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8A64">
            <w:r>
              <w:rPr>
                <w:sz w:val="19"/>
                <w:szCs w:val="19"/>
              </w:rPr>
              <w:t>分区标题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0F93">
            <w:r>
              <w:rPr>
                <w:sz w:val="19"/>
                <w:szCs w:val="19"/>
              </w:rPr>
              <w:t>‘══ TITLE ══’ 格式，各分区独立强调色</w:t>
            </w:r>
          </w:p>
        </w:tc>
      </w:tr>
      <w:tr w14:paraId="32BB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0346">
            <w:r>
              <w:rPr>
                <w:sz w:val="19"/>
                <w:szCs w:val="19"/>
              </w:rPr>
              <w:t>说明文本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E917">
            <w:r>
              <w:rPr>
                <w:sz w:val="19"/>
                <w:szCs w:val="19"/>
              </w:rPr>
              <w:t>&gt; 开头，#90A4AE灰色13fp</w:t>
            </w:r>
          </w:p>
        </w:tc>
      </w:tr>
      <w:tr w14:paraId="19E1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C61A">
            <w:r>
              <w:rPr>
                <w:sz w:val="19"/>
                <w:szCs w:val="19"/>
              </w:rPr>
              <w:t>信息行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E312">
            <w:r>
              <w:rPr>
                <w:sz w:val="19"/>
                <w:szCs w:val="19"/>
              </w:rPr>
              <w:t>标签(#00E5FF青) :: 值(#B0BEC5灰)格式</w:t>
            </w:r>
          </w:p>
        </w:tc>
      </w:tr>
    </w:tbl>
    <w:p w14:paraId="038894DC">
      <w:pPr>
        <w:pStyle w:val="4"/>
      </w:pPr>
      <w:r>
        <w:t>内容分区布局</w:t>
      </w:r>
    </w:p>
    <w:p w14:paraId="075E0DB8">
      <w:r>
        <w:t>— ΛUDIO: BGM音量 + SFX音量滑块</w:t>
      </w:r>
    </w:p>
    <w:p w14:paraId="56B539C6">
      <w:r>
        <w:t>— RULES: 游戏规则说明（5条）</w:t>
      </w:r>
    </w:p>
    <w:p w14:paraId="3AA59821">
      <w:r>
        <w:t>— CONTROLS: 键盘操作映射 + 触控说明</w:t>
      </w:r>
    </w:p>
    <w:p w14:paraId="6149EDB4">
      <w:r>
        <w:t>— POWER-UPS: 6种道具说明 + 获取方式说明</w:t>
      </w:r>
    </w:p>
    <w:p w14:paraId="7A33A7CD">
      <w:r>
        <w:br w:type="page"/>
      </w:r>
    </w:p>
    <w:p w14:paraId="7376CDF7">
      <w:pPr>
        <w:pStyle w:val="3"/>
      </w:pPr>
      <w:r>
        <w:t>状态 4：游戏运行中 (GamePage - RUNNING)</w:t>
      </w:r>
    </w:p>
    <w:p w14:paraId="43E42861">
      <w:pPr>
        <w:pStyle w:val="4"/>
      </w:pPr>
      <w:r>
        <w:t>设计目标</w:t>
      </w:r>
    </w:p>
    <w:p w14:paraId="521AF63C">
      <w:r>
        <w:t>完整的游戏画布界面，包含 Canvas渲染区、虚拟方向键、开火/暂停按钮和HUD信息栏。布局根据屏幕尺寸动态计算。</w:t>
      </w:r>
    </w:p>
    <w:p w14:paraId="78589F61">
      <w:pPr>
        <w:pStyle w:val="4"/>
      </w:pPr>
      <w:r>
        <w:t>游戏页布局分区</w:t>
      </w:r>
    </w:p>
    <w:p w14:paraId="7EF877A5">
      <w:r>
        <w:rPr>
          <w:b/>
          <w:bCs/>
        </w:rPr>
        <w:t>横屏布局结构（从左到右）：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0"/>
        <w:gridCol w:w="3065"/>
        <w:gridCol w:w="3091"/>
      </w:tblGrid>
      <w:tr w14:paraId="3E14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7FD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区域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6CCF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宽度占比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20F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说明</w:t>
            </w:r>
          </w:p>
        </w:tc>
      </w:tr>
      <w:tr w14:paraId="3090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7EEC">
            <w:r>
              <w:rPr>
                <w:sz w:val="19"/>
                <w:szCs w:val="19"/>
              </w:rPr>
              <w:t>D-Pad 方向键区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272A">
            <w:r>
              <w:rPr>
                <w:sz w:val="19"/>
                <w:szCs w:val="19"/>
              </w:rPr>
              <w:t>w × 18%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3597">
            <w:r>
              <w:rPr>
                <w:sz w:val="19"/>
                <w:szCs w:val="19"/>
              </w:rPr>
              <w:t>四个方向按钮 + 中心十字标记，背景 rgba(5,11,20,0.85)</w:t>
            </w:r>
          </w:p>
        </w:tc>
      </w:tr>
      <w:tr w14:paraId="5EF8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0259">
            <w:r>
              <w:rPr>
                <w:sz w:val="19"/>
                <w:szCs w:val="19"/>
              </w:rPr>
              <w:t>Canvas 渲染区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E161">
            <w:r>
              <w:rPr>
                <w:sz w:val="19"/>
                <w:szCs w:val="19"/>
              </w:rPr>
              <w:t>自适应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5073">
            <w:r>
              <w:rPr>
                <w:sz w:val="19"/>
                <w:szCs w:val="19"/>
              </w:rPr>
              <w:t>16×16瓦片地图，tileSize = H/16，正方形区域</w:t>
            </w:r>
          </w:p>
        </w:tc>
      </w:tr>
      <w:tr w14:paraId="65B8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BFCE">
            <w:r>
              <w:rPr>
                <w:sz w:val="19"/>
                <w:szCs w:val="19"/>
              </w:rPr>
              <w:t>FIRE+暂停按钮区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80FE">
            <w:r>
              <w:rPr>
                <w:sz w:val="19"/>
                <w:szCs w:val="19"/>
              </w:rPr>
              <w:t>w × 12%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447F">
            <w:r>
              <w:rPr>
                <w:sz w:val="19"/>
                <w:szCs w:val="19"/>
              </w:rPr>
              <w:t>圆形FIRE按钮 + 下方圆形暂停按钮，背景 rgba(5,11,20,0.85)</w:t>
            </w:r>
          </w:p>
        </w:tc>
      </w:tr>
      <w:tr w14:paraId="68DB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C3F2">
            <w:r>
              <w:rPr>
                <w:sz w:val="19"/>
                <w:szCs w:val="19"/>
              </w:rPr>
              <w:t>HUD 信息栏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FC4D">
            <w:r>
              <w:rPr>
                <w:sz w:val="19"/>
                <w:szCs w:val="19"/>
              </w:rPr>
              <w:t>w × 15%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2C9A">
            <w:r>
              <w:rPr>
                <w:sz w:val="19"/>
                <w:szCs w:val="19"/>
              </w:rPr>
              <w:t>剩余敌人数 + 生命数显示，背景 rgba(5,11,20,0.9)</w:t>
            </w:r>
          </w:p>
        </w:tc>
      </w:tr>
    </w:tbl>
    <w:p w14:paraId="20330E44">
      <w:pPr>
        <w:pStyle w:val="4"/>
      </w:pPr>
      <w:r>
        <w:t>关键尺寸计算公式</w:t>
      </w:r>
    </w:p>
    <w:p w14:paraId="7FB3D6E1">
      <w:r>
        <w:t>let dpadW = Math.floor(w * 0.18)  // D-Pad占屏幕宽度18%</w:t>
      </w:r>
    </w:p>
    <w:p w14:paraId="680EF1B5">
      <w:r>
        <w:t>let fireW = Math.floor(w * 0.12)  // FIRE区占屏幕宽度12%</w:t>
      </w:r>
    </w:p>
    <w:p w14:paraId="416B08A4">
      <w:r>
        <w:t>let hudW_calc = Math.floor(w * 0.15)  // HUD占屏幕宽度15%</w:t>
      </w:r>
    </w:p>
    <w:p w14:paraId="28E6AF8D">
      <w:r>
        <w:t>let gameAreaWidth = w - dpadW - fireW - hudW_calc  // Canvas区宽度自适应</w:t>
      </w:r>
    </w:p>
    <w:p w14:paraId="13A014DB">
      <w:r>
        <w:t>tileSize = availH / 16  // 瓦片尺寸 = 可用高度 / 16</w:t>
      </w:r>
    </w:p>
    <w:p w14:paraId="41CDE0C7">
      <w:r>
        <w:t>gameCanvasSize = availH  // Canvas为正方形，边长 = 可用高度</w:t>
      </w:r>
    </w:p>
    <w:p w14:paraId="626CACCB">
      <w:pPr>
        <w:pStyle w:val="4"/>
      </w:pPr>
      <w:r>
        <w:t>D-Pad 方向键规格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4"/>
        <w:gridCol w:w="4622"/>
      </w:tblGrid>
      <w:tr w14:paraId="4C4A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C070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425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值/计算方式</w:t>
            </w:r>
          </w:p>
        </w:tc>
      </w:tr>
      <w:tr w14:paraId="578C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CAEE">
            <w:r>
              <w:rPr>
                <w:sz w:val="19"/>
                <w:szCs w:val="19"/>
              </w:rPr>
              <w:t>按钮大小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6C51">
            <w:r>
              <w:rPr>
                <w:sz w:val="19"/>
                <w:szCs w:val="19"/>
              </w:rPr>
              <w:t>Math.max(56, floor(columnW * 0.35))</w:t>
            </w:r>
          </w:p>
        </w:tc>
      </w:tr>
      <w:tr w14:paraId="3A7D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C721">
            <w:r>
              <w:rPr>
                <w:sz w:val="19"/>
                <w:szCs w:val="19"/>
              </w:rPr>
              <w:t>中心位置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93BD">
            <w:r>
              <w:rPr>
                <w:sz w:val="19"/>
                <w:szCs w:val="19"/>
              </w:rPr>
              <w:t>dPadCX = dPadRight/2 + btnS*0.36，dPadCY = canvasH/2</w:t>
            </w:r>
          </w:p>
        </w:tc>
      </w:tr>
      <w:tr w14:paraId="66BE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FBE7">
            <w:r>
              <w:rPr>
                <w:sz w:val="19"/>
                <w:szCs w:val="19"/>
              </w:rPr>
              <w:t>按钮间距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53B1">
            <w:r>
              <w:rPr>
                <w:sz w:val="19"/>
                <w:szCs w:val="19"/>
              </w:rPr>
              <w:t>gap = floor(btnS * 0.08)</w:t>
            </w:r>
          </w:p>
        </w:tc>
      </w:tr>
      <w:tr w14:paraId="35CA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951B">
            <w:r>
              <w:rPr>
                <w:sz w:val="19"/>
                <w:szCs w:val="19"/>
              </w:rPr>
              <w:t>方向箭头大小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0003">
            <w:r>
              <w:rPr>
                <w:sz w:val="19"/>
                <w:szCs w:val="19"/>
              </w:rPr>
              <w:t>crossSz = btnS * 0.32</w:t>
            </w:r>
          </w:p>
        </w:tc>
      </w:tr>
      <w:tr w14:paraId="0D5A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E337">
            <w:r>
              <w:rPr>
                <w:sz w:val="19"/>
                <w:szCs w:val="19"/>
              </w:rPr>
              <w:t>方向箭头颜色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E40B">
            <w:r>
              <w:rPr>
                <w:sz w:val="19"/>
                <w:szCs w:val="19"/>
              </w:rPr>
              <w:t>#00E5FF (青色)，线宽 1px</w:t>
            </w:r>
          </w:p>
        </w:tc>
      </w:tr>
      <w:tr w14:paraId="37DC7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21059">
            <w:r>
              <w:rPr>
                <w:sz w:val="19"/>
                <w:szCs w:val="19"/>
              </w:rPr>
              <w:t>按钮边框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7CCC">
            <w:r>
              <w:rPr>
                <w:sz w:val="19"/>
                <w:szCs w:val="19"/>
              </w:rPr>
              <w:t>#1A2A3A，线宽 2px</w:t>
            </w:r>
          </w:p>
        </w:tc>
      </w:tr>
      <w:tr w14:paraId="04A2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CE2B">
            <w:r>
              <w:rPr>
                <w:sz w:val="19"/>
                <w:szCs w:val="19"/>
              </w:rPr>
              <w:t>中心十字标记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F0DA">
            <w:r>
              <w:rPr>
                <w:sz w:val="19"/>
                <w:szCs w:val="19"/>
              </w:rPr>
              <w:t>圆圈半径 rr = max(8, btnS*0.18)，十字线长 = rr*1.6</w:t>
            </w:r>
          </w:p>
        </w:tc>
      </w:tr>
    </w:tbl>
    <w:p w14:paraId="67B3BF61">
      <w:pPr>
        <w:pStyle w:val="4"/>
      </w:pPr>
      <w:r>
        <w:t>FIRE 开火按钮规格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5"/>
        <w:gridCol w:w="4621"/>
      </w:tblGrid>
      <w:tr w14:paraId="7220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40C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2F4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值/计算方式</w:t>
            </w:r>
          </w:p>
        </w:tc>
      </w:tr>
      <w:tr w14:paraId="6AF9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3DAF8">
            <w:r>
              <w:rPr>
                <w:sz w:val="19"/>
                <w:szCs w:val="19"/>
              </w:rPr>
              <w:t>位置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A1D9">
            <w:r>
              <w:rPr>
                <w:sz w:val="19"/>
                <w:szCs w:val="19"/>
              </w:rPr>
              <w:t>fireCX = fireLeft + fireColW/2，fireCY = canvasH * 0.5</w:t>
            </w:r>
          </w:p>
        </w:tc>
      </w:tr>
      <w:tr w14:paraId="7DD0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4228">
            <w:r>
              <w:rPr>
                <w:sz w:val="19"/>
                <w:szCs w:val="19"/>
              </w:rPr>
              <w:t>半径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3819">
            <w:r>
              <w:rPr>
                <w:sz w:val="19"/>
                <w:szCs w:val="19"/>
              </w:rPr>
              <w:t>fireR = max(48, floor(fireColW * 0.25))</w:t>
            </w:r>
          </w:p>
        </w:tc>
      </w:tr>
      <w:tr w14:paraId="21D9E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3132">
            <w:r>
              <w:rPr>
                <w:sz w:val="19"/>
                <w:szCs w:val="19"/>
              </w:rPr>
              <w:t>外圈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FE21">
            <w:r>
              <w:rPr>
                <w:sz w:val="19"/>
                <w:szCs w:val="19"/>
              </w:rPr>
              <w:t>线宽 3px，#FF5722橙红色</w:t>
            </w:r>
          </w:p>
        </w:tc>
      </w:tr>
      <w:tr w14:paraId="125F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0FB0">
            <w:r>
              <w:rPr>
                <w:sz w:val="19"/>
                <w:szCs w:val="19"/>
              </w:rPr>
              <w:t>内圈(虚线)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4FB9">
            <w:r>
              <w:rPr>
                <w:sz w:val="19"/>
                <w:szCs w:val="19"/>
              </w:rPr>
              <w:t>线宽 1px，#FF7043，虚线 [3,5]，半径 = fireR*0.82</w:t>
            </w:r>
          </w:p>
        </w:tc>
      </w:tr>
      <w:tr w14:paraId="51C9EF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FE20">
            <w:r>
              <w:rPr>
                <w:sz w:val="19"/>
                <w:szCs w:val="19"/>
              </w:rPr>
              <w:t>文字标签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2F7E">
            <w:r>
              <w:rPr>
                <w:sz w:val="19"/>
                <w:szCs w:val="19"/>
              </w:rPr>
              <w:t>‘FIRE’，monospace粗体，字号 = max(12, fireR*0.3)，#FF5722</w:t>
            </w:r>
          </w:p>
        </w:tc>
      </w:tr>
    </w:tbl>
    <w:p w14:paraId="41E703E1">
      <w:pPr>
        <w:pStyle w:val="4"/>
      </w:pPr>
      <w:r>
        <w:t>暂停按钮规格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3"/>
        <w:gridCol w:w="4623"/>
      </w:tblGrid>
      <w:tr w14:paraId="0911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FDAF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14DE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值/计算方式</w:t>
            </w:r>
          </w:p>
        </w:tc>
      </w:tr>
      <w:tr w14:paraId="5335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BC74">
            <w:r>
              <w:rPr>
                <w:sz w:val="19"/>
                <w:szCs w:val="19"/>
              </w:rPr>
              <w:t>位置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62F9">
            <w:r>
              <w:rPr>
                <w:sz w:val="19"/>
                <w:szCs w:val="19"/>
              </w:rPr>
              <w:t>pauseCX = fireCX，pauseCY = fireCY + fireR + pauseR + gap</w:t>
            </w:r>
          </w:p>
        </w:tc>
      </w:tr>
      <w:tr w14:paraId="5AFD6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389A">
            <w:r>
              <w:rPr>
                <w:sz w:val="19"/>
                <w:szCs w:val="19"/>
              </w:rPr>
              <w:t>半径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B695">
            <w:r>
              <w:rPr>
                <w:sz w:val="19"/>
                <w:szCs w:val="19"/>
              </w:rPr>
              <w:t>pauseR = max(22, floor(fireR * 0.3))</w:t>
            </w:r>
          </w:p>
        </w:tc>
      </w:tr>
      <w:tr w14:paraId="1A51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660E">
            <w:r>
              <w:rPr>
                <w:sz w:val="19"/>
                <w:szCs w:val="19"/>
              </w:rPr>
              <w:t>外圈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2069">
            <w:r>
              <w:rPr>
                <w:sz w:val="19"/>
                <w:szCs w:val="19"/>
              </w:rPr>
              <w:t>线宽 2px，#00E5FF青色</w:t>
            </w:r>
          </w:p>
        </w:tc>
      </w:tr>
      <w:tr w14:paraId="4FF24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674FC">
            <w:r>
              <w:rPr>
                <w:sz w:val="19"/>
                <w:szCs w:val="19"/>
              </w:rPr>
              <w:t>暂停图标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F903D">
            <w:r>
              <w:rPr>
                <w:sz w:val="19"/>
                <w:szCs w:val="19"/>
              </w:rPr>
              <w:t>两个垂直矩形条 (barW×barH)，填充 #00E5FF</w:t>
            </w:r>
          </w:p>
        </w:tc>
      </w:tr>
    </w:tbl>
    <w:p w14:paraId="1F4BC0F8">
      <w:pPr>
        <w:pStyle w:val="4"/>
      </w:pPr>
      <w:r>
        <w:t>HUD 信息栏规格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8"/>
        <w:gridCol w:w="4628"/>
      </w:tblGrid>
      <w:tr w14:paraId="11DCF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195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93FC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2761A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0341B">
            <w:r>
              <w:rPr>
                <w:sz w:val="19"/>
                <w:szCs w:val="19"/>
              </w:rPr>
              <w:t>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C43B">
            <w:r>
              <w:rPr>
                <w:sz w:val="19"/>
                <w:szCs w:val="19"/>
              </w:rPr>
              <w:t>‘TΛNK’ + ‘COUNT’，monospace粗体 #00E5FF，大小 = max(12, hudW*2.8)</w:t>
            </w:r>
          </w:p>
        </w:tc>
      </w:tr>
      <w:tr w14:paraId="38F03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805B">
            <w:r>
              <w:rPr>
                <w:sz w:val="19"/>
                <w:szCs w:val="19"/>
              </w:rPr>
              <w:t>敌人图标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87A0">
            <w:r>
              <w:rPr>
                <w:sz w:val="19"/>
                <w:szCs w:val="19"/>
              </w:rPr>
              <w:t>小坦克图形 (tankW×tankH)，2列布局，颜色 #00E5FF/#00B8D4</w:t>
            </w:r>
          </w:p>
        </w:tc>
      </w:tr>
      <w:tr w14:paraId="1E46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CA85">
            <w:r>
              <w:rPr>
                <w:sz w:val="19"/>
                <w:szCs w:val="19"/>
              </w:rPr>
              <w:t>生命显示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C3E8">
            <w:r>
              <w:rPr>
                <w:sz w:val="19"/>
                <w:szCs w:val="19"/>
              </w:rPr>
              <w:t>‘LIVES’标题 #FFD740，每条命绘制小拉伸坦克图形 (#FFD740/#FFA000)</w:t>
            </w:r>
          </w:p>
        </w:tc>
      </w:tr>
    </w:tbl>
    <w:p w14:paraId="60991F0D">
      <w:pPr>
        <w:pStyle w:val="4"/>
      </w:pPr>
      <w:r>
        <w:t>游戏场景绘制规格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0"/>
        <w:gridCol w:w="4616"/>
      </w:tblGrid>
      <w:tr w14:paraId="0D52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8F7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元素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3FD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21E2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8564">
            <w:r>
              <w:rPr>
                <w:sz w:val="19"/>
                <w:szCs w:val="19"/>
              </w:rPr>
              <w:t>Canvas背景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D051">
            <w:r>
              <w:rPr>
                <w:sz w:val="19"/>
                <w:szCs w:val="19"/>
              </w:rPr>
              <w:t>#080C18 (暗色战场背景)</w:t>
            </w:r>
          </w:p>
        </w:tc>
      </w:tr>
      <w:tr w14:paraId="43A95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AA9C">
            <w:r>
              <w:rPr>
                <w:sz w:val="19"/>
                <w:szCs w:val="19"/>
              </w:rPr>
              <w:t>网格线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97AA">
            <w:r>
              <w:rPr>
                <w:sz w:val="19"/>
                <w:szCs w:val="19"/>
              </w:rPr>
              <w:t>#0F1525，16×16瓦片网格</w:t>
            </w:r>
          </w:p>
        </w:tc>
      </w:tr>
      <w:tr w14:paraId="466F4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2C9A">
            <w:r>
              <w:rPr>
                <w:sz w:val="19"/>
                <w:szCs w:val="19"/>
              </w:rPr>
              <w:t>地形类型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8955">
            <w:r>
              <w:rPr>
                <w:sz w:val="19"/>
                <w:szCs w:val="19"/>
              </w:rPr>
              <w:t>空地(黑)/砖墙(#0D0A14+缝隙#FF1744)/钢墙(铆钉#00B8D4)/树木(内部#69F0AE)/水域(#00BCD4)/冰面(#40C4FF)</w:t>
            </w:r>
          </w:p>
        </w:tc>
      </w:tr>
      <w:tr w14:paraId="58AD9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3F59">
            <w:r>
              <w:rPr>
                <w:sz w:val="19"/>
                <w:szCs w:val="19"/>
              </w:rPr>
              <w:t>玩家坦克颜色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196AA">
            <w:r>
              <w:rPr>
                <w:sz w:val="19"/>
                <w:szCs w:val="19"/>
              </w:rPr>
              <w:t>车体 #FF5722 + 炙塔/NASA条纹 #00E5FF</w:t>
            </w:r>
          </w:p>
        </w:tc>
      </w:tr>
      <w:tr w14:paraId="78D0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097CE">
            <w:r>
              <w:rPr>
                <w:sz w:val="19"/>
                <w:szCs w:val="19"/>
              </w:rPr>
              <w:t>敌人颜色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AFB">
            <w:r>
              <w:rPr>
                <w:sz w:val="19"/>
                <w:szCs w:val="19"/>
              </w:rPr>
              <w:t>轻型 #FF5252 / 装甲车 #FF9100 / 重甲4HP渐变</w:t>
            </w:r>
          </w:p>
        </w:tc>
      </w:tr>
      <w:tr w14:paraId="7EA7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0C53">
            <w:r>
              <w:rPr>
                <w:sz w:val="19"/>
                <w:szCs w:val="19"/>
              </w:rPr>
              <w:t>子弹颜色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44A8">
            <w:r>
              <w:rPr>
                <w:sz w:val="19"/>
                <w:szCs w:val="19"/>
              </w:rPr>
              <w:t>玩家 #00E5FF / 敌人 #E0E0E0 / 穿甲 #FFFFFF</w:t>
            </w:r>
          </w:p>
        </w:tc>
      </w:tr>
      <w:tr w14:paraId="433E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E547">
            <w:r>
              <w:rPr>
                <w:sz w:val="19"/>
                <w:szCs w:val="19"/>
              </w:rPr>
              <w:t>基地鹰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9DD9">
            <w:r>
              <w:rPr>
                <w:sz w:val="19"/>
                <w:szCs w:val="19"/>
              </w:rPr>
              <w:t>身体 #FFD740 + 翅膀 #FFA000 + 眼睛 #FF5722</w:t>
            </w:r>
          </w:p>
        </w:tc>
      </w:tr>
    </w:tbl>
    <w:p w14:paraId="5080AE69">
      <w:r>
        <w:br w:type="page"/>
      </w:r>
    </w:p>
    <w:p w14:paraId="1D88EA8E">
      <w:pPr>
        <w:pStyle w:val="3"/>
      </w:pPr>
      <w:r>
        <w:t>状态 5：游戏暂停 (GamePage - PAUSED)</w:t>
      </w:r>
    </w:p>
    <w:p w14:paraId="1CD50885">
      <w:pPr>
        <w:pStyle w:val="4"/>
      </w:pPr>
      <w:r>
        <w:t>设计目标</w:t>
      </w:r>
    </w:p>
    <w:p w14:paraId="26AF609A">
      <w:r>
        <w:t>提供清晰的暂停界面，包含‘继续游戏’和‘返回主菜单’两个选项。</w:t>
      </w:r>
    </w:p>
    <w:p w14:paraId="7EF6A5C4">
      <w:pPr>
        <w:pStyle w:val="4"/>
      </w:pPr>
      <w:r>
        <w:t>视觉规格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96"/>
        <w:gridCol w:w="4630"/>
      </w:tblGrid>
      <w:tr w14:paraId="1C8DC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BC84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3E8E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3D27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C189">
            <w:r>
              <w:rPr>
                <w:sz w:val="19"/>
                <w:szCs w:val="19"/>
              </w:rPr>
              <w:t>遮罩层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820A">
            <w:r>
              <w:rPr>
                <w:sz w:val="19"/>
                <w:szCs w:val="19"/>
              </w:rPr>
              <w:t>rgba(0, 0, 0, 0.88) 覆盖整个Canvas区</w:t>
            </w:r>
          </w:p>
        </w:tc>
      </w:tr>
      <w:tr w14:paraId="355A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6797">
            <w:r>
              <w:rPr>
                <w:sz w:val="19"/>
                <w:szCs w:val="19"/>
              </w:rPr>
              <w:t>装饰框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BE32">
            <w:r>
              <w:rPr>
                <w:sz w:val="19"/>
                <w:szCs w:val="19"/>
              </w:rPr>
              <w:t>青色 (#00E5FF) 虚线矩形，线宽 1px，虚线 [4, 8]，占Canvas面积 84%×84%</w:t>
            </w:r>
          </w:p>
        </w:tc>
      </w:tr>
      <w:tr w14:paraId="1CF2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B726">
            <w:r>
              <w:rPr>
                <w:sz w:val="19"/>
                <w:szCs w:val="19"/>
              </w:rPr>
              <w:t>标题文字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3143">
            <w:r>
              <w:rPr>
                <w:sz w:val="19"/>
                <w:szCs w:val="19"/>
              </w:rPr>
              <w:t>‘◈ PΛUSED ◈’ #00E5FF青色，36px粗体，居中偏上 (y=28%)</w:t>
            </w:r>
          </w:p>
        </w:tc>
      </w:tr>
      <w:tr w14:paraId="114A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31A4">
            <w:r>
              <w:rPr>
                <w:sz w:val="19"/>
                <w:szCs w:val="19"/>
              </w:rPr>
              <w:t>继续按钮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BBD3">
            <w:r>
              <w:rPr>
                <w:sz w:val="19"/>
                <w:szCs w:val="19"/>
              </w:rPr>
              <w:t>背景 rgba(0,229,255,0.15)，边框 #00E5FF，圆角 4px， btnW=min(200, 55%*gSize)</w:t>
            </w:r>
          </w:p>
        </w:tc>
      </w:tr>
      <w:tr w14:paraId="746E1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2660">
            <w:r>
              <w:rPr>
                <w:sz w:val="19"/>
                <w:szCs w:val="19"/>
              </w:rPr>
              <w:t>继续文字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6D73">
            <w:r>
              <w:rPr>
                <w:sz w:val="19"/>
                <w:szCs w:val="19"/>
              </w:rPr>
              <w:t>‘继续游戏’ #FFFFFF，40px粗体</w:t>
            </w:r>
          </w:p>
        </w:tc>
      </w:tr>
      <w:tr w14:paraId="5556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2DF8">
            <w:r>
              <w:rPr>
                <w:sz w:val="19"/>
                <w:szCs w:val="19"/>
              </w:rPr>
              <w:t>返回按钮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9055">
            <w:r>
              <w:rPr>
                <w:sz w:val="19"/>
                <w:szCs w:val="19"/>
              </w:rPr>
              <w:t>背景 rgba(255,82,82,0.15)，边框 #FF5252，圆角 4px</w:t>
            </w:r>
          </w:p>
        </w:tc>
      </w:tr>
      <w:tr w14:paraId="4AE4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50EC">
            <w:r>
              <w:rPr>
                <w:sz w:val="19"/>
                <w:szCs w:val="19"/>
              </w:rPr>
              <w:t>返回文字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21BB">
            <w:r>
              <w:rPr>
                <w:sz w:val="19"/>
                <w:szCs w:val="19"/>
              </w:rPr>
              <w:t>‘返回主菜单’ #FFFFFF，40px粗体</w:t>
            </w:r>
          </w:p>
        </w:tc>
      </w:tr>
      <w:tr w14:paraId="230C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82A4">
            <w:r>
              <w:rPr>
                <w:sz w:val="19"/>
                <w:szCs w:val="19"/>
              </w:rPr>
              <w:t>按钮间距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DE44">
            <w:r>
              <w:rPr>
                <w:sz w:val="19"/>
                <w:szCs w:val="19"/>
              </w:rPr>
              <w:t>btnGap = 18px</w:t>
            </w:r>
          </w:p>
        </w:tc>
      </w:tr>
      <w:tr w14:paraId="61CE8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EC08">
            <w:r>
              <w:rPr>
                <w:sz w:val="19"/>
                <w:szCs w:val="19"/>
              </w:rPr>
              <w:t>按钮交互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37DE">
            <w:r>
              <w:rPr>
                <w:sz w:val="19"/>
                <w:szCs w:val="19"/>
              </w:rPr>
              <w:t>触摸检测点击区域，切换 gamePaused 状态或 router.back()</w:t>
            </w:r>
          </w:p>
        </w:tc>
      </w:tr>
    </w:tbl>
    <w:p w14:paraId="09005A56">
      <w:r>
        <w:br w:type="page"/>
      </w:r>
    </w:p>
    <w:p w14:paraId="07FDC0D5">
      <w:pPr>
        <w:pStyle w:val="3"/>
      </w:pPr>
      <w:r>
        <w:t>状态 6：游戏结束与关卡通关</w:t>
      </w:r>
    </w:p>
    <w:p w14:paraId="0E42C195">
      <w:pPr>
        <w:pStyle w:val="4"/>
      </w:pPr>
      <w:r>
        <w:t>游戏结束 (GAME OVER)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5"/>
        <w:gridCol w:w="4621"/>
      </w:tblGrid>
      <w:tr w14:paraId="070E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148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E1FF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3D2E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EF17">
            <w:r>
              <w:rPr>
                <w:sz w:val="19"/>
                <w:szCs w:val="19"/>
              </w:rPr>
              <w:t>遮罩层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9372">
            <w:r>
              <w:rPr>
                <w:sz w:val="19"/>
                <w:szCs w:val="19"/>
              </w:rPr>
              <w:t>rgba(0, 0, 0, 0.82) 覆盖Canvas区</w:t>
            </w:r>
          </w:p>
        </w:tc>
      </w:tr>
      <w:tr w14:paraId="6196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F2CC">
            <w:r>
              <w:rPr>
                <w:sz w:val="19"/>
                <w:szCs w:val="19"/>
              </w:rPr>
              <w:t>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8A46">
            <w:r>
              <w:rPr>
                <w:sz w:val="19"/>
                <w:szCs w:val="19"/>
              </w:rPr>
              <w:t>‘GΛME OVER’ #FF1744红色，44px粗体，居中</w:t>
            </w:r>
          </w:p>
        </w:tc>
      </w:tr>
      <w:tr w14:paraId="0F7F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512F">
            <w:r>
              <w:rPr>
                <w:sz w:val="19"/>
                <w:szCs w:val="19"/>
              </w:rPr>
              <w:t>提示文字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C803">
            <w:r>
              <w:rPr>
                <w:sz w:val="19"/>
                <w:szCs w:val="19"/>
              </w:rPr>
              <w:t>‘[ PRESS ESC TO CONTINUE ]’ #FF5252，14px monospace</w:t>
            </w:r>
          </w:p>
        </w:tc>
      </w:tr>
      <w:tr w14:paraId="75D1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4076">
            <w:r>
              <w:rPr>
                <w:sz w:val="19"/>
                <w:szCs w:val="19"/>
              </w:rPr>
              <w:t>自动返回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6DFE">
            <w:r>
              <w:rPr>
                <w:sz w:val="19"/>
                <w:szCs w:val="19"/>
              </w:rPr>
              <w:t>180帧后自动执行 router.back()</w:t>
            </w:r>
          </w:p>
        </w:tc>
      </w:tr>
      <w:tr w14:paraId="2BD8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5768">
            <w:r>
              <w:rPr>
                <w:sz w:val="19"/>
                <w:szCs w:val="19"/>
              </w:rPr>
              <w:t>触发条件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DEFC">
            <w:r>
              <w:rPr>
                <w:sz w:val="19"/>
                <w:szCs w:val="19"/>
              </w:rPr>
              <w:t>生命归零或基地鹰被摧毁</w:t>
            </w:r>
          </w:p>
        </w:tc>
      </w:tr>
    </w:tbl>
    <w:p w14:paraId="0234E074">
      <w:pPr>
        <w:pStyle w:val="4"/>
      </w:pPr>
      <w:r>
        <w:t>关卡通关 (STAGE CLEAR)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3"/>
        <w:gridCol w:w="4623"/>
      </w:tblGrid>
      <w:tr w14:paraId="506A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897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502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0FD0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2638">
            <w:r>
              <w:rPr>
                <w:sz w:val="19"/>
                <w:szCs w:val="19"/>
              </w:rPr>
              <w:t>遮罩层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8915">
            <w:r>
              <w:rPr>
                <w:sz w:val="19"/>
                <w:szCs w:val="19"/>
              </w:rPr>
              <w:t>rgba(0, 0, 0, 0.88) 覆盖Canvas区</w:t>
            </w:r>
          </w:p>
        </w:tc>
      </w:tr>
      <w:tr w14:paraId="79FE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A323">
            <w:r>
              <w:rPr>
                <w:sz w:val="19"/>
                <w:szCs w:val="19"/>
              </w:rPr>
              <w:t>装饰框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3C06">
            <w:r>
              <w:rPr>
                <w:sz w:val="19"/>
                <w:szCs w:val="19"/>
              </w:rPr>
              <w:t>金色 (#FFD740) 虚线矩形，虚线 [6, 4]，占Canvas面积 84%×84%</w:t>
            </w:r>
          </w:p>
        </w:tc>
      </w:tr>
      <w:tr w14:paraId="4122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8424">
            <w:r>
              <w:rPr>
                <w:sz w:val="19"/>
                <w:szCs w:val="19"/>
              </w:rPr>
              <w:t>上方文字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2AD1">
            <w:r>
              <w:rPr>
                <w:sz w:val="19"/>
                <w:szCs w:val="19"/>
              </w:rPr>
              <w:t>‘VICTORY’ #FFD740金色，18px monospace粗体</w:t>
            </w:r>
          </w:p>
        </w:tc>
      </w:tr>
      <w:tr w14:paraId="4833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7DC6">
            <w:r>
              <w:rPr>
                <w:sz w:val="19"/>
                <w:szCs w:val="19"/>
              </w:rPr>
              <w:t>主标题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07DB">
            <w:r>
              <w:rPr>
                <w:sz w:val="19"/>
                <w:szCs w:val="19"/>
              </w:rPr>
              <w:t>‘◈ STΛGE CLEΛR ◈’ #00FF41绿色，34px粗体</w:t>
            </w:r>
          </w:p>
        </w:tc>
      </w:tr>
      <w:tr w14:paraId="129A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9093">
            <w:r>
              <w:rPr>
                <w:sz w:val="19"/>
                <w:szCs w:val="19"/>
              </w:rPr>
              <w:t>自动过渡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8E55">
            <w:r>
              <w:rPr>
                <w:sz w:val="19"/>
                <w:szCs w:val="19"/>
              </w:rPr>
              <w:t>180帧后自动加载下一关</w:t>
            </w:r>
          </w:p>
        </w:tc>
      </w:tr>
      <w:tr w14:paraId="2767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372D">
            <w:r>
              <w:rPr>
                <w:sz w:val="19"/>
                <w:szCs w:val="19"/>
              </w:rPr>
              <w:t>通关后处理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3BBE">
            <w:r>
              <w:rPr>
                <w:sz w:val="19"/>
                <w:szCs w:val="19"/>
              </w:rPr>
              <w:t>stageIndex++，若已是最后一关则回到第1关</w:t>
            </w:r>
          </w:p>
        </w:tc>
      </w:tr>
    </w:tbl>
    <w:p w14:paraId="56244E5B">
      <w:pPr>
        <w:pStyle w:val="4"/>
      </w:pPr>
      <w:r>
        <w:t>开场动画序列（Intro Phase）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9"/>
        <w:gridCol w:w="4617"/>
      </w:tblGrid>
      <w:tr w14:paraId="5C94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2FA64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阶段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315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动画效果</w:t>
            </w:r>
          </w:p>
        </w:tc>
      </w:tr>
      <w:tr w14:paraId="5BF9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CEDE">
            <w:r>
              <w:rPr>
                <w:sz w:val="19"/>
                <w:szCs w:val="19"/>
              </w:rPr>
              <w:t>Phase 0-30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B9A2">
            <w:r>
              <w:rPr>
                <w:sz w:val="19"/>
                <w:szCs w:val="19"/>
              </w:rPr>
              <w:t>黑色遮罩渐隐 (alpha 1→0)</w:t>
            </w:r>
          </w:p>
        </w:tc>
      </w:tr>
      <w:tr w14:paraId="5D366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7573">
            <w:r>
              <w:rPr>
                <w:sz w:val="19"/>
                <w:szCs w:val="19"/>
              </w:rPr>
              <w:t>Phase 30-100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80D7">
            <w:r>
              <w:rPr>
                <w:sz w:val="19"/>
                <w:szCs w:val="19"/>
              </w:rPr>
              <w:t>关卡标题显示 + 缩放动画。‘◈ STΛGE XX ◈’ #00FF41绿色，‘PREPARE FOR BATTLE’ #FFD740金色</w:t>
            </w:r>
          </w:p>
        </w:tc>
      </w:tr>
      <w:tr w14:paraId="291F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B9E6">
            <w:r>
              <w:rPr>
                <w:sz w:val="19"/>
                <w:szCs w:val="19"/>
              </w:rPr>
              <w:t>Phase 100-160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A80DF">
            <w:r>
              <w:rPr>
                <w:sz w:val="19"/>
                <w:szCs w:val="19"/>
              </w:rPr>
              <w:t>‘READY?’ #00E5FF青色闪烁，底部装饰线闪烁 #FF00FF品红</w:t>
            </w:r>
          </w:p>
        </w:tc>
      </w:tr>
      <w:tr w14:paraId="4E0A8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DDC9">
            <w:r>
              <w:rPr>
                <w:sz w:val="19"/>
                <w:szCs w:val="19"/>
              </w:rPr>
              <w:t>Phase 160-220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E2F8">
            <w:r>
              <w:rPr>
                <w:sz w:val="19"/>
                <w:szCs w:val="19"/>
              </w:rPr>
              <w:t>‘GO!’ #00FF41绿色52px放大 + 50个彩色粒子爆发</w:t>
            </w:r>
          </w:p>
        </w:tc>
      </w:tr>
      <w:tr w14:paraId="65E3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75E7">
            <w:r>
              <w:rPr>
                <w:sz w:val="19"/>
                <w:szCs w:val="19"/>
              </w:rPr>
              <w:t>Phase 220-240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FCFA">
            <w:r>
              <w:rPr>
                <w:sz w:val="19"/>
                <w:szCs w:val="19"/>
              </w:rPr>
              <w:t>清屏，开始游戏</w:t>
            </w:r>
          </w:p>
        </w:tc>
      </w:tr>
    </w:tbl>
    <w:p w14:paraId="611DBDF3">
      <w:r>
        <w:br w:type="page"/>
      </w:r>
    </w:p>
    <w:p w14:paraId="7A5C0FDD">
      <w:pPr>
        <w:pStyle w:val="2"/>
      </w:pPr>
      <w:r>
        <w:t>布局尺寸规格</w:t>
      </w:r>
    </w:p>
    <w:p w14:paraId="167F4A2F">
      <w:pPr>
        <w:pStyle w:val="3"/>
      </w:pPr>
      <w:r>
        <w:t>页面级布局规格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6"/>
        <w:gridCol w:w="4610"/>
      </w:tblGrid>
      <w:tr w14:paraId="77D40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1B04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页面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02B4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布局规格</w:t>
            </w:r>
          </w:p>
        </w:tc>
      </w:tr>
      <w:tr w14:paraId="6BE2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8F8D">
            <w:r>
              <w:rPr>
                <w:sz w:val="19"/>
                <w:szCs w:val="19"/>
              </w:rPr>
              <w:t>MainPage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635F">
            <w:r>
              <w:rPr>
                <w:sz w:val="19"/>
                <w:szCs w:val="19"/>
              </w:rPr>
              <w:t>全屏 Column，SpaceAround分布，内边距 24px上下，按钮卡片左右内边距 32px</w:t>
            </w:r>
          </w:p>
        </w:tc>
      </w:tr>
      <w:tr w14:paraId="7A8E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E2D3">
            <w:r>
              <w:rPr>
                <w:sz w:val="19"/>
                <w:szCs w:val="19"/>
              </w:rPr>
              <w:t>LevelSelectPage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313D">
            <w:r>
              <w:rPr>
                <w:sz w:val="19"/>
                <w:szCs w:val="19"/>
              </w:rPr>
              <w:t>全屏 Column，Header + Scroll(卡片列表)，卡片内容区左右内边距 28px</w:t>
            </w:r>
          </w:p>
        </w:tc>
      </w:tr>
      <w:tr w14:paraId="44D9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39A8">
            <w:r>
              <w:rPr>
                <w:sz w:val="19"/>
                <w:szCs w:val="19"/>
              </w:rPr>
              <w:t>SettingPage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005D">
            <w:r>
              <w:rPr>
                <w:sz w:val="19"/>
                <w:szCs w:val="19"/>
              </w:rPr>
              <w:t>全屏 Column，Header + Scroll(内容列表)，内容区左右内边距 28px</w:t>
            </w:r>
          </w:p>
        </w:tc>
      </w:tr>
      <w:tr w14:paraId="31A1D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3E5D">
            <w:r>
              <w:rPr>
                <w:sz w:val="19"/>
                <w:szCs w:val="19"/>
              </w:rPr>
              <w:t>GamePage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690C">
            <w:r>
              <w:rPr>
                <w:sz w:val="19"/>
                <w:szCs w:val="19"/>
              </w:rPr>
              <w:t>全屏 Stack，Canvas覆盖全屏，内部分区动态计算</w:t>
            </w:r>
          </w:p>
        </w:tc>
      </w:tr>
    </w:tbl>
    <w:p w14:paraId="52AB86D5">
      <w:pPr>
        <w:pStyle w:val="3"/>
      </w:pPr>
      <w:r>
        <w:t>字体尺寸规范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3"/>
        <w:gridCol w:w="3067"/>
        <w:gridCol w:w="3096"/>
      </w:tblGrid>
      <w:tr w14:paraId="503F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4D6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052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字号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13EC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示例</w:t>
            </w:r>
          </w:p>
        </w:tc>
      </w:tr>
      <w:tr w14:paraId="248C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DB1A">
            <w:r>
              <w:rPr>
                <w:sz w:val="19"/>
                <w:szCs w:val="19"/>
              </w:rPr>
              <w:t>页面主标题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003A">
            <w:r>
              <w:rPr>
                <w:sz w:val="19"/>
                <w:szCs w:val="19"/>
              </w:rPr>
              <w:t>18fp粗体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0230">
            <w:r>
              <w:rPr>
                <w:sz w:val="19"/>
                <w:szCs w:val="19"/>
              </w:rPr>
              <w:t>‘SELECT STΛGE’, ‘SETTINGS’</w:t>
            </w:r>
          </w:p>
        </w:tc>
      </w:tr>
      <w:tr w14:paraId="7C422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547A">
            <w:r>
              <w:rPr>
                <w:sz w:val="19"/>
                <w:szCs w:val="19"/>
              </w:rPr>
              <w:t>游戏主标题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52B7">
            <w:r>
              <w:rPr>
                <w:sz w:val="19"/>
                <w:szCs w:val="19"/>
              </w:rPr>
              <w:t>42fp粗体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959E">
            <w:r>
              <w:rPr>
                <w:sz w:val="19"/>
                <w:szCs w:val="19"/>
              </w:rPr>
              <w:t>‘BΛTTLE CITY’</w:t>
            </w:r>
          </w:p>
        </w:tc>
      </w:tr>
      <w:tr w14:paraId="7C02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C477">
            <w:r>
              <w:rPr>
                <w:sz w:val="19"/>
                <w:szCs w:val="19"/>
              </w:rPr>
              <w:t>按钮主文字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2F61">
            <w:r>
              <w:rPr>
                <w:sz w:val="19"/>
                <w:szCs w:val="19"/>
              </w:rPr>
              <w:t>17fp粗体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8D7E">
            <w:r>
              <w:rPr>
                <w:sz w:val="19"/>
                <w:szCs w:val="19"/>
              </w:rPr>
              <w:t>‘开始游戏’, ‘关卡选择’, ‘设置’</w:t>
            </w:r>
          </w:p>
        </w:tc>
      </w:tr>
      <w:tr w14:paraId="7263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7B75">
            <w:r>
              <w:rPr>
                <w:sz w:val="19"/>
                <w:szCs w:val="19"/>
              </w:rPr>
              <w:t>按钮副文字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1C70">
            <w:r>
              <w:rPr>
                <w:sz w:val="19"/>
                <w:szCs w:val="19"/>
              </w:rPr>
              <w:t>11fp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84E1">
            <w:r>
              <w:rPr>
                <w:sz w:val="19"/>
                <w:szCs w:val="19"/>
              </w:rPr>
              <w:t>‘STΛRT GΛME’, ‘SELECT STΛGE’, ‘SETTINGS’</w:t>
            </w:r>
          </w:p>
        </w:tc>
      </w:tr>
      <w:tr w14:paraId="1704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8123">
            <w:r>
              <w:rPr>
                <w:sz w:val="19"/>
                <w:szCs w:val="19"/>
              </w:rPr>
              <w:t>返回链接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4A6D">
            <w:r>
              <w:rPr>
                <w:sz w:val="19"/>
                <w:szCs w:val="19"/>
              </w:rPr>
              <w:t>14fp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4C49">
            <w:r>
              <w:rPr>
                <w:sz w:val="19"/>
                <w:szCs w:val="19"/>
              </w:rPr>
              <w:t>‘← BΛCK’</w:t>
            </w:r>
          </w:p>
        </w:tc>
      </w:tr>
      <w:tr w14:paraId="4931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432E">
            <w:r>
              <w:rPr>
                <w:sz w:val="19"/>
                <w:szCs w:val="19"/>
              </w:rPr>
              <w:t>游戏覆盖层标题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9481">
            <w:r>
              <w:rPr>
                <w:sz w:val="19"/>
                <w:szCs w:val="19"/>
              </w:rPr>
              <w:t>36-44fp粗体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1048">
            <w:r>
              <w:rPr>
                <w:sz w:val="19"/>
                <w:szCs w:val="19"/>
              </w:rPr>
              <w:t>‘PΛUSED’, ‘GΛME OVER’</w:t>
            </w:r>
          </w:p>
        </w:tc>
      </w:tr>
      <w:tr w14:paraId="111E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244C">
            <w:r>
              <w:rPr>
                <w:sz w:val="19"/>
                <w:szCs w:val="19"/>
              </w:rPr>
              <w:t>说明文本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F9AB">
            <w:r>
              <w:rPr>
                <w:sz w:val="19"/>
                <w:szCs w:val="19"/>
              </w:rPr>
              <w:t>13fp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594D">
            <w:r>
              <w:rPr>
                <w:sz w:val="19"/>
                <w:szCs w:val="19"/>
              </w:rPr>
              <w:t>RULES/CONTROLS说明</w:t>
            </w:r>
          </w:p>
        </w:tc>
      </w:tr>
      <w:tr w14:paraId="69A6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1165">
            <w:r>
              <w:rPr>
                <w:sz w:val="19"/>
                <w:szCs w:val="19"/>
              </w:rPr>
              <w:t>版本信息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BD6F">
            <w:r>
              <w:rPr>
                <w:sz w:val="19"/>
                <w:szCs w:val="19"/>
              </w:rPr>
              <w:t>10fp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9CA23">
            <w:r>
              <w:rPr>
                <w:sz w:val="19"/>
                <w:szCs w:val="19"/>
              </w:rPr>
              <w:t>‘V 1.0 · BΛTTLE CITY’</w:t>
            </w:r>
          </w:p>
        </w:tc>
      </w:tr>
      <w:tr w14:paraId="7B4DE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C6D1">
            <w:r>
              <w:rPr>
                <w:sz w:val="19"/>
                <w:szCs w:val="19"/>
              </w:rPr>
              <w:t>装饰元素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B0D1">
            <w:r>
              <w:rPr>
                <w:sz w:val="19"/>
                <w:szCs w:val="19"/>
              </w:rPr>
              <w:t>6-14fp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2BA5">
            <w:r>
              <w:rPr>
                <w:sz w:val="19"/>
                <w:szCs w:val="19"/>
              </w:rPr>
              <w:t>┌─, ─┐, ◈, ■等符号</w:t>
            </w:r>
          </w:p>
        </w:tc>
      </w:tr>
    </w:tbl>
    <w:p w14:paraId="2F8EEC3F">
      <w:pPr>
        <w:pStyle w:val="3"/>
      </w:pPr>
      <w:r>
        <w:t>边距与间距规范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1"/>
        <w:gridCol w:w="4625"/>
      </w:tblGrid>
      <w:tr w14:paraId="7D86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3885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元素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0893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396A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944B">
            <w:r>
              <w:rPr>
                <w:sz w:val="19"/>
                <w:szCs w:val="19"/>
              </w:rPr>
              <w:t>页面上下内边距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5635">
            <w:r>
              <w:rPr>
                <w:sz w:val="19"/>
                <w:szCs w:val="19"/>
              </w:rPr>
              <w:t>24px (MainPage padding)</w:t>
            </w:r>
          </w:p>
        </w:tc>
      </w:tr>
      <w:tr w14:paraId="39DF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1E0A">
            <w:r>
              <w:rPr>
                <w:sz w:val="19"/>
                <w:szCs w:val="19"/>
              </w:rPr>
              <w:t>卡片/按钮间距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5FDA">
            <w:r>
              <w:rPr>
                <w:sz w:val="19"/>
                <w:szCs w:val="19"/>
              </w:rPr>
              <w:t>12px (MainPage button margin-bottom)</w:t>
            </w:r>
          </w:p>
        </w:tc>
      </w:tr>
      <w:tr w14:paraId="595D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5205">
            <w:r>
              <w:rPr>
                <w:sz w:val="19"/>
                <w:szCs w:val="19"/>
              </w:rPr>
              <w:t>关卡卡片间距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B9E5">
            <w:r>
              <w:rPr>
                <w:sz w:val="19"/>
                <w:szCs w:val="19"/>
              </w:rPr>
              <w:t>10px (LevelSelectPage card margin-bottom)</w:t>
            </w:r>
          </w:p>
        </w:tc>
      </w:tr>
      <w:tr w14:paraId="2BDA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0DDB">
            <w:r>
              <w:rPr>
                <w:sz w:val="19"/>
                <w:szCs w:val="19"/>
              </w:rPr>
              <w:t>分区标题上间距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93B7">
            <w:r>
              <w:rPr>
                <w:sz w:val="19"/>
                <w:szCs w:val="19"/>
              </w:rPr>
              <w:t>28px (SettingPage section margin-top)</w:t>
            </w:r>
          </w:p>
        </w:tc>
      </w:tr>
      <w:tr w14:paraId="1611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038E">
            <w:r>
              <w:rPr>
                <w:sz w:val="19"/>
                <w:szCs w:val="19"/>
              </w:rPr>
              <w:t>分区标题下间距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A3F5">
            <w:r>
              <w:rPr>
                <w:sz w:val="19"/>
                <w:szCs w:val="19"/>
              </w:rPr>
              <w:t>12px (SettingPage section margin-bottom)</w:t>
            </w:r>
          </w:p>
        </w:tc>
      </w:tr>
      <w:tr w14:paraId="4DC4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3BB89">
            <w:r>
              <w:rPr>
                <w:sz w:val="19"/>
                <w:szCs w:val="19"/>
              </w:rPr>
              <w:t>信息行间距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598B">
            <w:r>
              <w:rPr>
                <w:sz w:val="19"/>
                <w:szCs w:val="19"/>
              </w:rPr>
              <w:t>3px 上下 (SettingPage infoRow)</w:t>
            </w:r>
          </w:p>
        </w:tc>
      </w:tr>
      <w:tr w14:paraId="2300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B507">
            <w:r>
              <w:rPr>
                <w:sz w:val="19"/>
                <w:szCs w:val="19"/>
              </w:rPr>
              <w:t>暂停按钮间距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79E08">
            <w:r>
              <w:rPr>
                <w:sz w:val="19"/>
                <w:szCs w:val="19"/>
              </w:rPr>
              <w:t>18px</w:t>
            </w:r>
          </w:p>
        </w:tc>
      </w:tr>
      <w:tr w14:paraId="2586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2F6B">
            <w:r>
              <w:rPr>
                <w:sz w:val="19"/>
                <w:szCs w:val="19"/>
              </w:rPr>
              <w:t>卡片内边距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5D3A">
            <w:r>
              <w:rPr>
                <w:sz w:val="19"/>
                <w:szCs w:val="19"/>
              </w:rPr>
              <w:t>16px (SettingPage card padding)</w:t>
            </w:r>
          </w:p>
        </w:tc>
      </w:tr>
    </w:tbl>
    <w:p w14:paraId="10169ECD">
      <w:r>
        <w:br w:type="page"/>
      </w:r>
    </w:p>
    <w:p w14:paraId="6F2FC267">
      <w:pPr>
        <w:pStyle w:val="2"/>
      </w:pPr>
      <w:r>
        <w:t>赛博朌克色彩体系</w:t>
      </w:r>
    </w:p>
    <w:p w14:paraId="6EA80DED">
      <w:pPr>
        <w:pStyle w:val="3"/>
      </w:pPr>
      <w:r>
        <w:t>页面主题色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3"/>
        <w:gridCol w:w="1599"/>
        <w:gridCol w:w="1585"/>
        <w:gridCol w:w="2640"/>
        <w:gridCol w:w="1609"/>
      </w:tblGrid>
      <w:tr w14:paraId="3980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EC8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页面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280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背景色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3E9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主强调色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D38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辅助色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724A6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Canvas间隙填充</w:t>
            </w:r>
          </w:p>
        </w:tc>
      </w:tr>
      <w:tr w14:paraId="2184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9473">
            <w:r>
              <w:rPr>
                <w:sz w:val="19"/>
                <w:szCs w:val="19"/>
              </w:rPr>
              <w:t>MainPage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580D">
            <w:r>
              <w:rPr>
                <w:sz w:val="19"/>
                <w:szCs w:val="19"/>
              </w:rPr>
              <w:t>#060B14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3051">
            <w:r>
              <w:rPr>
                <w:sz w:val="19"/>
                <w:szCs w:val="19"/>
              </w:rPr>
              <w:t>#00E676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F3E18">
            <w:r>
              <w:rPr>
                <w:sz w:val="19"/>
                <w:szCs w:val="19"/>
              </w:rPr>
              <w:t>#FFD54F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5AB4">
            <w:r>
              <w:rPr>
                <w:sz w:val="19"/>
                <w:szCs w:val="19"/>
              </w:rPr>
              <w:t>——</w:t>
            </w:r>
          </w:p>
        </w:tc>
      </w:tr>
      <w:tr w14:paraId="7710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CA74">
            <w:r>
              <w:rPr>
                <w:sz w:val="19"/>
                <w:szCs w:val="19"/>
              </w:rPr>
              <w:t>LevelSelectPage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836B">
            <w:r>
              <w:rPr>
                <w:sz w:val="19"/>
                <w:szCs w:val="19"/>
              </w:rPr>
              <w:t>#050B14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1D8B">
            <w:r>
              <w:rPr>
                <w:sz w:val="19"/>
                <w:szCs w:val="19"/>
              </w:rPr>
              <w:t>#00FF41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B629">
            <w:r>
              <w:rPr>
                <w:sz w:val="19"/>
                <w:szCs w:val="19"/>
              </w:rPr>
              <w:t>10种关卡颜色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65D5">
            <w:r>
              <w:rPr>
                <w:sz w:val="19"/>
                <w:szCs w:val="19"/>
              </w:rPr>
              <w:t>——</w:t>
            </w:r>
          </w:p>
        </w:tc>
      </w:tr>
      <w:tr w14:paraId="4A2F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5CF5">
            <w:r>
              <w:rPr>
                <w:sz w:val="19"/>
                <w:szCs w:val="19"/>
              </w:rPr>
              <w:t>SettingPage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CE4C">
            <w:r>
              <w:rPr>
                <w:sz w:val="19"/>
                <w:szCs w:val="19"/>
              </w:rPr>
              <w:t>#050B14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983E">
            <w:r>
              <w:rPr>
                <w:sz w:val="19"/>
                <w:szCs w:val="19"/>
              </w:rPr>
              <w:t>#FF00FF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5BE8">
            <w:r>
              <w:rPr>
                <w:sz w:val="19"/>
                <w:szCs w:val="19"/>
              </w:rPr>
              <w:t>#00FF41/#00E5FF/#FFD740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B482D">
            <w:r>
              <w:rPr>
                <w:sz w:val="19"/>
                <w:szCs w:val="19"/>
              </w:rPr>
              <w:t>——</w:t>
            </w:r>
          </w:p>
        </w:tc>
      </w:tr>
      <w:tr w14:paraId="1867B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70A9">
            <w:r>
              <w:rPr>
                <w:sz w:val="19"/>
                <w:szCs w:val="19"/>
              </w:rPr>
              <w:t>GamePage(暗)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3764">
            <w:r>
              <w:rPr>
                <w:sz w:val="19"/>
                <w:szCs w:val="19"/>
              </w:rPr>
              <w:t>#0D0D1A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D2F32">
            <w:r>
              <w:rPr>
                <w:sz w:val="19"/>
                <w:szCs w:val="19"/>
              </w:rPr>
              <w:t>#00E5FF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9621">
            <w:r>
              <w:rPr>
                <w:sz w:val="19"/>
                <w:szCs w:val="19"/>
              </w:rPr>
              <w:t>#FF5722/#FFD740/#FF5252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A585">
            <w:r>
              <w:rPr>
                <w:sz w:val="19"/>
                <w:szCs w:val="19"/>
              </w:rPr>
              <w:t>#080C18</w:t>
            </w:r>
          </w:p>
        </w:tc>
      </w:tr>
      <w:tr w14:paraId="131CA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45C8">
            <w:r>
              <w:rPr>
                <w:sz w:val="19"/>
                <w:szCs w:val="19"/>
              </w:rPr>
              <w:t>GamePage(亮)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6398">
            <w:r>
              <w:rPr>
                <w:sz w:val="19"/>
                <w:szCs w:val="19"/>
              </w:rPr>
              <w:t>#D6EAF8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469E">
            <w:r>
              <w:rPr>
                <w:sz w:val="19"/>
                <w:szCs w:val="19"/>
              </w:rPr>
              <w:t>#00E5FF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A4E8">
            <w:r>
              <w:rPr>
                <w:sz w:val="19"/>
                <w:szCs w:val="19"/>
              </w:rPr>
              <w:t>#FF5722/#FFD740/#FF5252</w:t>
            </w:r>
          </w:p>
        </w:tc>
        <w:tc>
          <w:tcPr>
            <w:tcW w:w="1872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365B">
            <w:r>
              <w:rPr>
                <w:sz w:val="19"/>
                <w:szCs w:val="19"/>
              </w:rPr>
              <w:t>#C5DCE8</w:t>
            </w:r>
          </w:p>
        </w:tc>
      </w:tr>
    </w:tbl>
    <w:p w14:paraId="02F99A5D">
      <w:pPr>
        <w:pStyle w:val="3"/>
      </w:pPr>
      <w:r>
        <w:t>功能色彩定义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2"/>
        <w:gridCol w:w="3107"/>
        <w:gridCol w:w="3067"/>
      </w:tblGrid>
      <w:tr w14:paraId="3CA2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88FC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AB28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色值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30A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应用场景</w:t>
            </w:r>
          </w:p>
        </w:tc>
      </w:tr>
      <w:tr w14:paraId="06FB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6BCC">
            <w:r>
              <w:rPr>
                <w:sz w:val="19"/>
                <w:szCs w:val="19"/>
              </w:rPr>
              <w:t>成功/通过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DB5A">
            <w:r>
              <w:rPr>
                <w:sz w:val="19"/>
                <w:szCs w:val="19"/>
              </w:rPr>
              <w:t>#00FF41 (亮绿)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345D">
            <w:r>
              <w:rPr>
                <w:sz w:val="19"/>
                <w:szCs w:val="19"/>
              </w:rPr>
              <w:t>关卡选择标题、关卡清除、GO!动画</w:t>
            </w:r>
          </w:p>
        </w:tc>
      </w:tr>
      <w:tr w14:paraId="7337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E7B8">
            <w:r>
              <w:rPr>
                <w:sz w:val="19"/>
                <w:szCs w:val="19"/>
              </w:rPr>
              <w:t>警告/危险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8968">
            <w:r>
              <w:rPr>
                <w:sz w:val="19"/>
                <w:szCs w:val="19"/>
              </w:rPr>
              <w:t>#FF1744/#FF5252 (红色)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339E">
            <w:r>
              <w:rPr>
                <w:sz w:val="19"/>
                <w:szCs w:val="19"/>
              </w:rPr>
              <w:t>GAME OVER标题、返回按钮边框</w:t>
            </w:r>
          </w:p>
        </w:tc>
      </w:tr>
      <w:tr w14:paraId="4BC8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656D">
            <w:r>
              <w:rPr>
                <w:sz w:val="19"/>
                <w:szCs w:val="19"/>
              </w:rPr>
              <w:t>信息/交互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A510">
            <w:r>
              <w:rPr>
                <w:sz w:val="19"/>
                <w:szCs w:val="19"/>
              </w:rPr>
              <w:t>#00E5FF (青色)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90C5">
            <w:r>
              <w:rPr>
                <w:sz w:val="19"/>
                <w:szCs w:val="19"/>
              </w:rPr>
              <w:t>D-Pad、暂停、HUD标题、玩家坦克</w:t>
            </w:r>
          </w:p>
        </w:tc>
      </w:tr>
      <w:tr w14:paraId="3C41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EE29">
            <w:r>
              <w:rPr>
                <w:sz w:val="19"/>
                <w:szCs w:val="19"/>
              </w:rPr>
              <w:t>重要/强调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DA0B">
            <w:r>
              <w:rPr>
                <w:sz w:val="19"/>
                <w:szCs w:val="19"/>
              </w:rPr>
              <w:t>#FFD740 (金色)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ACB5">
            <w:r>
              <w:rPr>
                <w:sz w:val="19"/>
                <w:szCs w:val="19"/>
              </w:rPr>
              <w:t>游戏标题、生命计数、关卡清除框</w:t>
            </w:r>
          </w:p>
        </w:tc>
      </w:tr>
      <w:tr w14:paraId="293E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6AA5">
            <w:r>
              <w:rPr>
                <w:sz w:val="19"/>
                <w:szCs w:val="19"/>
              </w:rPr>
              <w:t>特殊/品红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FAB4">
            <w:r>
              <w:rPr>
                <w:sz w:val="19"/>
                <w:szCs w:val="19"/>
              </w:rPr>
              <w:t>#FF00FF (品红)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377D">
            <w:r>
              <w:rPr>
                <w:sz w:val="19"/>
                <w:szCs w:val="19"/>
              </w:rPr>
              <w:t>设置标题、READY?闪烁</w:t>
            </w:r>
          </w:p>
        </w:tc>
      </w:tr>
      <w:tr w14:paraId="6B37A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6C4A">
            <w:r>
              <w:rPr>
                <w:sz w:val="19"/>
                <w:szCs w:val="19"/>
              </w:rPr>
              <w:t>辅助/灰色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BC71">
            <w:r>
              <w:rPr>
                <w:sz w:val="19"/>
                <w:szCs w:val="19"/>
              </w:rPr>
              <w:t>#78909C/#546E7A/#37474F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05F6">
            <w:r>
              <w:rPr>
                <w:sz w:val="19"/>
                <w:szCs w:val="19"/>
              </w:rPr>
              <w:t>副标题、返回链接、版本号</w:t>
            </w:r>
          </w:p>
        </w:tc>
      </w:tr>
    </w:tbl>
    <w:p w14:paraId="40F91CFB">
      <w:pPr>
        <w:pStyle w:val="3"/>
      </w:pPr>
      <w:r>
        <w:t>游戏场景色彩详解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71"/>
        <w:gridCol w:w="3076"/>
        <w:gridCol w:w="3079"/>
      </w:tblGrid>
      <w:tr w14:paraId="7D505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6584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元素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25C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主色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F1D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备注</w:t>
            </w:r>
          </w:p>
        </w:tc>
      </w:tr>
      <w:tr w14:paraId="2E44A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6A82">
            <w:r>
              <w:rPr>
                <w:sz w:val="19"/>
                <w:szCs w:val="19"/>
              </w:rPr>
              <w:t>战场背景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858E">
            <w:r>
              <w:rPr>
                <w:sz w:val="19"/>
                <w:szCs w:val="19"/>
              </w:rPr>
              <w:t>#080C18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C483">
            <w:r>
              <w:rPr>
                <w:sz w:val="19"/>
                <w:szCs w:val="19"/>
              </w:rPr>
              <w:t>——</w:t>
            </w:r>
          </w:p>
        </w:tc>
      </w:tr>
      <w:tr w14:paraId="3B62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FB33">
            <w:r>
              <w:rPr>
                <w:sz w:val="19"/>
                <w:szCs w:val="19"/>
              </w:rPr>
              <w:t>网格线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F64F">
            <w:r>
              <w:rPr>
                <w:sz w:val="19"/>
                <w:szCs w:val="19"/>
              </w:rPr>
              <w:t>#0F1525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EB05">
            <w:r>
              <w:rPr>
                <w:sz w:val="19"/>
                <w:szCs w:val="19"/>
              </w:rPr>
              <w:t>——</w:t>
            </w:r>
          </w:p>
        </w:tc>
      </w:tr>
      <w:tr w14:paraId="4EB7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6D77">
            <w:r>
              <w:rPr>
                <w:sz w:val="19"/>
                <w:szCs w:val="19"/>
              </w:rPr>
              <w:t>砖墙主色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E39F">
            <w:r>
              <w:rPr>
                <w:sz w:val="19"/>
                <w:szCs w:val="19"/>
              </w:rPr>
              <w:t>#0D0A14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B0F1">
            <w:r>
              <w:rPr>
                <w:sz w:val="19"/>
                <w:szCs w:val="19"/>
              </w:rPr>
              <w:t>缝隙 #FF1744</w:t>
            </w:r>
          </w:p>
        </w:tc>
      </w:tr>
      <w:tr w14:paraId="7AC8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8A0A">
            <w:r>
              <w:rPr>
                <w:sz w:val="19"/>
                <w:szCs w:val="19"/>
              </w:rPr>
              <w:t>钢墙铆钉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5299">
            <w:r>
              <w:rPr>
                <w:sz w:val="19"/>
                <w:szCs w:val="19"/>
              </w:rPr>
              <w:t>#00B8D4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9462">
            <w:r>
              <w:rPr>
                <w:sz w:val="19"/>
                <w:szCs w:val="19"/>
              </w:rPr>
              <w:t>沟槽 #00E5FF</w:t>
            </w:r>
          </w:p>
        </w:tc>
      </w:tr>
      <w:tr w14:paraId="67B6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2297">
            <w:r>
              <w:rPr>
                <w:sz w:val="19"/>
                <w:szCs w:val="19"/>
              </w:rPr>
              <w:t>树木内部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D9C5">
            <w:r>
              <w:rPr>
                <w:sz w:val="19"/>
                <w:szCs w:val="19"/>
              </w:rPr>
              <w:t>#69F0AE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9CFB">
            <w:r>
              <w:rPr>
                <w:sz w:val="19"/>
                <w:szCs w:val="19"/>
              </w:rPr>
              <w:t>——</w:t>
            </w:r>
          </w:p>
        </w:tc>
      </w:tr>
      <w:tr w14:paraId="0994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5C6A">
            <w:r>
              <w:rPr>
                <w:sz w:val="19"/>
                <w:szCs w:val="19"/>
              </w:rPr>
              <w:t>水域波纹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F369">
            <w:r>
              <w:rPr>
                <w:sz w:val="19"/>
                <w:szCs w:val="19"/>
              </w:rPr>
              <w:t>#00BCD4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9888">
            <w:r>
              <w:rPr>
                <w:sz w:val="19"/>
                <w:szCs w:val="19"/>
              </w:rPr>
              <w:t>——</w:t>
            </w:r>
          </w:p>
        </w:tc>
      </w:tr>
      <w:tr w14:paraId="322A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142D">
            <w:r>
              <w:rPr>
                <w:sz w:val="19"/>
                <w:szCs w:val="19"/>
              </w:rPr>
              <w:t>冰面裂纹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D873">
            <w:r>
              <w:rPr>
                <w:sz w:val="19"/>
                <w:szCs w:val="19"/>
              </w:rPr>
              <w:t>#40C4FF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6B9D4">
            <w:r>
              <w:rPr>
                <w:sz w:val="19"/>
                <w:szCs w:val="19"/>
              </w:rPr>
              <w:t>——</w:t>
            </w:r>
          </w:p>
        </w:tc>
      </w:tr>
      <w:tr w14:paraId="2DDD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573B">
            <w:r>
              <w:rPr>
                <w:sz w:val="19"/>
                <w:szCs w:val="19"/>
              </w:rPr>
              <w:t>玩家坦克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0D6EA">
            <w:r>
              <w:rPr>
                <w:sz w:val="19"/>
                <w:szCs w:val="19"/>
              </w:rPr>
              <w:t>#FF5722车体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4DC1">
            <w:r>
              <w:rPr>
                <w:sz w:val="19"/>
                <w:szCs w:val="19"/>
              </w:rPr>
              <w:t>炙塔#00E5FF，履带#1A1A2E</w:t>
            </w:r>
          </w:p>
        </w:tc>
      </w:tr>
      <w:tr w14:paraId="6954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7B0B">
            <w:r>
              <w:rPr>
                <w:sz w:val="19"/>
                <w:szCs w:val="19"/>
              </w:rPr>
              <w:t>敌人轻型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0500">
            <w:r>
              <w:rPr>
                <w:sz w:val="19"/>
                <w:szCs w:val="19"/>
              </w:rPr>
              <w:t>#FF5252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444B">
            <w:r>
              <w:rPr>
                <w:sz w:val="19"/>
                <w:szCs w:val="19"/>
              </w:rPr>
              <w:t>——</w:t>
            </w:r>
          </w:p>
        </w:tc>
      </w:tr>
      <w:tr w14:paraId="295C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AFBD">
            <w:r>
              <w:rPr>
                <w:sz w:val="19"/>
                <w:szCs w:val="19"/>
              </w:rPr>
              <w:t>敌人装甲车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87C3">
            <w:r>
              <w:rPr>
                <w:sz w:val="19"/>
                <w:szCs w:val="19"/>
              </w:rPr>
              <w:t>#FF9100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999B">
            <w:r>
              <w:rPr>
                <w:sz w:val="19"/>
                <w:szCs w:val="19"/>
              </w:rPr>
              <w:t>——</w:t>
            </w:r>
          </w:p>
        </w:tc>
      </w:tr>
      <w:tr w14:paraId="6E57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E559">
            <w:r>
              <w:rPr>
                <w:sz w:val="19"/>
                <w:szCs w:val="19"/>
              </w:rPr>
              <w:t>重甲—HP1-4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E2B8">
            <w:r>
              <w:rPr>
                <w:sz w:val="19"/>
                <w:szCs w:val="19"/>
              </w:rPr>
              <w:t>#004D40 → #00695C → #FFD740 → #90A4AE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009D">
            <w:r>
              <w:rPr>
                <w:sz w:val="19"/>
                <w:szCs w:val="19"/>
              </w:rPr>
              <w:t>渐变</w:t>
            </w:r>
          </w:p>
        </w:tc>
      </w:tr>
      <w:tr w14:paraId="09FC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CBDC">
            <w:r>
              <w:rPr>
                <w:sz w:val="19"/>
                <w:szCs w:val="19"/>
              </w:rPr>
              <w:t>玩家子弹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49BD">
            <w:r>
              <w:rPr>
                <w:sz w:val="19"/>
                <w:szCs w:val="19"/>
              </w:rPr>
              <w:t>#00E5FF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87ED">
            <w:r>
              <w:rPr>
                <w:sz w:val="19"/>
                <w:szCs w:val="19"/>
              </w:rPr>
              <w:t>——</w:t>
            </w:r>
          </w:p>
        </w:tc>
      </w:tr>
      <w:tr w14:paraId="3C4C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8AD7">
            <w:r>
              <w:rPr>
                <w:sz w:val="19"/>
                <w:szCs w:val="19"/>
              </w:rPr>
              <w:t>敌人子弹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86DC">
            <w:r>
              <w:rPr>
                <w:sz w:val="19"/>
                <w:szCs w:val="19"/>
              </w:rPr>
              <w:t>#E0E0E0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58F1">
            <w:r>
              <w:rPr>
                <w:sz w:val="19"/>
                <w:szCs w:val="19"/>
              </w:rPr>
              <w:t>——</w:t>
            </w:r>
          </w:p>
        </w:tc>
      </w:tr>
      <w:tr w14:paraId="77D2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4EAE">
            <w:r>
              <w:rPr>
                <w:sz w:val="19"/>
                <w:szCs w:val="19"/>
              </w:rPr>
              <w:t>穿甲弹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D598">
            <w:r>
              <w:rPr>
                <w:sz w:val="19"/>
                <w:szCs w:val="19"/>
              </w:rPr>
              <w:t>#FFFFFF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DE79">
            <w:r>
              <w:rPr>
                <w:sz w:val="19"/>
                <w:szCs w:val="19"/>
              </w:rPr>
              <w:t>——</w:t>
            </w:r>
          </w:p>
        </w:tc>
      </w:tr>
      <w:tr w14:paraId="1511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7C0C">
            <w:r>
              <w:rPr>
                <w:sz w:val="19"/>
                <w:szCs w:val="19"/>
              </w:rPr>
              <w:t>基地鹰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3319">
            <w:r>
              <w:rPr>
                <w:sz w:val="19"/>
                <w:szCs w:val="19"/>
              </w:rPr>
              <w:t>身#FFD740 翅#FFA000 眼#FF5722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9F85">
            <w:r>
              <w:rPr>
                <w:sz w:val="19"/>
                <w:szCs w:val="19"/>
              </w:rPr>
              <w:t>——</w:t>
            </w:r>
          </w:p>
        </w:tc>
      </w:tr>
      <w:tr w14:paraId="0AB7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0D16">
            <w:r>
              <w:rPr>
                <w:sz w:val="19"/>
                <w:szCs w:val="19"/>
              </w:rPr>
              <w:t>护盾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E7ED">
            <w:r>
              <w:rPr>
                <w:sz w:val="19"/>
                <w:szCs w:val="19"/>
              </w:rPr>
              <w:t>#00E5FF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BD68">
            <w:r>
              <w:rPr>
                <w:sz w:val="19"/>
                <w:szCs w:val="19"/>
              </w:rPr>
              <w:t>半透明圆环</w:t>
            </w:r>
          </w:p>
        </w:tc>
      </w:tr>
      <w:tr w14:paraId="0BB4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98B5">
            <w:r>
              <w:rPr>
                <w:sz w:val="19"/>
                <w:szCs w:val="19"/>
              </w:rPr>
              <w:t>爆炸序列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5842">
            <w:r>
              <w:rPr>
                <w:sz w:val="19"/>
                <w:szCs w:val="19"/>
              </w:rPr>
              <w:t>#FF5722 → #FF9800 → #FFEB3B → #607D8B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1B1D">
            <w:r>
              <w:rPr>
                <w:sz w:val="19"/>
                <w:szCs w:val="19"/>
              </w:rPr>
              <w:t>——</w:t>
            </w:r>
          </w:p>
        </w:tc>
      </w:tr>
    </w:tbl>
    <w:p w14:paraId="6A5E939A">
      <w:r>
        <w:br w:type="page"/>
      </w:r>
    </w:p>
    <w:p w14:paraId="4121212E">
      <w:bookmarkStart w:id="0" w:name="_GoBack"/>
      <w:bookmarkEnd w:id="0"/>
    </w:p>
    <w:p w14:paraId="32CDC36E">
      <w:pPr>
        <w:pStyle w:val="2"/>
      </w:pPr>
      <w:r>
        <w:t>动画规范</w:t>
      </w:r>
    </w:p>
    <w:p w14:paraId="4754F456">
      <w:pPr>
        <w:pStyle w:val="3"/>
      </w:pPr>
      <w:r>
        <w:t>动画类型与参数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3"/>
        <w:gridCol w:w="4623"/>
      </w:tblGrid>
      <w:tr w14:paraId="322E7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8403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动画类型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E306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参数</w:t>
            </w:r>
          </w:p>
        </w:tc>
      </w:tr>
      <w:tr w14:paraId="656C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C74B">
            <w:r>
              <w:rPr>
                <w:sz w:val="19"/>
                <w:szCs w:val="19"/>
              </w:rPr>
              <w:t>滑入动画 (translate)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2C28">
            <w:r>
              <w:rPr>
                <w:sz w:val="19"/>
                <w:szCs w:val="19"/>
              </w:rPr>
              <w:t>translate({ x: ±60 }) → translate({ x: 0 })，duration: 400-900ms，curve: Curve.FastOutSlowIn</w:t>
            </w:r>
          </w:p>
        </w:tc>
      </w:tr>
      <w:tr w14:paraId="2FA5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1787">
            <w:r>
              <w:rPr>
                <w:sz w:val="19"/>
                <w:szCs w:val="19"/>
              </w:rPr>
              <w:t>淡入动画 (opacity)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EA90">
            <w:r>
              <w:rPr>
                <w:sz w:val="19"/>
                <w:szCs w:val="19"/>
              </w:rPr>
              <w:t>opacity(0) → opacity(1)，duration: 300-600ms，curve: Curve.EaseOut</w:t>
            </w:r>
          </w:p>
        </w:tc>
      </w:tr>
      <w:tr w14:paraId="00AE2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1B8B">
            <w:r>
              <w:rPr>
                <w:sz w:val="19"/>
                <w:szCs w:val="19"/>
              </w:rPr>
              <w:t>缩放动画 (scale)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8F8A">
            <w:r>
              <w:rPr>
                <w:sz w:val="19"/>
                <w:szCs w:val="19"/>
              </w:rPr>
              <w:t>关卡标题 scale 0.5→1，GOGO! scale 0.3→1，配合字号变化</w:t>
            </w:r>
          </w:p>
        </w:tc>
      </w:tr>
      <w:tr w14:paraId="4169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917B">
            <w:r>
              <w:rPr>
                <w:sz w:val="19"/>
                <w:szCs w:val="19"/>
              </w:rPr>
              <w:t>渐隐效果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072C">
            <w:r>
              <w:rPr>
                <w:sz w:val="19"/>
                <w:szCs w:val="19"/>
              </w:rPr>
              <w:t>alpha 1→0，duration: 300ms (开场遮罩)</w:t>
            </w:r>
          </w:p>
        </w:tc>
      </w:tr>
      <w:tr w14:paraId="0822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687F">
            <w:r>
              <w:rPr>
                <w:sz w:val="19"/>
                <w:szCs w:val="19"/>
              </w:rPr>
              <w:t>闪烁效果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BDB9">
            <w:r>
              <w:rPr>
                <w:sz w:val="19"/>
                <w:szCs w:val="19"/>
              </w:rPr>
              <w:t>通过帧计数控制 opacity，每15帧切换一次 (READY?)</w:t>
            </w:r>
          </w:p>
        </w:tc>
      </w:tr>
      <w:tr w14:paraId="6F89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E954">
            <w:r>
              <w:rPr>
                <w:sz w:val="19"/>
                <w:szCs w:val="19"/>
              </w:rPr>
              <w:t>分隔线动画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6A92">
            <w:r>
              <w:rPr>
                <w:sz w:val="19"/>
                <w:szCs w:val="19"/>
              </w:rPr>
              <w:t>width 0→56，duration: 400ms，curve: Curve.EaseOut</w:t>
            </w:r>
          </w:p>
        </w:tc>
      </w:tr>
    </w:tbl>
    <w:p w14:paraId="346DE57A">
      <w:pPr>
        <w:pStyle w:val="3"/>
      </w:pPr>
      <w:r>
        <w:t>各页面动画时序汇总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7"/>
        <w:gridCol w:w="3070"/>
        <w:gridCol w:w="3069"/>
      </w:tblGrid>
      <w:tr w14:paraId="425C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49E1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页面/状态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49D8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动画时长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48B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说明</w:t>
            </w:r>
          </w:p>
        </w:tc>
      </w:tr>
      <w:tr w14:paraId="3BCA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05F5">
            <w:r>
              <w:rPr>
                <w:sz w:val="19"/>
                <w:szCs w:val="19"/>
              </w:rPr>
              <w:t>MainPage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3157">
            <w:r>
              <w:rPr>
                <w:sz w:val="19"/>
                <w:szCs w:val="19"/>
              </w:rPr>
              <w:t>300-2800ms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DD7B">
            <w:r>
              <w:rPr>
                <w:sz w:val="19"/>
                <w:szCs w:val="19"/>
              </w:rPr>
              <w:t>8步渐入动画，每步间隔 150-500ms</w:t>
            </w:r>
          </w:p>
        </w:tc>
      </w:tr>
      <w:tr w14:paraId="42C5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D4BD">
            <w:r>
              <w:rPr>
                <w:sz w:val="19"/>
                <w:szCs w:val="19"/>
              </w:rPr>
              <w:t>LevelSelectPage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DBAF">
            <w:r>
              <w:rPr>
                <w:sz w:val="19"/>
                <w:szCs w:val="19"/>
              </w:rPr>
              <w:t>200-950ms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C703E">
            <w:r>
              <w:rPr>
                <w:sz w:val="19"/>
                <w:szCs w:val="19"/>
              </w:rPr>
              <w:t>Header 200ms + 10个卡片依次 60ms间隔</w:t>
            </w:r>
          </w:p>
        </w:tc>
      </w:tr>
      <w:tr w14:paraId="3111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07A2">
            <w:r>
              <w:rPr>
                <w:sz w:val="19"/>
                <w:szCs w:val="19"/>
              </w:rPr>
              <w:t>SettingPage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0CE0">
            <w:r>
              <w:rPr>
                <w:sz w:val="19"/>
                <w:szCs w:val="19"/>
              </w:rPr>
              <w:t>200-1500ms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2243">
            <w:r>
              <w:rPr>
                <w:sz w:val="19"/>
                <w:szCs w:val="19"/>
              </w:rPr>
              <w:t>5步渐入动画，间隔 300ms</w:t>
            </w:r>
          </w:p>
        </w:tc>
      </w:tr>
      <w:tr w14:paraId="70C1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1AF1">
            <w:r>
              <w:rPr>
                <w:sz w:val="19"/>
                <w:szCs w:val="19"/>
              </w:rPr>
              <w:t>GamePage Intro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2A19">
            <w:r>
              <w:rPr>
                <w:sz w:val="19"/>
                <w:szCs w:val="19"/>
              </w:rPr>
              <w:t>0-240帧 (4秒)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1790">
            <w:r>
              <w:rPr>
                <w:sz w:val="19"/>
                <w:szCs w:val="19"/>
              </w:rPr>
              <w:t>4个Phase开场动画序列</w:t>
            </w:r>
          </w:p>
        </w:tc>
      </w:tr>
      <w:tr w14:paraId="4EF34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BBA8">
            <w:r>
              <w:rPr>
                <w:sz w:val="19"/>
                <w:szCs w:val="19"/>
              </w:rPr>
              <w:t>GamePage Clear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E7EB">
            <w:r>
              <w:rPr>
                <w:sz w:val="19"/>
                <w:szCs w:val="19"/>
              </w:rPr>
              <w:t>180帧 (3秒)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B5CC">
            <w:r>
              <w:rPr>
                <w:sz w:val="19"/>
                <w:szCs w:val="19"/>
              </w:rPr>
              <w:t>关卡通关过渡动画</w:t>
            </w:r>
          </w:p>
        </w:tc>
      </w:tr>
      <w:tr w14:paraId="1C7C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9FC0">
            <w:r>
              <w:rPr>
                <w:sz w:val="19"/>
                <w:szCs w:val="19"/>
              </w:rPr>
              <w:t>GamePage Over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AB18">
            <w:r>
              <w:rPr>
                <w:sz w:val="19"/>
                <w:szCs w:val="19"/>
              </w:rPr>
              <w:t>180帧 (3秒)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16ED">
            <w:r>
              <w:rPr>
                <w:sz w:val="19"/>
                <w:szCs w:val="19"/>
              </w:rPr>
              <w:t>游戏结束显示动画</w:t>
            </w:r>
          </w:p>
        </w:tc>
      </w:tr>
    </w:tbl>
    <w:p w14:paraId="209F8FE2">
      <w:r>
        <w:br w:type="page"/>
      </w:r>
    </w:p>
    <w:p w14:paraId="531AE375">
      <w:pPr>
        <w:pStyle w:val="2"/>
      </w:pPr>
      <w:r>
        <w:t>字体与排版</w:t>
      </w:r>
    </w:p>
    <w:p w14:paraId="49F484BA">
      <w:pPr>
        <w:pStyle w:val="3"/>
      </w:pPr>
      <w:r>
        <w:t>字体选择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3090"/>
        <w:gridCol w:w="3070"/>
      </w:tblGrid>
      <w:tr w14:paraId="775A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C65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A80C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6994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应用场景</w:t>
            </w:r>
          </w:p>
        </w:tc>
      </w:tr>
      <w:tr w14:paraId="5F1D1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501C">
            <w:r>
              <w:rPr>
                <w:sz w:val="19"/>
                <w:szCs w:val="19"/>
              </w:rPr>
              <w:t>主字体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F46E">
            <w:r>
              <w:rPr>
                <w:sz w:val="19"/>
                <w:szCs w:val="19"/>
              </w:rPr>
              <w:t>sans-serif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1FD7">
            <w:r>
              <w:rPr>
                <w:sz w:val="19"/>
                <w:szCs w:val="19"/>
              </w:rPr>
              <w:t>游戏内所有主要文字显示</w:t>
            </w:r>
          </w:p>
        </w:tc>
      </w:tr>
      <w:tr w14:paraId="4176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965C">
            <w:r>
              <w:rPr>
                <w:sz w:val="19"/>
                <w:szCs w:val="19"/>
              </w:rPr>
              <w:t>等宽字体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06F8">
            <w:r>
              <w:rPr>
                <w:sz w:val="19"/>
                <w:szCs w:val="19"/>
              </w:rPr>
              <w:t>monospace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9209">
            <w:r>
              <w:rPr>
                <w:sz w:val="19"/>
                <w:szCs w:val="19"/>
              </w:rPr>
              <w:t>终端风格标签、技术信息、提示文字</w:t>
            </w:r>
          </w:p>
        </w:tc>
      </w:tr>
      <w:tr w14:paraId="01BA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0959">
            <w:r>
              <w:rPr>
                <w:sz w:val="19"/>
                <w:szCs w:val="19"/>
              </w:rPr>
              <w:t>加粗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C305">
            <w:r>
              <w:rPr>
                <w:sz w:val="19"/>
                <w:szCs w:val="19"/>
              </w:rPr>
              <w:t>FontWeight.Bold</w:t>
            </w:r>
          </w:p>
        </w:tc>
        <w:tc>
          <w:tcPr>
            <w:tcW w:w="312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5BDC">
            <w:r>
              <w:rPr>
                <w:sz w:val="19"/>
                <w:szCs w:val="19"/>
              </w:rPr>
              <w:t>所有标题、按钮主文字</w:t>
            </w:r>
          </w:p>
        </w:tc>
      </w:tr>
    </w:tbl>
    <w:p w14:paraId="0B8ADBEB">
      <w:pPr>
        <w:pStyle w:val="3"/>
      </w:pPr>
      <w:r>
        <w:t>字符间距规范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2"/>
        <w:gridCol w:w="4614"/>
      </w:tblGrid>
      <w:tr w14:paraId="6E23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D3B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间距值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E19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应用场景</w:t>
            </w:r>
          </w:p>
        </w:tc>
      </w:tr>
      <w:tr w14:paraId="64F99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CA00">
            <w:r>
              <w:rPr>
                <w:sz w:val="19"/>
                <w:szCs w:val="19"/>
              </w:rPr>
              <w:t>letterSpacing: 8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437E">
            <w:r>
              <w:rPr>
                <w:sz w:val="19"/>
                <w:szCs w:val="19"/>
              </w:rPr>
              <w:t>‘TΛNK · 1985’副标题</w:t>
            </w:r>
          </w:p>
        </w:tc>
      </w:tr>
      <w:tr w14:paraId="702A5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4BB2">
            <w:r>
              <w:rPr>
                <w:sz w:val="19"/>
                <w:szCs w:val="19"/>
              </w:rPr>
              <w:t>letterSpacing: 6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B262">
            <w:r>
              <w:rPr>
                <w:sz w:val="19"/>
                <w:szCs w:val="19"/>
              </w:rPr>
              <w:t>‘TΛNK WΛRFΛRE’、‘BΛTTLE CITY’</w:t>
            </w:r>
          </w:p>
        </w:tc>
      </w:tr>
      <w:tr w14:paraId="2033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65AA">
            <w:r>
              <w:rPr>
                <w:sz w:val="19"/>
                <w:szCs w:val="19"/>
              </w:rPr>
              <w:t>letterSpacing: 4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9A11">
            <w:r>
              <w:rPr>
                <w:sz w:val="19"/>
                <w:szCs w:val="19"/>
              </w:rPr>
              <w:t>‘STΛRT GΛME’、‘SELECT STΛGE’、‘SETTINGS’、‘V 1.0’</w:t>
            </w:r>
          </w:p>
        </w:tc>
      </w:tr>
      <w:tr w14:paraId="195C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9A6E">
            <w:r>
              <w:rPr>
                <w:sz w:val="19"/>
                <w:szCs w:val="19"/>
              </w:rPr>
              <w:t>letterSpacing: 3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6FE5">
            <w:r>
              <w:rPr>
                <w:sz w:val="19"/>
                <w:szCs w:val="19"/>
              </w:rPr>
              <w:t>‘← BΛCK’、BGM VOLUME、SFX VOLUME、‘[ STΛGE XX ]’</w:t>
            </w:r>
          </w:p>
        </w:tc>
      </w:tr>
      <w:tr w14:paraId="270D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D31E">
            <w:r>
              <w:rPr>
                <w:sz w:val="19"/>
                <w:szCs w:val="19"/>
              </w:rPr>
              <w:t>letterSpacing: 2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27D6">
            <w:r>
              <w:rPr>
                <w:sz w:val="19"/>
                <w:szCs w:val="19"/>
              </w:rPr>
              <w:t>分区标题‘══ TITLE ══’</w:t>
            </w:r>
          </w:p>
        </w:tc>
      </w:tr>
    </w:tbl>
    <w:p w14:paraId="63E9A24C">
      <w:pPr>
        <w:pStyle w:val="3"/>
      </w:pPr>
      <w:r>
        <w:t>反转字母美学</w:t>
      </w:r>
    </w:p>
    <w:p w14:paraId="36306C9A">
      <w:r>
        <w:t>为增强终端/赛博朌克感，系统性使用反转字母替代标准拉丁字母：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6"/>
        <w:gridCol w:w="4620"/>
      </w:tblGrid>
      <w:tr w14:paraId="4388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680B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替代规则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9E3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应用场景</w:t>
            </w:r>
          </w:p>
        </w:tc>
      </w:tr>
      <w:tr w14:paraId="7C655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9E61">
            <w:r>
              <w:rPr>
                <w:sz w:val="19"/>
                <w:szCs w:val="19"/>
              </w:rPr>
              <w:t>A → Λ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41B0">
            <w:r>
              <w:rPr>
                <w:sz w:val="19"/>
                <w:szCs w:val="19"/>
              </w:rPr>
              <w:t>‘TΛNK WΛRFΛRE’, ‘STΛRT’, ‘GΛME’, ‘BΛCK’, ‘STΛGE’, ‘PΛUSED’</w:t>
            </w:r>
          </w:p>
        </w:tc>
      </w:tr>
      <w:tr w14:paraId="1760C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6734">
            <w:r>
              <w:rPr>
                <w:sz w:val="19"/>
                <w:szCs w:val="19"/>
              </w:rPr>
              <w:t>E → Ε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9FDF">
            <w:r>
              <w:rPr>
                <w:sz w:val="19"/>
                <w:szCs w:val="19"/>
              </w:rPr>
              <w:t>‘TΛNK WΛRFΛRE’, ‘GΛME’, ‘STΛGE’</w:t>
            </w:r>
          </w:p>
        </w:tc>
      </w:tr>
    </w:tbl>
    <w:p w14:paraId="6DF07908">
      <w:r>
        <w:br w:type="page"/>
      </w:r>
    </w:p>
    <w:p w14:paraId="5CA1EA5C">
      <w:pPr>
        <w:pStyle w:val="2"/>
      </w:pPr>
      <w:r>
        <w:t>组件规格汇总</w:t>
      </w:r>
    </w:p>
    <w:p w14:paraId="160067C9">
      <w:pPr>
        <w:pStyle w:val="3"/>
      </w:pPr>
      <w:r>
        <w:t>卡片组件规格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8"/>
        <w:gridCol w:w="4618"/>
      </w:tblGrid>
      <w:tr w14:paraId="1543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577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0409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4BFD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E2C7">
            <w:r>
              <w:rPr>
                <w:sz w:val="19"/>
                <w:szCs w:val="19"/>
              </w:rPr>
              <w:t>背景色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BBB8">
            <w:r>
              <w:rPr>
                <w:sz w:val="19"/>
                <w:szCs w:val="19"/>
              </w:rPr>
              <w:t>#0D1525 / #0A1020</w:t>
            </w:r>
          </w:p>
        </w:tc>
      </w:tr>
      <w:tr w14:paraId="10D11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8609">
            <w:r>
              <w:rPr>
                <w:sz w:val="19"/>
                <w:szCs w:val="19"/>
              </w:rPr>
              <w:t>边框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AA21">
            <w:r>
              <w:rPr>
                <w:sz w:val="19"/>
                <w:szCs w:val="19"/>
              </w:rPr>
              <w:t>1px solid，颜色为对应强调色</w:t>
            </w:r>
          </w:p>
        </w:tc>
      </w:tr>
      <w:tr w14:paraId="2EA9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4EEE">
            <w:r>
              <w:rPr>
                <w:sz w:val="19"/>
                <w:szCs w:val="19"/>
              </w:rPr>
              <w:t>圆角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8CF1">
            <w:r>
              <w:rPr>
                <w:sz w:val="19"/>
                <w:szCs w:val="19"/>
              </w:rPr>
              <w:t>2-4px</w:t>
            </w:r>
          </w:p>
        </w:tc>
      </w:tr>
      <w:tr w14:paraId="625D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1ED7">
            <w:r>
              <w:rPr>
                <w:sz w:val="19"/>
                <w:szCs w:val="19"/>
              </w:rPr>
              <w:t>内边距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3FD4">
            <w:r>
              <w:rPr>
                <w:sz w:val="19"/>
                <w:szCs w:val="19"/>
              </w:rPr>
              <w:t>16px</w:t>
            </w:r>
          </w:p>
        </w:tc>
      </w:tr>
      <w:tr w14:paraId="23497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1D2C">
            <w:r>
              <w:rPr>
                <w:sz w:val="19"/>
                <w:szCs w:val="19"/>
              </w:rPr>
              <w:t>左侧指示条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51DC">
            <w:r>
              <w:rPr>
                <w:sz w:val="19"/>
                <w:szCs w:val="19"/>
              </w:rPr>
              <w:t>4px宽×48px高，强调色，圆角 2px</w:t>
            </w:r>
          </w:p>
        </w:tc>
      </w:tr>
      <w:tr w14:paraId="17EB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C4FF">
            <w:r>
              <w:rPr>
                <w:sz w:val="19"/>
                <w:szCs w:val="19"/>
              </w:rPr>
              <w:t>间距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8A9A">
            <w:r>
              <w:rPr>
                <w:sz w:val="19"/>
                <w:szCs w:val="19"/>
              </w:rPr>
              <w:t>卡片间距 10-12px</w:t>
            </w:r>
          </w:p>
        </w:tc>
      </w:tr>
    </w:tbl>
    <w:p w14:paraId="51539639">
      <w:pPr>
        <w:pStyle w:val="3"/>
      </w:pPr>
      <w:r>
        <w:t>按钮组件规格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6"/>
        <w:gridCol w:w="4620"/>
      </w:tblGrid>
      <w:tr w14:paraId="56552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E310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B2C6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6DAF5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4BC3">
            <w:r>
              <w:rPr>
                <w:sz w:val="19"/>
                <w:szCs w:val="19"/>
              </w:rPr>
              <w:t>高度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559A">
            <w:r>
              <w:rPr>
                <w:sz w:val="19"/>
                <w:szCs w:val="19"/>
              </w:rPr>
              <w:t>60px (MainPage按钮)</w:t>
            </w:r>
          </w:p>
        </w:tc>
      </w:tr>
      <w:tr w14:paraId="2AC5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2AFF">
            <w:r>
              <w:rPr>
                <w:sz w:val="19"/>
                <w:szCs w:val="19"/>
              </w:rPr>
              <w:t>宽度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FE90">
            <w:r>
              <w:rPr>
                <w:sz w:val="19"/>
                <w:szCs w:val="19"/>
              </w:rPr>
              <w:t>100% (卡片内全宽)</w:t>
            </w:r>
          </w:p>
        </w:tc>
      </w:tr>
      <w:tr w14:paraId="0B40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8E89">
            <w:r>
              <w:rPr>
                <w:sz w:val="19"/>
                <w:szCs w:val="19"/>
              </w:rPr>
              <w:t>内容布局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1A52">
            <w:r>
              <w:rPr>
                <w:sz w:val="19"/>
                <w:szCs w:val="19"/>
              </w:rPr>
              <w:t>左侧指示条 + 主副文字上下排列 + 右侧箭头</w:t>
            </w:r>
          </w:p>
        </w:tc>
      </w:tr>
      <w:tr w14:paraId="4D9D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9CC8">
            <w:r>
              <w:rPr>
                <w:sz w:val="19"/>
                <w:szCs w:val="19"/>
              </w:rPr>
              <w:t>主文字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7FD6">
            <w:r>
              <w:rPr>
                <w:sz w:val="19"/>
                <w:szCs w:val="19"/>
              </w:rPr>
              <w:t>17fp Bold #E0E0E0</w:t>
            </w:r>
          </w:p>
        </w:tc>
      </w:tr>
      <w:tr w14:paraId="4A06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881F">
            <w:r>
              <w:rPr>
                <w:sz w:val="19"/>
                <w:szCs w:val="19"/>
              </w:rPr>
              <w:t>副文字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1F78">
            <w:r>
              <w:rPr>
                <w:sz w:val="19"/>
                <w:szCs w:val="19"/>
              </w:rPr>
              <w:t>11fp #546E7A，字符间距 4</w:t>
            </w:r>
          </w:p>
        </w:tc>
      </w:tr>
      <w:tr w14:paraId="659C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4EBB">
            <w:r>
              <w:rPr>
                <w:sz w:val="19"/>
                <w:szCs w:val="19"/>
              </w:rPr>
              <w:t>右箭头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23A0">
            <w:r>
              <w:rPr>
                <w:sz w:val="19"/>
                <w:szCs w:val="19"/>
              </w:rPr>
              <w:t>16fp #37474F ‘&gt;’</w:t>
            </w:r>
          </w:p>
        </w:tc>
      </w:tr>
    </w:tbl>
    <w:p w14:paraId="0A1DA76E">
      <w:pPr>
        <w:pStyle w:val="3"/>
      </w:pPr>
      <w:r>
        <w:t>Slider 组件规格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626"/>
      </w:tblGrid>
      <w:tr w14:paraId="1BAC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9C7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49B0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7F728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F4BF">
            <w:r>
              <w:rPr>
                <w:sz w:val="19"/>
                <w:szCs w:val="19"/>
              </w:rPr>
              <w:t>样式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750E">
            <w:r>
              <w:rPr>
                <w:sz w:val="19"/>
                <w:szCs w:val="19"/>
              </w:rPr>
              <w:t>SliderStyle.OutSet</w:t>
            </w:r>
          </w:p>
        </w:tc>
      </w:tr>
      <w:tr w14:paraId="50EE4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E167">
            <w:r>
              <w:rPr>
                <w:sz w:val="19"/>
                <w:szCs w:val="19"/>
              </w:rPr>
              <w:t>宽度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6790">
            <w:r>
              <w:rPr>
                <w:sz w:val="19"/>
                <w:szCs w:val="19"/>
              </w:rPr>
              <w:t>占容器宽度65%</w:t>
            </w:r>
          </w:p>
        </w:tc>
      </w:tr>
      <w:tr w14:paraId="4DEE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9B68">
            <w:r>
              <w:rPr>
                <w:sz w:val="19"/>
                <w:szCs w:val="19"/>
              </w:rPr>
              <w:t>范围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431F">
            <w:r>
              <w:rPr>
                <w:sz w:val="19"/>
                <w:szCs w:val="19"/>
              </w:rPr>
              <w:t>min: 0, max: 100, step: 1</w:t>
            </w:r>
          </w:p>
        </w:tc>
      </w:tr>
      <w:tr w14:paraId="1F8D4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BF85">
            <w:r>
              <w:rPr>
                <w:sz w:val="19"/>
                <w:szCs w:val="19"/>
              </w:rPr>
              <w:t>值显示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17B6">
            <w:r>
              <w:rPr>
                <w:sz w:val="19"/>
                <w:szCs w:val="19"/>
              </w:rPr>
              <w:t>[XX%]格式，强调色，13fp Bold，居中，宽度56</w:t>
            </w:r>
          </w:p>
        </w:tc>
      </w:tr>
    </w:tbl>
    <w:p w14:paraId="72FDB207">
      <w:pPr>
        <w:pStyle w:val="3"/>
      </w:pPr>
      <w:r>
        <w:t>滚动组件规格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1"/>
        <w:gridCol w:w="4625"/>
      </w:tblGrid>
      <w:tr w14:paraId="04BF9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C6B7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属性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5FDD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规格</w:t>
            </w:r>
          </w:p>
        </w:tc>
      </w:tr>
      <w:tr w14:paraId="5176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A260">
            <w:r>
              <w:rPr>
                <w:sz w:val="19"/>
                <w:szCs w:val="19"/>
              </w:rPr>
              <w:t>组件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7085">
            <w:r>
              <w:rPr>
                <w:sz w:val="19"/>
                <w:szCs w:val="19"/>
              </w:rPr>
              <w:t>Scroll() 包裹 Column</w:t>
            </w:r>
          </w:p>
        </w:tc>
      </w:tr>
      <w:tr w14:paraId="142F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DB00">
            <w:r>
              <w:rPr>
                <w:sz w:val="19"/>
                <w:szCs w:val="19"/>
              </w:rPr>
              <w:t>滚动条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B82A">
            <w:r>
              <w:rPr>
                <w:sz w:val="19"/>
                <w:szCs w:val="19"/>
              </w:rPr>
              <w:t>BarState.Auto</w:t>
            </w:r>
          </w:p>
        </w:tc>
      </w:tr>
      <w:tr w14:paraId="1B2E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B790">
            <w:r>
              <w:rPr>
                <w:sz w:val="19"/>
                <w:szCs w:val="19"/>
              </w:rPr>
              <w:t>布局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2445">
            <w:r>
              <w:rPr>
                <w:sz w:val="19"/>
                <w:szCs w:val="19"/>
              </w:rPr>
              <w:t>layoutWeight(1)，占据剩余空间</w:t>
            </w:r>
          </w:p>
        </w:tc>
      </w:tr>
      <w:tr w14:paraId="0A388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5370">
            <w:r>
              <w:rPr>
                <w:sz w:val="19"/>
                <w:szCs w:val="19"/>
              </w:rPr>
              <w:t>内边距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341F">
            <w:r>
              <w:rPr>
                <w:sz w:val="19"/>
                <w:szCs w:val="19"/>
              </w:rPr>
              <w:t>左右 padding: 28px</w:t>
            </w:r>
          </w:p>
        </w:tc>
      </w:tr>
    </w:tbl>
    <w:p w14:paraId="0885A332">
      <w:r>
        <w:br w:type="page"/>
      </w:r>
    </w:p>
    <w:p w14:paraId="2CF27467">
      <w:pPr>
        <w:pStyle w:val="2"/>
      </w:pPr>
      <w:r>
        <w:t>特效规范</w:t>
      </w:r>
    </w:p>
    <w:p w14:paraId="0595365D">
      <w:pPr>
        <w:pStyle w:val="3"/>
      </w:pPr>
      <w:r>
        <w:t>粒子特效参数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7"/>
        <w:gridCol w:w="4659"/>
      </w:tblGrid>
      <w:tr w14:paraId="1010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AF9A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特效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1D42">
            <w:pPr>
              <w:jc w:val="center"/>
            </w:pPr>
            <w:r>
              <w:rPr>
                <w:b/>
                <w:bCs/>
                <w:color w:val="00E5FF"/>
                <w:sz w:val="20"/>
                <w:szCs w:val="20"/>
              </w:rPr>
              <w:t>参数</w:t>
            </w:r>
          </w:p>
        </w:tc>
      </w:tr>
      <w:tr w14:paraId="07FB1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06AD">
            <w:r>
              <w:rPr>
                <w:sz w:val="19"/>
                <w:szCs w:val="19"/>
              </w:rPr>
              <w:t>爆炸粒子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F733">
            <w:r>
              <w:rPr>
                <w:sz w:val="19"/>
                <w:szCs w:val="19"/>
              </w:rPr>
              <w:t>4帧动画，颜色 #FF5722→#FF9800→#FFEB3B→#607D8B</w:t>
            </w:r>
          </w:p>
        </w:tc>
      </w:tr>
      <w:tr w14:paraId="6EBE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667F">
            <w:r>
              <w:rPr>
                <w:sz w:val="19"/>
                <w:szCs w:val="19"/>
              </w:rPr>
              <w:t>护盾波纹环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9B0F">
            <w:r>
              <w:rPr>
                <w:sz w:val="19"/>
                <w:szCs w:val="19"/>
              </w:rPr>
              <w:t>3个同心圆环扩散，颜色 #00E5FF，生命 30/24/18帧</w:t>
            </w:r>
          </w:p>
        </w:tc>
      </w:tr>
      <w:tr w14:paraId="7DEC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DCB0">
            <w:r>
              <w:rPr>
                <w:sz w:val="19"/>
                <w:szCs w:val="19"/>
              </w:rPr>
              <w:t>道具拾取—手雷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8A99">
            <w:r>
              <w:rPr>
                <w:sz w:val="19"/>
                <w:szCs w:val="19"/>
              </w:rPr>
              <w:t>40个粒子，红色系(#FF1744/#FF5252/#FF8A80)，速度3</w:t>
            </w:r>
          </w:p>
        </w:tc>
      </w:tr>
      <w:tr w14:paraId="24E12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A591">
            <w:r>
              <w:rPr>
                <w:sz w:val="19"/>
                <w:szCs w:val="19"/>
              </w:rPr>
              <w:t>道具拾取—头盔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56DF9">
            <w:r>
              <w:rPr>
                <w:sz w:val="19"/>
                <w:szCs w:val="19"/>
              </w:rPr>
              <w:t>护盾环 + 16个青色粒子，速度1.5</w:t>
            </w:r>
          </w:p>
        </w:tc>
      </w:tr>
      <w:tr w14:paraId="5EC8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5808">
            <w:r>
              <w:rPr>
                <w:sz w:val="19"/>
                <w:szCs w:val="19"/>
              </w:rPr>
              <w:t>道具拾取—时钟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E56E">
            <w:r>
              <w:rPr>
                <w:sz w:val="19"/>
                <w:szCs w:val="19"/>
              </w:rPr>
              <w:t>30个蓝色粒子向上漂浮，速度0.8</w:t>
            </w:r>
          </w:p>
        </w:tc>
      </w:tr>
      <w:tr w14:paraId="157E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729E">
            <w:r>
              <w:rPr>
                <w:sz w:val="19"/>
                <w:szCs w:val="19"/>
              </w:rPr>
              <w:t>道具拾取—铲子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E054">
            <w:r>
              <w:rPr>
                <w:sz w:val="19"/>
                <w:szCs w:val="19"/>
              </w:rPr>
              <w:t>36个金色粒子火花爆发，速度2.5</w:t>
            </w:r>
          </w:p>
        </w:tc>
      </w:tr>
      <w:tr w14:paraId="47B7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F9D3">
            <w:r>
              <w:rPr>
                <w:sz w:val="19"/>
                <w:szCs w:val="19"/>
              </w:rPr>
              <w:t>道具拾取—坦克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1F4B">
            <w:r>
              <w:rPr>
                <w:sz w:val="19"/>
                <w:szCs w:val="19"/>
              </w:rPr>
              <w:t>24个绿色粒子向上升腾，速度1.8</w:t>
            </w:r>
          </w:p>
        </w:tc>
      </w:tr>
      <w:tr w14:paraId="4D26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B157">
            <w:r>
              <w:rPr>
                <w:sz w:val="19"/>
                <w:szCs w:val="19"/>
              </w:rPr>
              <w:t>GO!粒子</w:t>
            </w:r>
          </w:p>
        </w:tc>
        <w:tc>
          <w:tcPr>
            <w:tcW w:w="4680" w:type="dxa"/>
            <w:tcBorders>
              <w:top w:val="single" w:color="333333" w:sz="0" w:space="0"/>
              <w:left w:val="single" w:color="333333" w:sz="0" w:space="0"/>
              <w:bottom w:val="single" w:color="333333" w:sz="0" w:space="0"/>
              <w:right w:val="single" w:color="33333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1E7F">
            <w:r>
              <w:rPr>
                <w:sz w:val="19"/>
                <w:szCs w:val="19"/>
              </w:rPr>
              <w:t>50个多色粒子散开，颜色包含 #00FF41/#00E5FF/#FFD740/#FFFFFF</w:t>
            </w:r>
          </w:p>
        </w:tc>
      </w:tr>
    </w:tbl>
    <w:p w14:paraId="67829D2E">
      <w:pPr>
        <w:pStyle w:val="3"/>
      </w:pPr>
      <w:r>
        <w:t>口焔与弹道闪光</w:t>
      </w:r>
    </w:p>
    <w:p w14:paraId="49CEC8A2">
      <w:r>
        <w:t>玩家开火时，炮管前方绘制口焔效果 (playerMuzzleFlash = 5帧)，颜色橙色系。弹道为矩形 + 白色高光线。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77EFF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30019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A730019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"/>
      <w:lvlText w:val="%1、"/>
      <w:lvlJc w:val="left"/>
      <w:pPr>
        <w:ind w:left="0" w:hanging="432"/>
      </w:pPr>
    </w:lvl>
    <w:lvl w:ilvl="1" w:tentative="0">
      <w:start w:val="1"/>
      <w:numFmt w:val="decimal"/>
      <w:isLgl/>
      <w:lvlText w:val="%1.%2"/>
      <w:lvlJc w:val="left"/>
      <w:pPr>
        <w:ind w:left="432" w:hanging="432"/>
      </w:pPr>
    </w:lvl>
    <w:lvl w:ilvl="2" w:tentative="0">
      <w:start w:val="1"/>
      <w:numFmt w:val="decimal"/>
      <w:isLgl/>
      <w:lvlText w:val="%1.%2.%3"/>
      <w:lvlJc w:val="left"/>
      <w:pPr>
        <w:ind w:left="864" w:hanging="432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4950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60" w:line="360" w:lineRule="atLeast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240" w:after="120" w:line="312" w:lineRule="auto"/>
      <w:outlineLvl w:val="0"/>
    </w:pPr>
    <w:rPr>
      <w:rFonts w:ascii="Arial" w:hAnsi="Arial" w:eastAsia="微软雅黑"/>
      <w:b/>
      <w:bCs/>
      <w:sz w:val="30"/>
      <w:szCs w:val="30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180" w:after="80" w:line="312" w:lineRule="auto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numPr>
        <w:ilvl w:val="2"/>
        <w:numId w:val="1"/>
      </w:numPr>
      <w:spacing w:before="120" w:after="60" w:line="312" w:lineRule="auto"/>
      <w:outlineLvl w:val="2"/>
    </w:pPr>
    <w:rPr>
      <w:rFonts w:ascii="Arial" w:hAnsi="Arial" w:eastAsia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1337</Words>
  <Characters>2288</Characters>
  <TotalTime>2</TotalTime>
  <ScaleCrop>false</ScaleCrop>
  <LinksUpToDate>false</LinksUpToDate>
  <CharactersWithSpaces>2491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2026-05-28T03:07:00Z</dcterms:created>
  <dc:creator>Un-named</dc:creator>
  <cp:lastModifiedBy>何成</cp:lastModifiedBy>
  <dcterms:modified xsi:type="dcterms:W3CDTF">2026-05-28T06:16:09Z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eyJoZGlkIjoiYzRjNTJhYzNmZmQxYTM3YTA0ZjNiNWRmYWI2ZDY2ZmUiLCJ1c2VySWQiOiI2Njc4NzgxMjEifQ==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8EC9EDA9269947E58C1DE0E401E4E8FF_12</vt:lpwstr>
  </property>
</Properties>
</file>