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9FCCA8">
      <w:pPr>
        <w:jc w:val="center"/>
        <w:rPr>
          <w:sz w:val="44"/>
          <w:szCs w:val="44"/>
        </w:rPr>
      </w:pPr>
      <w:r>
        <w:rPr>
          <w:rFonts w:hint="eastAsia"/>
          <w:sz w:val="44"/>
          <w:szCs w:val="44"/>
        </w:rPr>
        <w:t>深圳大学考试答题纸</w:t>
      </w:r>
    </w:p>
    <w:p w14:paraId="3A1932FB">
      <w:pPr>
        <w:jc w:val="center"/>
        <w:rPr>
          <w:sz w:val="10"/>
          <w:szCs w:val="10"/>
        </w:rPr>
      </w:pPr>
      <w:r>
        <w:rPr>
          <w:rFonts w:hint="eastAsia"/>
          <w:sz w:val="24"/>
        </w:rPr>
        <w:t>(以论文、报告等形式考核专用)</w:t>
      </w:r>
      <w:r>
        <w:rPr>
          <w:sz w:val="24"/>
        </w:rPr>
        <w:br w:type="textWrapping"/>
      </w:r>
      <w:r>
        <w:rPr>
          <w:rFonts w:hint="eastAsia"/>
          <w:sz w:val="24"/>
        </w:rPr>
        <w:t>二○二</w:t>
      </w:r>
      <w:r>
        <w:rPr>
          <w:rFonts w:hint="eastAsia"/>
          <w:sz w:val="24"/>
          <w:lang w:val="en-US" w:eastAsia="zh-CN"/>
        </w:rPr>
        <w:t>五</w:t>
      </w:r>
      <w:r>
        <w:rPr>
          <w:rFonts w:hint="eastAsia"/>
          <w:sz w:val="24"/>
        </w:rPr>
        <w:t>～二○二</w:t>
      </w:r>
      <w:r>
        <w:rPr>
          <w:rFonts w:hint="eastAsia"/>
          <w:sz w:val="24"/>
          <w:lang w:val="en-US" w:eastAsia="zh-CN"/>
        </w:rPr>
        <w:t>六</w:t>
      </w:r>
      <w:r>
        <w:rPr>
          <w:rFonts w:hint="eastAsia"/>
          <w:sz w:val="24"/>
        </w:rPr>
        <w:t>学年度第一学期</w:t>
      </w:r>
    </w:p>
    <w:tbl>
      <w:tblPr>
        <w:tblStyle w:val="7"/>
        <w:tblW w:w="9362" w:type="dxa"/>
        <w:jc w:val="center"/>
        <w:tblLayout w:type="fixed"/>
        <w:tblCellMar>
          <w:top w:w="0" w:type="dxa"/>
          <w:left w:w="108" w:type="dxa"/>
          <w:bottom w:w="0" w:type="dxa"/>
          <w:right w:w="108" w:type="dxa"/>
        </w:tblCellMar>
      </w:tblPr>
      <w:tblGrid>
        <w:gridCol w:w="1076"/>
        <w:gridCol w:w="79"/>
        <w:gridCol w:w="1080"/>
        <w:gridCol w:w="1021"/>
        <w:gridCol w:w="79"/>
        <w:gridCol w:w="1021"/>
        <w:gridCol w:w="1461"/>
        <w:gridCol w:w="79"/>
        <w:gridCol w:w="1080"/>
        <w:gridCol w:w="1090"/>
        <w:gridCol w:w="720"/>
        <w:gridCol w:w="576"/>
      </w:tblGrid>
      <w:tr w14:paraId="10195AD5">
        <w:trPr>
          <w:trHeight w:val="397" w:hRule="atLeast"/>
          <w:jc w:val="center"/>
        </w:trPr>
        <w:tc>
          <w:tcPr>
            <w:tcW w:w="1076" w:type="dxa"/>
            <w:vAlign w:val="center"/>
          </w:tcPr>
          <w:p w14:paraId="61FDEFB1">
            <w:pPr>
              <w:tabs>
                <w:tab w:val="center" w:pos="4153"/>
                <w:tab w:val="right" w:pos="8306"/>
              </w:tabs>
              <w:snapToGrid w:val="0"/>
              <w:rPr>
                <w:rFonts w:eastAsia="楷体_GB2312"/>
                <w:sz w:val="18"/>
                <w:szCs w:val="21"/>
              </w:rPr>
            </w:pPr>
            <w:r>
              <w:rPr>
                <w:rFonts w:hint="eastAsia" w:eastAsia="楷体_GB2312"/>
                <w:sz w:val="18"/>
                <w:szCs w:val="21"/>
              </w:rPr>
              <w:t>课程编号</w:t>
            </w:r>
          </w:p>
        </w:tc>
        <w:tc>
          <w:tcPr>
            <w:tcW w:w="1159" w:type="dxa"/>
            <w:gridSpan w:val="2"/>
            <w:tcBorders>
              <w:bottom w:val="single" w:color="auto" w:sz="4" w:space="0"/>
            </w:tcBorders>
            <w:vAlign w:val="center"/>
          </w:tcPr>
          <w:p w14:paraId="40F58338">
            <w:pPr>
              <w:tabs>
                <w:tab w:val="center" w:pos="4153"/>
                <w:tab w:val="right" w:pos="8306"/>
              </w:tabs>
              <w:snapToGrid w:val="0"/>
              <w:rPr>
                <w:rFonts w:eastAsia="楷体_GB2312"/>
                <w:sz w:val="18"/>
                <w:szCs w:val="18"/>
              </w:rPr>
            </w:pPr>
            <w:r>
              <w:rPr>
                <w:rFonts w:eastAsia="楷体_GB2312"/>
                <w:sz w:val="18"/>
                <w:szCs w:val="21"/>
              </w:rPr>
              <w:t>1503090001</w:t>
            </w:r>
          </w:p>
        </w:tc>
        <w:tc>
          <w:tcPr>
            <w:tcW w:w="1100" w:type="dxa"/>
            <w:gridSpan w:val="2"/>
            <w:vAlign w:val="center"/>
          </w:tcPr>
          <w:p w14:paraId="6D8CC63A">
            <w:pPr>
              <w:tabs>
                <w:tab w:val="center" w:pos="4153"/>
                <w:tab w:val="right" w:pos="8306"/>
              </w:tabs>
              <w:snapToGrid w:val="0"/>
              <w:rPr>
                <w:rFonts w:eastAsia="楷体_GB2312"/>
                <w:sz w:val="18"/>
                <w:szCs w:val="21"/>
              </w:rPr>
            </w:pPr>
            <w:r>
              <w:rPr>
                <w:rFonts w:hint="eastAsia" w:eastAsia="楷体_GB2312"/>
                <w:sz w:val="18"/>
                <w:szCs w:val="21"/>
              </w:rPr>
              <w:t>课程名称</w:t>
            </w:r>
          </w:p>
        </w:tc>
        <w:tc>
          <w:tcPr>
            <w:tcW w:w="2482" w:type="dxa"/>
            <w:gridSpan w:val="2"/>
            <w:tcBorders>
              <w:bottom w:val="single" w:color="auto" w:sz="4" w:space="0"/>
            </w:tcBorders>
            <w:vAlign w:val="center"/>
          </w:tcPr>
          <w:p w14:paraId="0BED00AA">
            <w:pPr>
              <w:tabs>
                <w:tab w:val="center" w:pos="4153"/>
                <w:tab w:val="right" w:pos="8306"/>
              </w:tabs>
              <w:snapToGrid w:val="0"/>
              <w:rPr>
                <w:rFonts w:eastAsia="楷体_GB2312"/>
                <w:sz w:val="18"/>
                <w:szCs w:val="21"/>
              </w:rPr>
            </w:pPr>
            <w:r>
              <w:rPr>
                <w:rFonts w:eastAsia="楷体_GB2312"/>
                <w:sz w:val="18"/>
                <w:szCs w:val="21"/>
              </w:rPr>
              <w:t>Web开发及人机交互导论</w:t>
            </w:r>
          </w:p>
        </w:tc>
        <w:tc>
          <w:tcPr>
            <w:tcW w:w="1159" w:type="dxa"/>
            <w:gridSpan w:val="2"/>
            <w:vAlign w:val="center"/>
          </w:tcPr>
          <w:p w14:paraId="6A06135B">
            <w:pPr>
              <w:tabs>
                <w:tab w:val="center" w:pos="4153"/>
                <w:tab w:val="right" w:pos="8306"/>
              </w:tabs>
              <w:snapToGrid w:val="0"/>
              <w:rPr>
                <w:rFonts w:eastAsia="楷体_GB2312"/>
                <w:sz w:val="18"/>
                <w:szCs w:val="21"/>
              </w:rPr>
            </w:pPr>
            <w:r>
              <w:rPr>
                <w:rFonts w:hint="eastAsia" w:eastAsia="楷体_GB2312"/>
                <w:sz w:val="18"/>
                <w:szCs w:val="21"/>
              </w:rPr>
              <w:t>主讲教师</w:t>
            </w:r>
          </w:p>
        </w:tc>
        <w:tc>
          <w:tcPr>
            <w:tcW w:w="1090" w:type="dxa"/>
            <w:tcBorders>
              <w:left w:val="nil"/>
              <w:bottom w:val="single" w:color="auto" w:sz="4" w:space="0"/>
            </w:tcBorders>
            <w:vAlign w:val="center"/>
          </w:tcPr>
          <w:p w14:paraId="31EB62B2">
            <w:pPr>
              <w:tabs>
                <w:tab w:val="center" w:pos="4153"/>
                <w:tab w:val="right" w:pos="8306"/>
              </w:tabs>
              <w:snapToGrid w:val="0"/>
              <w:rPr>
                <w:rFonts w:eastAsia="楷体_GB2312"/>
                <w:sz w:val="18"/>
                <w:szCs w:val="21"/>
              </w:rPr>
            </w:pPr>
            <w:r>
              <w:rPr>
                <w:rFonts w:hint="eastAsia" w:eastAsia="楷体_GB2312"/>
                <w:sz w:val="18"/>
                <w:szCs w:val="21"/>
              </w:rPr>
              <w:t>李俊杰</w:t>
            </w:r>
          </w:p>
        </w:tc>
        <w:tc>
          <w:tcPr>
            <w:tcW w:w="720" w:type="dxa"/>
            <w:vAlign w:val="center"/>
          </w:tcPr>
          <w:p w14:paraId="175F74E7">
            <w:pPr>
              <w:tabs>
                <w:tab w:val="center" w:pos="4153"/>
                <w:tab w:val="right" w:pos="8306"/>
              </w:tabs>
              <w:snapToGrid w:val="0"/>
              <w:rPr>
                <w:rFonts w:eastAsia="楷体_GB2312"/>
                <w:sz w:val="18"/>
                <w:szCs w:val="21"/>
              </w:rPr>
            </w:pPr>
            <w:r>
              <w:rPr>
                <w:rFonts w:hint="eastAsia" w:eastAsia="楷体_GB2312"/>
                <w:sz w:val="18"/>
                <w:szCs w:val="21"/>
              </w:rPr>
              <w:t>评分</w:t>
            </w:r>
          </w:p>
        </w:tc>
        <w:tc>
          <w:tcPr>
            <w:tcW w:w="576" w:type="dxa"/>
            <w:tcBorders>
              <w:bottom w:val="single" w:color="auto" w:sz="4" w:space="0"/>
            </w:tcBorders>
            <w:vAlign w:val="center"/>
          </w:tcPr>
          <w:p w14:paraId="508A85BA">
            <w:pPr>
              <w:tabs>
                <w:tab w:val="center" w:pos="4153"/>
                <w:tab w:val="right" w:pos="8306"/>
              </w:tabs>
              <w:snapToGrid w:val="0"/>
              <w:rPr>
                <w:rFonts w:eastAsia="楷体_GB2312"/>
                <w:sz w:val="24"/>
              </w:rPr>
            </w:pPr>
          </w:p>
        </w:tc>
      </w:tr>
      <w:tr w14:paraId="3A86F266">
        <w:trPr>
          <w:trHeight w:val="397" w:hRule="atLeast"/>
          <w:jc w:val="center"/>
        </w:trPr>
        <w:tc>
          <w:tcPr>
            <w:tcW w:w="1076" w:type="dxa"/>
            <w:vAlign w:val="bottom"/>
          </w:tcPr>
          <w:p w14:paraId="76510235">
            <w:pPr>
              <w:tabs>
                <w:tab w:val="center" w:pos="4153"/>
                <w:tab w:val="right" w:pos="8306"/>
              </w:tabs>
              <w:snapToGrid w:val="0"/>
              <w:rPr>
                <w:rFonts w:eastAsia="楷体_GB2312"/>
                <w:sz w:val="18"/>
                <w:szCs w:val="21"/>
              </w:rPr>
            </w:pPr>
            <w:r>
              <w:rPr>
                <w:rFonts w:hint="eastAsia" w:eastAsia="楷体_GB2312"/>
                <w:sz w:val="18"/>
                <w:szCs w:val="21"/>
              </w:rPr>
              <w:t>学    号</w:t>
            </w:r>
          </w:p>
        </w:tc>
        <w:tc>
          <w:tcPr>
            <w:tcW w:w="1159" w:type="dxa"/>
            <w:gridSpan w:val="2"/>
            <w:tcBorders>
              <w:top w:val="single" w:color="auto" w:sz="4" w:space="0"/>
              <w:bottom w:val="single" w:color="auto" w:sz="4" w:space="0"/>
            </w:tcBorders>
            <w:vAlign w:val="bottom"/>
          </w:tcPr>
          <w:p w14:paraId="4162CD90">
            <w:pPr>
              <w:tabs>
                <w:tab w:val="center" w:pos="4153"/>
                <w:tab w:val="right" w:pos="8306"/>
              </w:tabs>
              <w:snapToGrid w:val="0"/>
              <w:rPr>
                <w:rFonts w:hint="default" w:eastAsia="楷体_GB2312"/>
                <w:sz w:val="18"/>
                <w:szCs w:val="21"/>
                <w:lang w:val="en-US" w:eastAsia="zh-CN"/>
              </w:rPr>
            </w:pPr>
            <w:r>
              <w:rPr>
                <w:rFonts w:hint="eastAsia" w:eastAsia="楷体_GB2312"/>
                <w:sz w:val="18"/>
                <w:szCs w:val="21"/>
                <w:lang w:val="en-US" w:eastAsia="zh-CN"/>
              </w:rPr>
              <w:t>2023152006</w:t>
            </w:r>
          </w:p>
        </w:tc>
        <w:tc>
          <w:tcPr>
            <w:tcW w:w="1021" w:type="dxa"/>
            <w:vAlign w:val="bottom"/>
          </w:tcPr>
          <w:p w14:paraId="25D570CF">
            <w:pPr>
              <w:tabs>
                <w:tab w:val="center" w:pos="4153"/>
                <w:tab w:val="right" w:pos="8306"/>
              </w:tabs>
              <w:snapToGrid w:val="0"/>
              <w:jc w:val="right"/>
              <w:rPr>
                <w:rFonts w:eastAsia="楷体_GB2312"/>
                <w:sz w:val="18"/>
                <w:szCs w:val="21"/>
              </w:rPr>
            </w:pPr>
            <w:r>
              <w:rPr>
                <w:rFonts w:hint="eastAsia" w:eastAsia="楷体_GB2312"/>
                <w:sz w:val="18"/>
                <w:szCs w:val="21"/>
              </w:rPr>
              <w:t>姓名</w:t>
            </w:r>
          </w:p>
        </w:tc>
        <w:tc>
          <w:tcPr>
            <w:tcW w:w="1100" w:type="dxa"/>
            <w:gridSpan w:val="2"/>
            <w:tcBorders>
              <w:bottom w:val="single" w:color="auto" w:sz="4" w:space="0"/>
            </w:tcBorders>
            <w:vAlign w:val="bottom"/>
          </w:tcPr>
          <w:p w14:paraId="7AB42BAB">
            <w:pPr>
              <w:tabs>
                <w:tab w:val="center" w:pos="4153"/>
                <w:tab w:val="right" w:pos="8306"/>
              </w:tabs>
              <w:snapToGrid w:val="0"/>
              <w:rPr>
                <w:rFonts w:hint="default" w:eastAsia="楷体_GB2312"/>
                <w:sz w:val="18"/>
                <w:szCs w:val="21"/>
                <w:lang w:val="en-US" w:eastAsia="zh-CN"/>
              </w:rPr>
            </w:pPr>
            <w:r>
              <w:rPr>
                <w:rFonts w:hint="eastAsia" w:eastAsia="楷体_GB2312"/>
                <w:sz w:val="18"/>
                <w:szCs w:val="21"/>
                <w:lang w:val="en-US" w:eastAsia="zh-CN"/>
              </w:rPr>
              <w:t>梁升富</w:t>
            </w:r>
          </w:p>
        </w:tc>
        <w:tc>
          <w:tcPr>
            <w:tcW w:w="1540" w:type="dxa"/>
            <w:gridSpan w:val="2"/>
            <w:tcBorders>
              <w:left w:val="nil"/>
            </w:tcBorders>
            <w:vAlign w:val="bottom"/>
          </w:tcPr>
          <w:p w14:paraId="1751D6C1">
            <w:pPr>
              <w:tabs>
                <w:tab w:val="center" w:pos="4153"/>
                <w:tab w:val="right" w:pos="8306"/>
              </w:tabs>
              <w:snapToGrid w:val="0"/>
              <w:rPr>
                <w:rFonts w:eastAsia="楷体_GB2312"/>
                <w:sz w:val="18"/>
                <w:szCs w:val="21"/>
              </w:rPr>
            </w:pPr>
            <w:r>
              <w:rPr>
                <w:rFonts w:hint="eastAsia" w:eastAsia="楷体_GB2312"/>
                <w:sz w:val="18"/>
                <w:szCs w:val="21"/>
              </w:rPr>
              <w:t>专业年级</w:t>
            </w:r>
          </w:p>
        </w:tc>
        <w:tc>
          <w:tcPr>
            <w:tcW w:w="3466" w:type="dxa"/>
            <w:gridSpan w:val="4"/>
            <w:tcBorders>
              <w:bottom w:val="single" w:color="auto" w:sz="4" w:space="0"/>
            </w:tcBorders>
            <w:vAlign w:val="bottom"/>
          </w:tcPr>
          <w:p w14:paraId="3ECD185D">
            <w:pPr>
              <w:tabs>
                <w:tab w:val="center" w:pos="4153"/>
                <w:tab w:val="right" w:pos="8306"/>
              </w:tabs>
              <w:snapToGrid w:val="0"/>
              <w:rPr>
                <w:rFonts w:hint="default" w:eastAsia="楷体_GB2312"/>
                <w:sz w:val="18"/>
                <w:szCs w:val="21"/>
                <w:lang w:val="en-US" w:eastAsia="zh-CN"/>
              </w:rPr>
            </w:pPr>
            <w:r>
              <w:rPr>
                <w:rFonts w:hint="eastAsia" w:eastAsia="楷体_GB2312"/>
                <w:sz w:val="18"/>
                <w:szCs w:val="21"/>
                <w:lang w:val="en-US" w:eastAsia="zh-CN"/>
              </w:rPr>
              <w:t>计算机科学与技术（卓越班）</w:t>
            </w:r>
          </w:p>
        </w:tc>
      </w:tr>
      <w:tr w14:paraId="2AC981A9">
        <w:trPr>
          <w:trHeight w:val="113" w:hRule="exact"/>
          <w:jc w:val="center"/>
        </w:trPr>
        <w:tc>
          <w:tcPr>
            <w:tcW w:w="9362" w:type="dxa"/>
            <w:gridSpan w:val="12"/>
            <w:tcBorders>
              <w:bottom w:val="single" w:color="auto" w:sz="4" w:space="0"/>
            </w:tcBorders>
            <w:vAlign w:val="bottom"/>
          </w:tcPr>
          <w:p w14:paraId="6F20A950">
            <w:pPr>
              <w:tabs>
                <w:tab w:val="center" w:pos="4153"/>
                <w:tab w:val="right" w:pos="8306"/>
              </w:tabs>
              <w:snapToGrid w:val="0"/>
              <w:rPr>
                <w:rFonts w:eastAsia="楷体_GB2312"/>
                <w:sz w:val="18"/>
                <w:szCs w:val="21"/>
              </w:rPr>
            </w:pPr>
          </w:p>
        </w:tc>
      </w:tr>
      <w:tr w14:paraId="6388D437">
        <w:trPr>
          <w:trHeight w:val="1934" w:hRule="atLeast"/>
          <w:jc w:val="center"/>
        </w:trPr>
        <w:tc>
          <w:tcPr>
            <w:tcW w:w="9362" w:type="dxa"/>
            <w:gridSpan w:val="12"/>
            <w:tcBorders>
              <w:top w:val="single" w:color="auto" w:sz="4" w:space="0"/>
              <w:left w:val="single" w:color="auto" w:sz="4" w:space="0"/>
              <w:right w:val="single" w:color="auto" w:sz="4" w:space="0"/>
            </w:tcBorders>
          </w:tcPr>
          <w:p w14:paraId="3CE90030">
            <w:pPr>
              <w:tabs>
                <w:tab w:val="center" w:pos="4153"/>
                <w:tab w:val="right" w:pos="8306"/>
              </w:tabs>
              <w:snapToGrid w:val="0"/>
              <w:rPr>
                <w:rFonts w:eastAsia="楷体_GB2312"/>
                <w:sz w:val="18"/>
                <w:szCs w:val="21"/>
              </w:rPr>
            </w:pPr>
            <w:r>
              <w:rPr>
                <w:rFonts w:hint="eastAsia" w:eastAsia="楷体_GB2312"/>
                <w:sz w:val="18"/>
                <w:szCs w:val="21"/>
              </w:rPr>
              <w:t>教师评语：</w:t>
            </w:r>
          </w:p>
        </w:tc>
      </w:tr>
      <w:tr w14:paraId="08C81113">
        <w:trPr>
          <w:trHeight w:val="765" w:hRule="atLeast"/>
          <w:jc w:val="center"/>
        </w:trPr>
        <w:tc>
          <w:tcPr>
            <w:tcW w:w="1155" w:type="dxa"/>
            <w:gridSpan w:val="2"/>
            <w:tcBorders>
              <w:top w:val="single" w:color="auto" w:sz="4" w:space="0"/>
            </w:tcBorders>
            <w:vAlign w:val="center"/>
          </w:tcPr>
          <w:p w14:paraId="42781CCD">
            <w:pPr>
              <w:tabs>
                <w:tab w:val="center" w:pos="4153"/>
                <w:tab w:val="right" w:pos="8306"/>
              </w:tabs>
              <w:wordWrap w:val="0"/>
              <w:snapToGrid w:val="0"/>
              <w:jc w:val="center"/>
              <w:rPr>
                <w:rFonts w:eastAsia="楷体_GB2312"/>
                <w:sz w:val="24"/>
              </w:rPr>
            </w:pPr>
            <w:r>
              <w:rPr>
                <w:rFonts w:hint="eastAsia" w:eastAsia="楷体_GB2312"/>
                <w:sz w:val="20"/>
              </w:rPr>
              <w:t>项目名称：</w:t>
            </w:r>
          </w:p>
        </w:tc>
        <w:tc>
          <w:tcPr>
            <w:tcW w:w="6911" w:type="dxa"/>
            <w:gridSpan w:val="8"/>
            <w:tcBorders>
              <w:top w:val="single" w:color="auto" w:sz="4" w:space="0"/>
              <w:bottom w:val="single" w:color="auto" w:sz="4" w:space="0"/>
            </w:tcBorders>
            <w:vAlign w:val="center"/>
          </w:tcPr>
          <w:p w14:paraId="12D53D55">
            <w:pPr>
              <w:tabs>
                <w:tab w:val="center" w:pos="4153"/>
                <w:tab w:val="right" w:pos="8306"/>
              </w:tabs>
              <w:snapToGrid w:val="0"/>
              <w:jc w:val="center"/>
              <w:rPr>
                <w:rFonts w:ascii="宋体" w:hAnsi="宋体"/>
                <w:sz w:val="28"/>
                <w:szCs w:val="28"/>
              </w:rPr>
            </w:pPr>
            <w:r>
              <w:rPr>
                <w:rFonts w:hint="eastAsia" w:ascii="宋体" w:hAnsi="宋体"/>
                <w:sz w:val="28"/>
                <w:szCs w:val="28"/>
                <w:lang w:val="en-US" w:eastAsia="zh-CN"/>
              </w:rPr>
              <w:t>期末大作业-校园活动管理平台</w:t>
            </w:r>
          </w:p>
        </w:tc>
        <w:tc>
          <w:tcPr>
            <w:tcW w:w="1296" w:type="dxa"/>
            <w:gridSpan w:val="2"/>
            <w:tcBorders>
              <w:top w:val="single" w:color="auto" w:sz="4" w:space="0"/>
            </w:tcBorders>
            <w:vAlign w:val="center"/>
          </w:tcPr>
          <w:p w14:paraId="72AD5C6C">
            <w:pPr>
              <w:tabs>
                <w:tab w:val="center" w:pos="4153"/>
                <w:tab w:val="right" w:pos="8306"/>
              </w:tabs>
              <w:snapToGrid w:val="0"/>
              <w:jc w:val="center"/>
              <w:rPr>
                <w:rFonts w:eastAsia="楷体_GB2312"/>
                <w:sz w:val="24"/>
              </w:rPr>
            </w:pPr>
          </w:p>
        </w:tc>
      </w:tr>
    </w:tbl>
    <w:p w14:paraId="5CD2F665"/>
    <w:p w14:paraId="797FA528">
      <w:r>
        <w:rPr>
          <w:rFonts w:hint="eastAsia"/>
        </w:rPr>
        <w:t>摘  要：</w:t>
      </w:r>
    </w:p>
    <w:p w14:paraId="1F1BD464">
      <w:pPr>
        <w:rPr>
          <w:rFonts w:hint="default"/>
          <w:lang w:val="en-US" w:eastAsia="zh-CN"/>
        </w:rPr>
      </w:pPr>
      <w:r>
        <w:rPr>
          <w:rFonts w:hint="eastAsia"/>
          <w:lang w:val="en-US" w:eastAsia="zh-CN"/>
        </w:rPr>
        <w:t>设计并且实现了一个校园活动管理平台（CampusHub)，其主要功能有：</w:t>
      </w:r>
    </w:p>
    <w:p w14:paraId="0DE7A37F">
      <w:pPr>
        <w:numPr>
          <w:ilvl w:val="0"/>
          <w:numId w:val="1"/>
        </w:numPr>
        <w:rPr>
          <w:rFonts w:hint="eastAsia"/>
          <w:lang w:val="en-US" w:eastAsia="zh-CN"/>
        </w:rPr>
      </w:pPr>
      <w:r>
        <w:rPr>
          <w:rFonts w:hint="eastAsia"/>
          <w:lang w:val="en-US" w:eastAsia="zh-CN"/>
        </w:rPr>
        <w:t>能够在首页动态更新、分类筛选以及搜索相对应的活动</w:t>
      </w:r>
    </w:p>
    <w:p w14:paraId="7B5E5231">
      <w:pPr>
        <w:numPr>
          <w:ilvl w:val="0"/>
          <w:numId w:val="1"/>
        </w:numPr>
        <w:rPr>
          <w:rFonts w:hint="default"/>
          <w:lang w:val="en-US" w:eastAsia="zh-CN"/>
        </w:rPr>
      </w:pPr>
      <w:r>
        <w:rPr>
          <w:rFonts w:hint="eastAsia"/>
          <w:lang w:val="en-US" w:eastAsia="zh-CN"/>
        </w:rPr>
        <w:t>能够在活动分页面报名、收藏、评论互动、分享</w:t>
      </w:r>
    </w:p>
    <w:p w14:paraId="3200D782">
      <w:pPr>
        <w:numPr>
          <w:ilvl w:val="0"/>
          <w:numId w:val="1"/>
        </w:numPr>
        <w:ind w:left="0" w:leftChars="0" w:firstLine="0" w:firstLineChars="0"/>
        <w:rPr>
          <w:rFonts w:hint="eastAsia"/>
          <w:lang w:val="en-US" w:eastAsia="zh-CN"/>
        </w:rPr>
      </w:pPr>
      <w:r>
        <w:rPr>
          <w:rFonts w:hint="eastAsia"/>
          <w:lang w:val="en-US" w:eastAsia="zh-CN"/>
        </w:rPr>
        <w:t>通过echarts在统计页实现数据可视化分析</w:t>
      </w:r>
    </w:p>
    <w:p w14:paraId="0DB72552">
      <w:pPr>
        <w:numPr>
          <w:ilvl w:val="0"/>
          <w:numId w:val="1"/>
        </w:numPr>
        <w:ind w:left="0" w:leftChars="0" w:firstLine="0" w:firstLineChars="0"/>
        <w:rPr>
          <w:rFonts w:hint="default"/>
          <w:lang w:val="en-US" w:eastAsia="zh-CN"/>
        </w:rPr>
      </w:pPr>
      <w:r>
        <w:rPr>
          <w:rFonts w:hint="eastAsia"/>
          <w:lang w:val="en-US" w:eastAsia="zh-CN"/>
        </w:rPr>
        <w:t>活动日历以及反馈</w:t>
      </w:r>
    </w:p>
    <w:p w14:paraId="40EC6017">
      <w:pPr>
        <w:numPr>
          <w:ilvl w:val="0"/>
          <w:numId w:val="1"/>
        </w:numPr>
        <w:ind w:left="0" w:leftChars="0" w:firstLine="0" w:firstLineChars="0"/>
        <w:rPr>
          <w:rFonts w:hint="default"/>
          <w:lang w:val="en-US" w:eastAsia="zh-CN"/>
        </w:rPr>
      </w:pPr>
      <w:r>
        <w:rPr>
          <w:rFonts w:hint="eastAsia"/>
          <w:lang w:val="en-US" w:eastAsia="zh-CN"/>
        </w:rPr>
        <w:t>模拟用户登录与注册并在个人页查看自己相关活动</w:t>
      </w:r>
    </w:p>
    <w:p w14:paraId="3AB01FD9"/>
    <w:p w14:paraId="3D9152A1"/>
    <w:p w14:paraId="721EB827"/>
    <w:p w14:paraId="4269E393"/>
    <w:p w14:paraId="070598C9"/>
    <w:p w14:paraId="4903591E"/>
    <w:p w14:paraId="176689A1"/>
    <w:p w14:paraId="69312A48">
      <w:pPr>
        <w:rPr>
          <w:szCs w:val="21"/>
        </w:rPr>
      </w:pPr>
    </w:p>
    <w:p w14:paraId="2CCA30B5">
      <w:pPr>
        <w:rPr>
          <w:szCs w:val="21"/>
        </w:rPr>
      </w:pPr>
    </w:p>
    <w:p w14:paraId="1F535F87">
      <w:pPr>
        <w:rPr>
          <w:szCs w:val="21"/>
        </w:rPr>
      </w:pPr>
    </w:p>
    <w:p w14:paraId="48C4E22B">
      <w:pPr>
        <w:rPr>
          <w:szCs w:val="21"/>
        </w:rPr>
      </w:pPr>
    </w:p>
    <w:p w14:paraId="69DB0B08">
      <w:pPr>
        <w:rPr>
          <w:szCs w:val="21"/>
        </w:rPr>
      </w:pPr>
    </w:p>
    <w:p w14:paraId="1E14C8A1">
      <w:pPr>
        <w:rPr>
          <w:szCs w:val="21"/>
        </w:rPr>
      </w:pPr>
    </w:p>
    <w:p w14:paraId="342AD897">
      <w:pPr>
        <w:jc w:val="center"/>
        <w:rPr>
          <w:rFonts w:hint="eastAsia" w:hAnsi="宋体" w:eastAsia="宋体"/>
          <w:b/>
          <w:sz w:val="48"/>
          <w:szCs w:val="48"/>
          <w:lang w:val="en-US" w:eastAsia="zh-CN"/>
        </w:rPr>
      </w:pPr>
      <w:r>
        <w:rPr>
          <w:rFonts w:hAnsi="宋体"/>
          <w:b/>
          <w:sz w:val="48"/>
          <w:szCs w:val="48"/>
        </w:rPr>
        <w:br w:type="page"/>
      </w:r>
    </w:p>
    <w:p w14:paraId="3A06C8DE">
      <w:pPr>
        <w:jc w:val="center"/>
        <w:rPr>
          <w:b/>
          <w:sz w:val="48"/>
          <w:szCs w:val="48"/>
        </w:rPr>
      </w:pPr>
      <w:r>
        <w:rPr>
          <w:rFonts w:hAnsi="宋体"/>
          <w:b/>
          <w:sz w:val="48"/>
          <w:szCs w:val="48"/>
        </w:rPr>
        <w:t>深圳大学</w:t>
      </w:r>
      <w:r>
        <w:rPr>
          <w:rFonts w:hint="eastAsia" w:hAnsi="宋体"/>
          <w:b/>
          <w:sz w:val="48"/>
          <w:szCs w:val="48"/>
        </w:rPr>
        <w:t>课程</w:t>
      </w:r>
      <w:r>
        <w:rPr>
          <w:rFonts w:hAnsi="宋体"/>
          <w:b/>
          <w:sz w:val="48"/>
          <w:szCs w:val="48"/>
        </w:rPr>
        <w:t>项目报告</w:t>
      </w:r>
    </w:p>
    <w:p w14:paraId="41538655">
      <w:pPr>
        <w:rPr>
          <w:szCs w:val="21"/>
        </w:rPr>
      </w:pPr>
    </w:p>
    <w:p w14:paraId="6B77CB31">
      <w:pPr>
        <w:rPr>
          <w:szCs w:val="21"/>
        </w:rPr>
      </w:pPr>
    </w:p>
    <w:p w14:paraId="106C3E7B">
      <w:pPr>
        <w:rPr>
          <w:szCs w:val="21"/>
        </w:rPr>
      </w:pPr>
    </w:p>
    <w:p w14:paraId="28BA29A9">
      <w:pPr>
        <w:rPr>
          <w:szCs w:val="21"/>
        </w:rPr>
      </w:pPr>
    </w:p>
    <w:p w14:paraId="49089228">
      <w:pPr>
        <w:rPr>
          <w:szCs w:val="21"/>
        </w:rPr>
      </w:pP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518"/>
      </w:tblGrid>
      <w:tr w14:paraId="582136CF">
        <w:trPr>
          <w:jc w:val="center"/>
        </w:trPr>
        <w:tc>
          <w:tcPr>
            <w:tcW w:w="6518" w:type="dxa"/>
            <w:tcBorders>
              <w:top w:val="nil"/>
              <w:left w:val="nil"/>
              <w:bottom w:val="nil"/>
              <w:right w:val="nil"/>
            </w:tcBorders>
          </w:tcPr>
          <w:p w14:paraId="3269584F">
            <w:pPr>
              <w:spacing w:before="156" w:beforeLines="50" w:after="156" w:afterLines="50"/>
              <w:rPr>
                <w:rFonts w:ascii="宋体" w:hAnsi="宋体"/>
                <w:b/>
                <w:sz w:val="28"/>
                <w:szCs w:val="28"/>
              </w:rPr>
            </w:pPr>
            <w:r>
              <w:rPr>
                <w:rFonts w:ascii="宋体" w:hAnsi="宋体"/>
                <w:b/>
                <w:sz w:val="28"/>
                <w:szCs w:val="28"/>
              </w:rPr>
              <w:t>课程名称：</w:t>
            </w:r>
            <w:r>
              <w:rPr>
                <w:rFonts w:ascii="宋体" w:hAnsi="宋体"/>
                <w:b/>
                <w:sz w:val="28"/>
                <w:szCs w:val="28"/>
                <w:u w:val="single"/>
              </w:rPr>
              <w:t xml:space="preserve"> </w:t>
            </w:r>
            <w:r>
              <w:rPr>
                <w:rFonts w:hint="eastAsia" w:ascii="宋体" w:hAnsi="宋体"/>
                <w:b/>
                <w:sz w:val="28"/>
                <w:szCs w:val="28"/>
                <w:u w:val="single"/>
              </w:rPr>
              <w:t xml:space="preserve">      </w:t>
            </w:r>
            <w:r>
              <w:rPr>
                <w:rFonts w:ascii="宋体" w:hAnsi="宋体"/>
                <w:b/>
                <w:sz w:val="28"/>
                <w:szCs w:val="28"/>
                <w:u w:val="single"/>
              </w:rPr>
              <w:t>Web开发及人机交互导论</w:t>
            </w:r>
            <w:r>
              <w:rPr>
                <w:rFonts w:hint="eastAsia" w:ascii="宋体" w:hAnsi="宋体"/>
                <w:b/>
                <w:sz w:val="28"/>
                <w:szCs w:val="28"/>
                <w:u w:val="single"/>
              </w:rPr>
              <w:t xml:space="preserve">            </w:t>
            </w:r>
          </w:p>
          <w:p w14:paraId="425850D4">
            <w:pPr>
              <w:spacing w:before="156" w:beforeLines="50" w:after="156" w:afterLines="50"/>
              <w:rPr>
                <w:rFonts w:ascii="宋体" w:hAnsi="宋体"/>
                <w:b/>
                <w:sz w:val="28"/>
                <w:szCs w:val="28"/>
              </w:rPr>
            </w:pPr>
            <w:r>
              <w:rPr>
                <w:rFonts w:ascii="宋体" w:hAnsi="宋体"/>
                <w:b/>
                <w:sz w:val="28"/>
                <w:szCs w:val="28"/>
              </w:rPr>
              <w:t>项目名称：</w:t>
            </w:r>
            <w:r>
              <w:rPr>
                <w:rFonts w:ascii="宋体" w:hAnsi="宋体"/>
                <w:b/>
                <w:sz w:val="28"/>
                <w:szCs w:val="28"/>
                <w:u w:val="single"/>
              </w:rPr>
              <w:t xml:space="preserve"> </w:t>
            </w:r>
            <w:r>
              <w:rPr>
                <w:rFonts w:hint="eastAsia" w:ascii="宋体" w:hAnsi="宋体"/>
                <w:b/>
                <w:sz w:val="28"/>
                <w:szCs w:val="28"/>
                <w:u w:val="single"/>
              </w:rPr>
              <w:t xml:space="preserve">  </w:t>
            </w:r>
            <w:r>
              <w:rPr>
                <w:rFonts w:ascii="宋体" w:hAnsi="宋体"/>
                <w:b/>
                <w:sz w:val="28"/>
                <w:szCs w:val="28"/>
                <w:u w:val="single"/>
              </w:rPr>
              <w:t xml:space="preserve">  </w:t>
            </w:r>
            <w:r>
              <w:rPr>
                <w:rFonts w:hint="eastAsia" w:ascii="宋体" w:hAnsi="宋体"/>
                <w:b/>
                <w:sz w:val="28"/>
                <w:szCs w:val="28"/>
                <w:u w:val="single"/>
              </w:rPr>
              <w:t xml:space="preserve"> </w:t>
            </w:r>
            <w:r>
              <w:rPr>
                <w:rFonts w:hint="eastAsia" w:ascii="宋体" w:hAnsi="宋体"/>
                <w:b/>
                <w:sz w:val="28"/>
                <w:szCs w:val="28"/>
                <w:u w:val="single"/>
                <w:lang w:val="en-US" w:eastAsia="zh-CN"/>
              </w:rPr>
              <w:t>期末大作业-校园活动管理平台</w:t>
            </w:r>
            <w:r>
              <w:rPr>
                <w:rFonts w:hint="eastAsia" w:ascii="宋体" w:hAnsi="宋体"/>
                <w:b/>
                <w:sz w:val="28"/>
                <w:szCs w:val="28"/>
                <w:u w:val="single"/>
              </w:rPr>
              <w:t xml:space="preserve">             </w:t>
            </w:r>
            <w:r>
              <w:rPr>
                <w:rFonts w:ascii="宋体" w:hAnsi="宋体"/>
                <w:b/>
                <w:sz w:val="28"/>
                <w:szCs w:val="28"/>
                <w:u w:val="single"/>
              </w:rPr>
              <w:t xml:space="preserve">       </w:t>
            </w:r>
            <w:r>
              <w:rPr>
                <w:rFonts w:hint="eastAsia" w:ascii="宋体" w:hAnsi="宋体"/>
                <w:b/>
                <w:sz w:val="28"/>
                <w:szCs w:val="28"/>
                <w:u w:val="single"/>
              </w:rPr>
              <w:t xml:space="preserve">       </w:t>
            </w:r>
          </w:p>
          <w:p w14:paraId="3C2EDD03">
            <w:pPr>
              <w:spacing w:before="156" w:beforeLines="50" w:after="156" w:afterLines="50"/>
              <w:rPr>
                <w:rFonts w:ascii="宋体" w:hAnsi="宋体"/>
                <w:b/>
                <w:sz w:val="28"/>
                <w:szCs w:val="28"/>
              </w:rPr>
            </w:pPr>
            <w:r>
              <w:rPr>
                <w:rFonts w:ascii="宋体" w:hAnsi="宋体"/>
                <w:b/>
                <w:sz w:val="28"/>
                <w:szCs w:val="28"/>
              </w:rPr>
              <w:t>学    院：</w:t>
            </w:r>
            <w:r>
              <w:rPr>
                <w:rFonts w:ascii="宋体" w:hAnsi="宋体"/>
                <w:b/>
                <w:sz w:val="28"/>
                <w:szCs w:val="28"/>
                <w:u w:val="single"/>
              </w:rPr>
              <w:t xml:space="preserve"> </w:t>
            </w:r>
            <w:r>
              <w:rPr>
                <w:rFonts w:hint="eastAsia" w:ascii="宋体" w:hAnsi="宋体"/>
                <w:b/>
                <w:sz w:val="28"/>
                <w:szCs w:val="28"/>
                <w:u w:val="single"/>
              </w:rPr>
              <w:t xml:space="preserve">      </w:t>
            </w:r>
            <w:r>
              <w:rPr>
                <w:rFonts w:hint="eastAsia" w:ascii="宋体" w:hAnsi="宋体"/>
                <w:b/>
                <w:sz w:val="28"/>
                <w:szCs w:val="28"/>
                <w:u w:val="single"/>
                <w:lang w:val="en-US" w:eastAsia="zh-CN"/>
              </w:rPr>
              <w:t>计算机与软件学院</w:t>
            </w:r>
            <w:r>
              <w:rPr>
                <w:rFonts w:hint="eastAsia" w:ascii="宋体" w:hAnsi="宋体"/>
                <w:b/>
                <w:sz w:val="28"/>
                <w:szCs w:val="28"/>
                <w:u w:val="single"/>
              </w:rPr>
              <w:t xml:space="preserve">                          </w:t>
            </w:r>
          </w:p>
          <w:p w14:paraId="36116B17">
            <w:pPr>
              <w:spacing w:before="156" w:beforeLines="50" w:after="156" w:afterLines="50"/>
              <w:rPr>
                <w:rFonts w:ascii="宋体" w:hAnsi="宋体"/>
                <w:b/>
                <w:sz w:val="28"/>
                <w:szCs w:val="28"/>
              </w:rPr>
            </w:pPr>
            <w:r>
              <w:rPr>
                <w:rFonts w:ascii="宋体" w:hAnsi="宋体"/>
                <w:b/>
                <w:sz w:val="28"/>
                <w:szCs w:val="28"/>
              </w:rPr>
              <w:t>专    业：</w:t>
            </w:r>
            <w:r>
              <w:rPr>
                <w:rFonts w:hint="eastAsia" w:ascii="宋体" w:hAnsi="宋体"/>
                <w:b/>
                <w:sz w:val="28"/>
                <w:szCs w:val="28"/>
                <w:u w:val="single"/>
              </w:rPr>
              <w:t xml:space="preserve">       </w:t>
            </w:r>
            <w:r>
              <w:rPr>
                <w:rFonts w:hint="eastAsia" w:ascii="宋体" w:hAnsi="宋体"/>
                <w:b/>
                <w:sz w:val="28"/>
                <w:szCs w:val="28"/>
                <w:u w:val="single"/>
                <w:lang w:val="en-US" w:eastAsia="zh-CN"/>
              </w:rPr>
              <w:t>计算机科学与技术（卓越班）</w:t>
            </w:r>
            <w:r>
              <w:rPr>
                <w:rFonts w:hint="eastAsia" w:ascii="宋体" w:hAnsi="宋体"/>
                <w:b/>
                <w:sz w:val="28"/>
                <w:szCs w:val="28"/>
                <w:u w:val="single"/>
              </w:rPr>
              <w:t xml:space="preserve">                          </w:t>
            </w:r>
          </w:p>
          <w:p w14:paraId="71051E3D">
            <w:pPr>
              <w:spacing w:before="156" w:beforeLines="50" w:after="156" w:afterLines="50"/>
              <w:rPr>
                <w:rFonts w:ascii="宋体" w:hAnsi="宋体"/>
                <w:b/>
                <w:sz w:val="28"/>
                <w:szCs w:val="28"/>
              </w:rPr>
            </w:pPr>
            <w:r>
              <w:rPr>
                <w:rFonts w:ascii="宋体" w:hAnsi="宋体"/>
                <w:b/>
                <w:sz w:val="28"/>
                <w:szCs w:val="28"/>
              </w:rPr>
              <w:t>任课教师：</w:t>
            </w:r>
            <w:r>
              <w:rPr>
                <w:rFonts w:ascii="宋体" w:hAnsi="宋体"/>
                <w:b/>
                <w:sz w:val="28"/>
                <w:szCs w:val="28"/>
                <w:u w:val="single"/>
              </w:rPr>
              <w:t xml:space="preserve"> </w:t>
            </w:r>
            <w:r>
              <w:rPr>
                <w:rFonts w:hint="eastAsia" w:ascii="宋体" w:hAnsi="宋体"/>
                <w:b/>
                <w:sz w:val="28"/>
                <w:szCs w:val="28"/>
                <w:u w:val="single"/>
              </w:rPr>
              <w:t xml:space="preserve">       李俊杰                   </w:t>
            </w:r>
          </w:p>
          <w:p w14:paraId="639C1A34">
            <w:pPr>
              <w:spacing w:before="156" w:beforeLines="50" w:after="156" w:afterLines="50"/>
              <w:rPr>
                <w:rFonts w:ascii="宋体" w:hAnsi="宋体"/>
                <w:b/>
                <w:sz w:val="28"/>
                <w:szCs w:val="28"/>
              </w:rPr>
            </w:pPr>
            <w:r>
              <w:rPr>
                <w:rFonts w:ascii="宋体" w:hAnsi="宋体"/>
                <w:b/>
                <w:sz w:val="28"/>
                <w:szCs w:val="28"/>
              </w:rPr>
              <w:t>报 告 人：</w:t>
            </w:r>
            <w:r>
              <w:rPr>
                <w:rFonts w:ascii="宋体" w:hAnsi="宋体"/>
                <w:b/>
                <w:sz w:val="28"/>
                <w:szCs w:val="28"/>
                <w:u w:val="single"/>
              </w:rPr>
              <w:t xml:space="preserve">  </w:t>
            </w:r>
            <w:r>
              <w:rPr>
                <w:rFonts w:hint="eastAsia" w:ascii="宋体" w:hAnsi="宋体"/>
                <w:b/>
                <w:sz w:val="28"/>
                <w:szCs w:val="28"/>
                <w:u w:val="single"/>
                <w:lang w:val="en-US" w:eastAsia="zh-CN"/>
              </w:rPr>
              <w:t>梁升富</w:t>
            </w:r>
            <w:r>
              <w:rPr>
                <w:rFonts w:ascii="宋体" w:hAnsi="宋体"/>
                <w:b/>
                <w:sz w:val="28"/>
                <w:szCs w:val="28"/>
                <w:u w:val="single"/>
              </w:rPr>
              <w:t xml:space="preserve">    </w:t>
            </w:r>
            <w:r>
              <w:rPr>
                <w:rFonts w:ascii="宋体" w:hAnsi="宋体"/>
                <w:b/>
                <w:sz w:val="28"/>
                <w:szCs w:val="28"/>
              </w:rPr>
              <w:t>学号：</w:t>
            </w:r>
            <w:r>
              <w:rPr>
                <w:rFonts w:hint="eastAsia" w:ascii="宋体" w:hAnsi="宋体"/>
                <w:b/>
                <w:sz w:val="28"/>
                <w:szCs w:val="28"/>
                <w:u w:val="single"/>
              </w:rPr>
              <w:t xml:space="preserve"> </w:t>
            </w:r>
            <w:r>
              <w:rPr>
                <w:rFonts w:hint="eastAsia" w:ascii="宋体" w:hAnsi="宋体"/>
                <w:b/>
                <w:sz w:val="28"/>
                <w:szCs w:val="28"/>
                <w:u w:val="single"/>
                <w:lang w:val="en-US" w:eastAsia="zh-CN"/>
              </w:rPr>
              <w:t>2023152006</w:t>
            </w:r>
            <w:r>
              <w:rPr>
                <w:rFonts w:hint="eastAsia" w:ascii="宋体" w:hAnsi="宋体"/>
                <w:b/>
                <w:sz w:val="28"/>
                <w:szCs w:val="28"/>
                <w:u w:val="single"/>
              </w:rPr>
              <w:t xml:space="preserve">              </w:t>
            </w:r>
          </w:p>
          <w:p w14:paraId="68DA5587">
            <w:pPr>
              <w:spacing w:before="156" w:beforeLines="50" w:after="156" w:afterLines="50"/>
              <w:rPr>
                <w:rFonts w:ascii="宋体" w:hAnsi="宋体"/>
                <w:b/>
                <w:sz w:val="28"/>
                <w:szCs w:val="28"/>
              </w:rPr>
            </w:pPr>
            <w:r>
              <w:rPr>
                <w:rFonts w:ascii="宋体" w:hAnsi="宋体"/>
                <w:b/>
                <w:sz w:val="28"/>
                <w:szCs w:val="28"/>
              </w:rPr>
              <w:t>提交时间：</w:t>
            </w:r>
            <w:r>
              <w:rPr>
                <w:rFonts w:hint="eastAsia" w:ascii="宋体" w:hAnsi="宋体"/>
                <w:b/>
                <w:sz w:val="28"/>
                <w:szCs w:val="28"/>
                <w:u w:val="single"/>
              </w:rPr>
              <w:t xml:space="preserve">    </w:t>
            </w:r>
            <w:r>
              <w:rPr>
                <w:rFonts w:hint="eastAsia" w:ascii="宋体" w:hAnsi="宋体"/>
                <w:b/>
                <w:sz w:val="28"/>
                <w:szCs w:val="28"/>
                <w:u w:val="single"/>
                <w:lang w:val="en-US" w:eastAsia="zh-CN"/>
              </w:rPr>
              <w:t>2025.12.31</w:t>
            </w:r>
            <w:r>
              <w:rPr>
                <w:rFonts w:hint="eastAsia" w:ascii="宋体" w:hAnsi="宋体"/>
                <w:b/>
                <w:sz w:val="28"/>
                <w:szCs w:val="28"/>
                <w:u w:val="single"/>
              </w:rPr>
              <w:t xml:space="preserve">                             </w:t>
            </w:r>
          </w:p>
          <w:p w14:paraId="68590E6A">
            <w:pPr>
              <w:rPr>
                <w:szCs w:val="21"/>
              </w:rPr>
            </w:pPr>
          </w:p>
        </w:tc>
      </w:tr>
    </w:tbl>
    <w:p w14:paraId="3C93FE80">
      <w:pPr>
        <w:rPr>
          <w:szCs w:val="21"/>
        </w:rPr>
      </w:pPr>
    </w:p>
    <w:p w14:paraId="080F579B">
      <w:pPr>
        <w:rPr>
          <w:szCs w:val="21"/>
        </w:rPr>
      </w:pPr>
    </w:p>
    <w:p w14:paraId="07FD16B4">
      <w:pPr>
        <w:rPr>
          <w:szCs w:val="21"/>
        </w:rPr>
      </w:pPr>
    </w:p>
    <w:p w14:paraId="1170F406">
      <w:pPr>
        <w:rPr>
          <w:szCs w:val="21"/>
        </w:rPr>
      </w:pPr>
    </w:p>
    <w:p w14:paraId="2BB1B70C">
      <w:pPr>
        <w:rPr>
          <w:szCs w:val="21"/>
        </w:rPr>
      </w:pPr>
    </w:p>
    <w:p w14:paraId="4944C9A2">
      <w:pPr>
        <w:jc w:val="center"/>
        <w:rPr>
          <w:b/>
          <w:sz w:val="44"/>
          <w:szCs w:val="44"/>
        </w:rPr>
      </w:pPr>
      <w:r>
        <w:rPr>
          <w:rFonts w:hAnsi="宋体"/>
          <w:b/>
          <w:sz w:val="44"/>
          <w:szCs w:val="44"/>
        </w:rPr>
        <w:t>教</w:t>
      </w:r>
      <w:r>
        <w:rPr>
          <w:rFonts w:hint="eastAsia" w:hAnsi="宋体"/>
          <w:b/>
          <w:sz w:val="44"/>
          <w:szCs w:val="44"/>
        </w:rPr>
        <w:t xml:space="preserve"> </w:t>
      </w:r>
      <w:r>
        <w:rPr>
          <w:rFonts w:hAnsi="宋体"/>
          <w:b/>
          <w:sz w:val="44"/>
          <w:szCs w:val="44"/>
        </w:rPr>
        <w:t>务</w:t>
      </w:r>
      <w:r>
        <w:rPr>
          <w:rFonts w:hint="eastAsia" w:hAnsi="宋体"/>
          <w:b/>
          <w:sz w:val="44"/>
          <w:szCs w:val="44"/>
        </w:rPr>
        <w:t xml:space="preserve"> </w:t>
      </w:r>
      <w:r>
        <w:rPr>
          <w:rFonts w:hAnsi="宋体"/>
          <w:b/>
          <w:sz w:val="44"/>
          <w:szCs w:val="44"/>
        </w:rPr>
        <w:t>处</w:t>
      </w:r>
      <w:r>
        <w:rPr>
          <w:rFonts w:hint="eastAsia" w:hAnsi="宋体"/>
          <w:b/>
          <w:sz w:val="44"/>
          <w:szCs w:val="44"/>
        </w:rPr>
        <w:t xml:space="preserve"> </w:t>
      </w:r>
      <w:r>
        <w:rPr>
          <w:rFonts w:hAnsi="宋体"/>
          <w:b/>
          <w:sz w:val="44"/>
          <w:szCs w:val="44"/>
        </w:rPr>
        <w:t>制</w:t>
      </w:r>
    </w:p>
    <w:p w14:paraId="017E7E5C">
      <w:pPr>
        <w:rPr>
          <w:szCs w:val="21"/>
        </w:rPr>
      </w:pPr>
    </w:p>
    <w:p w14:paraId="6D7D3D83">
      <w:pPr>
        <w:rPr>
          <w:szCs w:val="21"/>
        </w:rPr>
      </w:pPr>
    </w:p>
    <w:p w14:paraId="3AB435DB">
      <w:pPr>
        <w:rPr>
          <w:szCs w:val="21"/>
        </w:rPr>
      </w:pPr>
    </w:p>
    <w:p w14:paraId="293FFE3E">
      <w:pPr>
        <w:rPr>
          <w:szCs w:val="21"/>
        </w:rPr>
      </w:pPr>
    </w:p>
    <w:p w14:paraId="1E90D809">
      <w:pPr>
        <w:rPr>
          <w:szCs w:val="21"/>
        </w:rPr>
      </w:pPr>
    </w:p>
    <w:p w14:paraId="21DD9F17">
      <w:pPr>
        <w:widowControl/>
        <w:jc w:val="left"/>
        <w:rPr>
          <w:szCs w:val="21"/>
        </w:rPr>
      </w:pPr>
      <w:r>
        <w:rPr>
          <w:szCs w:val="21"/>
        </w:rPr>
        <w:br w:type="page"/>
      </w:r>
    </w:p>
    <w:p w14:paraId="0836C9E1">
      <w:pPr>
        <w:numPr>
          <w:ilvl w:val="0"/>
          <w:numId w:val="2"/>
        </w:numPr>
        <w:spacing w:before="156" w:beforeLines="50" w:after="156" w:afterLines="50"/>
        <w:jc w:val="left"/>
        <w:rPr>
          <w:rFonts w:hAnsi="宋体"/>
          <w:b/>
          <w:sz w:val="28"/>
          <w:szCs w:val="28"/>
        </w:rPr>
      </w:pPr>
      <w:r>
        <w:rPr>
          <w:rFonts w:hAnsi="宋体"/>
          <w:b/>
          <w:sz w:val="28"/>
          <w:szCs w:val="28"/>
        </w:rPr>
        <w:t>网页页面结构规划与内容设计</w:t>
      </w:r>
    </w:p>
    <w:p w14:paraId="2B323464">
      <w:pPr>
        <w:numPr>
          <w:ilvl w:val="0"/>
          <w:numId w:val="0"/>
        </w:numPr>
        <w:rPr>
          <w:rFonts w:hint="eastAsia"/>
          <w:lang w:val="en-US" w:eastAsia="zh-CN"/>
        </w:rPr>
      </w:pPr>
      <w:r>
        <w:rPr>
          <w:rFonts w:hint="eastAsia"/>
          <w:lang w:val="en-US" w:eastAsia="zh-CN"/>
        </w:rPr>
        <w:t>1.1、导航栏规划设计</w:t>
      </w:r>
    </w:p>
    <w:p w14:paraId="351AD78B">
      <w:pPr>
        <w:numPr>
          <w:ilvl w:val="0"/>
          <w:numId w:val="0"/>
        </w:numPr>
        <w:ind w:firstLine="420"/>
        <w:rPr>
          <w:rFonts w:hint="eastAsia"/>
          <w:lang w:val="en-US" w:eastAsia="zh-CN"/>
        </w:rPr>
      </w:pPr>
      <w:r>
        <w:rPr>
          <w:rFonts w:hint="eastAsia"/>
          <w:lang w:val="en-US" w:eastAsia="zh-CN"/>
        </w:rPr>
        <w:t>将导航栏固定在页面的顶部位置，包含”首页“、“日历”、“发布活动”等页面入口以及项目的名称和搜索、登录、注册功能</w:t>
      </w:r>
    </w:p>
    <w:p w14:paraId="0299F0E7">
      <w:pPr>
        <w:numPr>
          <w:ilvl w:val="0"/>
          <w:numId w:val="0"/>
        </w:numPr>
        <w:rPr>
          <w:rFonts w:hint="eastAsia"/>
          <w:lang w:val="en-US" w:eastAsia="zh-CN"/>
        </w:rPr>
      </w:pPr>
      <w:r>
        <w:rPr>
          <w:rFonts w:hint="eastAsia"/>
          <w:lang w:val="en-US" w:eastAsia="zh-CN"/>
        </w:rPr>
        <w:t>1.2、首页index</w:t>
      </w:r>
    </w:p>
    <w:p w14:paraId="52732B6D">
      <w:pPr>
        <w:numPr>
          <w:ilvl w:val="0"/>
          <w:numId w:val="0"/>
        </w:numPr>
        <w:ind w:firstLine="420"/>
        <w:rPr>
          <w:rFonts w:hint="eastAsia"/>
          <w:lang w:val="en-US" w:eastAsia="zh-CN"/>
        </w:rPr>
      </w:pPr>
      <w:r>
        <w:rPr>
          <w:rFonts w:hint="eastAsia"/>
          <w:lang w:val="en-US" w:eastAsia="zh-CN"/>
        </w:rPr>
        <w:t>首页使用常见的页面布局，上部分放置大屏，中间部分放置核心活动内容卡片、底部放置页脚。</w:t>
      </w:r>
    </w:p>
    <w:p w14:paraId="61DD5D23">
      <w:pPr>
        <w:numPr>
          <w:ilvl w:val="0"/>
          <w:numId w:val="0"/>
        </w:numPr>
        <w:ind w:firstLine="420"/>
        <w:rPr>
          <w:rFonts w:hint="eastAsia"/>
          <w:lang w:val="en-US" w:eastAsia="zh-CN"/>
        </w:rPr>
      </w:pPr>
      <w:r>
        <w:rPr>
          <w:rFonts w:hint="eastAsia"/>
          <w:lang w:val="en-US" w:eastAsia="zh-CN"/>
        </w:rPr>
        <w:t>在内容设计上，大屏通过js来实现图片大屏的滚动，来播放精选的活动；中间部分则设计成以卡片的形式展示活动及其标题和基本信息；还可以通过分类快速的过滤活动</w:t>
      </w:r>
    </w:p>
    <w:p w14:paraId="20370CC4">
      <w:pPr>
        <w:numPr>
          <w:ilvl w:val="0"/>
          <w:numId w:val="0"/>
        </w:numPr>
        <w:rPr>
          <w:rFonts w:hint="eastAsia"/>
          <w:lang w:val="en-US" w:eastAsia="zh-CN"/>
        </w:rPr>
      </w:pPr>
      <w:r>
        <w:rPr>
          <w:rFonts w:hint="eastAsia"/>
          <w:lang w:val="en-US" w:eastAsia="zh-CN"/>
        </w:rPr>
        <w:t>1.3、活动详情页detail</w:t>
      </w:r>
    </w:p>
    <w:p w14:paraId="70707A08">
      <w:pPr>
        <w:numPr>
          <w:ilvl w:val="0"/>
          <w:numId w:val="0"/>
        </w:numPr>
        <w:ind w:firstLine="420"/>
        <w:rPr>
          <w:rFonts w:hint="eastAsia"/>
          <w:lang w:val="en-US" w:eastAsia="zh-CN"/>
        </w:rPr>
      </w:pPr>
      <w:r>
        <w:rPr>
          <w:rFonts w:hint="eastAsia"/>
          <w:lang w:val="en-US" w:eastAsia="zh-CN"/>
        </w:rPr>
        <w:t>这个页面的上面大屏显示活动标题和海报图片，下半部分的左侧展示活动信息、右侧展示活动的报名操作面板</w:t>
      </w:r>
    </w:p>
    <w:p w14:paraId="41108C91">
      <w:pPr>
        <w:numPr>
          <w:ilvl w:val="0"/>
          <w:numId w:val="0"/>
        </w:numPr>
        <w:ind w:firstLine="420"/>
        <w:rPr>
          <w:rFonts w:hint="eastAsia"/>
          <w:lang w:val="en-US" w:eastAsia="zh-CN"/>
        </w:rPr>
      </w:pPr>
      <w:r>
        <w:rPr>
          <w:rFonts w:hint="eastAsia"/>
          <w:lang w:val="en-US" w:eastAsia="zh-CN"/>
        </w:rPr>
        <w:t>在内容设计上，大屏显示活动图片背景及其标题，中间部分展示活动基本信息，提供报名和收藏等功能按键</w:t>
      </w:r>
    </w:p>
    <w:p w14:paraId="1B5F7AD4">
      <w:pPr>
        <w:numPr>
          <w:ilvl w:val="0"/>
          <w:numId w:val="0"/>
        </w:numPr>
        <w:rPr>
          <w:rFonts w:hint="eastAsia"/>
          <w:lang w:val="en-US" w:eastAsia="zh-CN"/>
        </w:rPr>
      </w:pPr>
      <w:r>
        <w:rPr>
          <w:rFonts w:hint="eastAsia"/>
          <w:lang w:val="en-US" w:eastAsia="zh-CN"/>
        </w:rPr>
        <w:t>1.4、活动发布页publish</w:t>
      </w:r>
    </w:p>
    <w:p w14:paraId="40E310AA">
      <w:pPr>
        <w:numPr>
          <w:ilvl w:val="0"/>
          <w:numId w:val="0"/>
        </w:numPr>
        <w:ind w:firstLine="420" w:firstLineChars="0"/>
        <w:rPr>
          <w:rFonts w:hint="eastAsia"/>
          <w:lang w:val="en-US" w:eastAsia="zh-CN"/>
        </w:rPr>
      </w:pPr>
      <w:r>
        <w:rPr>
          <w:rFonts w:hint="eastAsia"/>
          <w:lang w:val="en-US" w:eastAsia="zh-CN"/>
        </w:rPr>
        <w:t>这个页面分为左右两侧，左侧大屏显示图片背景并配文，右侧是表单填写的区域</w:t>
      </w:r>
    </w:p>
    <w:p w14:paraId="1E049108">
      <w:pPr>
        <w:numPr>
          <w:ilvl w:val="0"/>
          <w:numId w:val="0"/>
        </w:numPr>
        <w:ind w:firstLine="420" w:firstLineChars="0"/>
        <w:rPr>
          <w:rFonts w:hint="eastAsia"/>
          <w:lang w:val="en-US" w:eastAsia="zh-CN"/>
        </w:rPr>
      </w:pPr>
      <w:r>
        <w:rPr>
          <w:rFonts w:hint="eastAsia"/>
          <w:lang w:val="en-US" w:eastAsia="zh-CN"/>
        </w:rPr>
        <w:t>填写区域的最上面是活动标题，然后是时间地点、活动类型等的内容，最后是两个按钮对应发布活动以及取消</w:t>
      </w:r>
    </w:p>
    <w:p w14:paraId="4AE08B1E">
      <w:pPr>
        <w:numPr>
          <w:ilvl w:val="0"/>
          <w:numId w:val="0"/>
        </w:numPr>
        <w:rPr>
          <w:rFonts w:hint="eastAsia"/>
          <w:lang w:val="en-US" w:eastAsia="zh-CN"/>
        </w:rPr>
      </w:pPr>
      <w:r>
        <w:rPr>
          <w:rFonts w:hint="eastAsia"/>
          <w:lang w:val="en-US" w:eastAsia="zh-CN"/>
        </w:rPr>
        <w:t>1.5、统计页面stats</w:t>
      </w:r>
    </w:p>
    <w:p w14:paraId="14AF1504">
      <w:pPr>
        <w:numPr>
          <w:ilvl w:val="0"/>
          <w:numId w:val="0"/>
        </w:numPr>
        <w:ind w:firstLine="420" w:firstLineChars="0"/>
        <w:rPr>
          <w:rFonts w:hint="default"/>
          <w:lang w:val="en-US" w:eastAsia="zh-CN"/>
        </w:rPr>
      </w:pPr>
      <w:r>
        <w:rPr>
          <w:rFonts w:hint="eastAsia"/>
          <w:lang w:val="en-US" w:eastAsia="zh-CN"/>
        </w:rPr>
        <w:t>这个页面最上面是页面的标题，然后使用四张卡片展示活动有关的四个关键数据，然后是四张卡片展示不同的Echats数据图表</w:t>
      </w:r>
    </w:p>
    <w:p w14:paraId="1A02EFAB">
      <w:pPr>
        <w:numPr>
          <w:ilvl w:val="0"/>
          <w:numId w:val="0"/>
        </w:numPr>
        <w:ind w:firstLine="420"/>
        <w:rPr>
          <w:rFonts w:hint="eastAsia"/>
          <w:lang w:val="en-US" w:eastAsia="zh-CN"/>
        </w:rPr>
      </w:pPr>
      <w:r>
        <w:rPr>
          <w:rFonts w:hint="eastAsia"/>
          <w:lang w:val="en-US" w:eastAsia="zh-CN"/>
        </w:rPr>
        <w:t>内容设计上使用关键词例如“活动总量”加上数据的简单样式简单的突出了核心关键数据，然后在图标展示区域，使用饼图能够直观展示活动类型分布；使用折线图能够直观展示趋势；使用柱状图能够直观展示参与活动人数的排名；使用雷达图能够直观的展示活动维度</w:t>
      </w:r>
    </w:p>
    <w:p w14:paraId="7A9F9ABC">
      <w:pPr>
        <w:numPr>
          <w:ilvl w:val="0"/>
          <w:numId w:val="0"/>
        </w:numPr>
        <w:rPr>
          <w:rFonts w:hint="eastAsia"/>
          <w:lang w:val="en-US" w:eastAsia="zh-CN"/>
        </w:rPr>
      </w:pPr>
      <w:r>
        <w:rPr>
          <w:rFonts w:hint="eastAsia"/>
          <w:lang w:val="en-US" w:eastAsia="zh-CN"/>
        </w:rPr>
        <w:t>1.6、日历页面calendar</w:t>
      </w:r>
    </w:p>
    <w:p w14:paraId="660507C6">
      <w:pPr>
        <w:numPr>
          <w:ilvl w:val="0"/>
          <w:numId w:val="0"/>
        </w:numPr>
        <w:ind w:firstLine="420" w:firstLineChars="0"/>
        <w:rPr>
          <w:rFonts w:hint="eastAsia"/>
          <w:lang w:val="en-US" w:eastAsia="zh-CN"/>
        </w:rPr>
      </w:pPr>
      <w:r>
        <w:rPr>
          <w:rFonts w:hint="eastAsia"/>
          <w:lang w:val="en-US" w:eastAsia="zh-CN"/>
        </w:rPr>
        <w:t>这个页面展示了一个日历</w:t>
      </w:r>
    </w:p>
    <w:p w14:paraId="6464D68C">
      <w:pPr>
        <w:numPr>
          <w:ilvl w:val="0"/>
          <w:numId w:val="0"/>
        </w:numPr>
        <w:ind w:firstLine="420" w:firstLineChars="0"/>
        <w:rPr>
          <w:rFonts w:hint="eastAsia"/>
          <w:lang w:val="en-US" w:eastAsia="zh-CN"/>
        </w:rPr>
      </w:pPr>
      <w:r>
        <w:rPr>
          <w:rFonts w:hint="eastAsia"/>
          <w:lang w:val="en-US" w:eastAsia="zh-CN"/>
        </w:rPr>
        <w:t>内容设计上日历能够展示活动的名称以及时间，并且标记当前日期的时间</w:t>
      </w:r>
    </w:p>
    <w:p w14:paraId="027F8C92">
      <w:pPr>
        <w:numPr>
          <w:ilvl w:val="0"/>
          <w:numId w:val="0"/>
        </w:numPr>
        <w:rPr>
          <w:rFonts w:hint="eastAsia"/>
          <w:lang w:val="en-US" w:eastAsia="zh-CN"/>
        </w:rPr>
      </w:pPr>
      <w:r>
        <w:rPr>
          <w:rFonts w:hint="eastAsia"/>
          <w:lang w:val="en-US" w:eastAsia="zh-CN"/>
        </w:rPr>
        <w:t>1.7、反馈页面feedback</w:t>
      </w:r>
    </w:p>
    <w:p w14:paraId="3A1BBE78">
      <w:pPr>
        <w:numPr>
          <w:ilvl w:val="0"/>
          <w:numId w:val="0"/>
        </w:numPr>
        <w:ind w:firstLine="420" w:firstLineChars="0"/>
        <w:rPr>
          <w:rFonts w:hint="eastAsia"/>
          <w:lang w:val="en-US" w:eastAsia="zh-CN"/>
        </w:rPr>
      </w:pPr>
      <w:r>
        <w:rPr>
          <w:rFonts w:hint="eastAsia"/>
          <w:lang w:val="en-US" w:eastAsia="zh-CN"/>
        </w:rPr>
        <w:t>这个页面展示一个表单</w:t>
      </w:r>
    </w:p>
    <w:p w14:paraId="199F5A2A">
      <w:pPr>
        <w:numPr>
          <w:ilvl w:val="0"/>
          <w:numId w:val="0"/>
        </w:numPr>
        <w:ind w:firstLine="420" w:firstLineChars="0"/>
        <w:rPr>
          <w:rFonts w:hint="eastAsia"/>
          <w:lang w:val="en-US" w:eastAsia="zh-CN"/>
        </w:rPr>
      </w:pPr>
      <w:r>
        <w:rPr>
          <w:rFonts w:hint="eastAsia"/>
          <w:lang w:val="en-US" w:eastAsia="zh-CN"/>
        </w:rPr>
        <w:t>内容设计上这个表格将提供类型选择、信息填写和提交按钮，简洁的展示问题意见反馈的表格</w:t>
      </w:r>
    </w:p>
    <w:p w14:paraId="4C4E6378">
      <w:pPr>
        <w:numPr>
          <w:ilvl w:val="0"/>
          <w:numId w:val="0"/>
        </w:numPr>
        <w:rPr>
          <w:rFonts w:hint="eastAsia"/>
          <w:lang w:val="en-US" w:eastAsia="zh-CN"/>
        </w:rPr>
      </w:pPr>
      <w:r>
        <w:rPr>
          <w:rFonts w:hint="eastAsia"/>
          <w:lang w:val="en-US" w:eastAsia="zh-CN"/>
        </w:rPr>
        <w:t>1.8、登录页面login</w:t>
      </w:r>
    </w:p>
    <w:p w14:paraId="79B8759E">
      <w:pPr>
        <w:numPr>
          <w:ilvl w:val="0"/>
          <w:numId w:val="0"/>
        </w:numPr>
        <w:ind w:firstLine="420" w:firstLineChars="0"/>
        <w:rPr>
          <w:rFonts w:hint="eastAsia"/>
          <w:lang w:val="en-US" w:eastAsia="zh-CN"/>
        </w:rPr>
      </w:pPr>
      <w:r>
        <w:rPr>
          <w:rFonts w:hint="eastAsia"/>
          <w:lang w:val="en-US" w:eastAsia="zh-CN"/>
        </w:rPr>
        <w:t>这个页面使用同发布页面相同的布局，左侧显示大屏图片以及文字，右侧显示登录</w:t>
      </w:r>
    </w:p>
    <w:p w14:paraId="6052AA1B">
      <w:pPr>
        <w:numPr>
          <w:ilvl w:val="0"/>
          <w:numId w:val="0"/>
        </w:numPr>
        <w:ind w:firstLine="420" w:firstLineChars="0"/>
        <w:rPr>
          <w:rFonts w:hint="eastAsia"/>
          <w:lang w:val="en-US" w:eastAsia="zh-CN"/>
        </w:rPr>
      </w:pPr>
      <w:r>
        <w:rPr>
          <w:rFonts w:hint="eastAsia"/>
          <w:lang w:val="en-US" w:eastAsia="zh-CN"/>
        </w:rPr>
        <w:t>内容设计上有用户名和密码框并有输入提示，同时也有忘记密码和最下面的注册3的连接，最后则是提供提交的按钮</w:t>
      </w:r>
    </w:p>
    <w:p w14:paraId="727ED62C">
      <w:pPr>
        <w:numPr>
          <w:ilvl w:val="0"/>
          <w:numId w:val="0"/>
        </w:numPr>
        <w:rPr>
          <w:rFonts w:hint="eastAsia"/>
          <w:lang w:val="en-US" w:eastAsia="zh-CN"/>
        </w:rPr>
      </w:pPr>
      <w:r>
        <w:rPr>
          <w:rFonts w:hint="eastAsia"/>
          <w:lang w:val="en-US" w:eastAsia="zh-CN"/>
        </w:rPr>
        <w:t>1.9、注册页面register</w:t>
      </w:r>
    </w:p>
    <w:p w14:paraId="4ABFB752">
      <w:pPr>
        <w:numPr>
          <w:ilvl w:val="0"/>
          <w:numId w:val="0"/>
        </w:numPr>
        <w:ind w:firstLine="420" w:firstLineChars="0"/>
        <w:rPr>
          <w:rFonts w:hint="eastAsia"/>
          <w:lang w:val="en-US" w:eastAsia="zh-CN"/>
        </w:rPr>
      </w:pPr>
      <w:r>
        <w:rPr>
          <w:rFonts w:hint="eastAsia"/>
          <w:lang w:val="en-US" w:eastAsia="zh-CN"/>
        </w:rPr>
        <w:t>这个页面使用同发布页面相同的布局，左侧显示大屏图片以及文字，右侧显示注册</w:t>
      </w:r>
    </w:p>
    <w:p w14:paraId="07DEAF91">
      <w:pPr>
        <w:numPr>
          <w:ilvl w:val="0"/>
          <w:numId w:val="0"/>
        </w:numPr>
        <w:ind w:firstLine="420" w:firstLineChars="0"/>
        <w:rPr>
          <w:rFonts w:hint="eastAsia"/>
          <w:lang w:val="en-US" w:eastAsia="zh-CN"/>
        </w:rPr>
      </w:pPr>
      <w:r>
        <w:rPr>
          <w:rFonts w:hint="eastAsia"/>
          <w:lang w:val="en-US" w:eastAsia="zh-CN"/>
        </w:rPr>
        <w:t>内容设计上需要填写姓名学号等的个人信息并设计密码，最后是注册的按钮</w:t>
      </w:r>
    </w:p>
    <w:p w14:paraId="5DA5D60B">
      <w:pPr>
        <w:numPr>
          <w:ilvl w:val="0"/>
          <w:numId w:val="0"/>
        </w:numPr>
        <w:rPr>
          <w:rFonts w:hint="eastAsia"/>
          <w:lang w:val="en-US" w:eastAsia="zh-CN"/>
        </w:rPr>
      </w:pPr>
      <w:r>
        <w:rPr>
          <w:rFonts w:hint="eastAsia"/>
          <w:lang w:val="en-US" w:eastAsia="zh-CN"/>
        </w:rPr>
        <w:t>1.10、个人中心页面profile</w:t>
      </w:r>
    </w:p>
    <w:p w14:paraId="13C739A6">
      <w:pPr>
        <w:numPr>
          <w:ilvl w:val="0"/>
          <w:numId w:val="0"/>
        </w:numPr>
        <w:ind w:firstLine="420" w:firstLineChars="0"/>
        <w:rPr>
          <w:rFonts w:hint="eastAsia"/>
          <w:lang w:val="en-US" w:eastAsia="zh-CN"/>
        </w:rPr>
      </w:pPr>
      <w:r>
        <w:rPr>
          <w:rFonts w:hint="eastAsia"/>
          <w:lang w:val="en-US" w:eastAsia="zh-CN"/>
        </w:rPr>
        <w:t>这个页面在未登录时显示页面标题以及登录注册按钮，并显示几张卡片介绍网页；登录后采用上下布局，上面显示大屏图片背景，下部分展示信息</w:t>
      </w:r>
    </w:p>
    <w:p w14:paraId="21D686BB">
      <w:pPr>
        <w:numPr>
          <w:ilvl w:val="0"/>
          <w:numId w:val="0"/>
        </w:numPr>
        <w:ind w:firstLine="420" w:firstLineChars="0"/>
        <w:rPr>
          <w:rFonts w:hint="default"/>
          <w:lang w:val="en-US" w:eastAsia="zh-CN"/>
        </w:rPr>
      </w:pPr>
      <w:r>
        <w:rPr>
          <w:rFonts w:hint="eastAsia"/>
          <w:lang w:val="en-US" w:eastAsia="zh-CN"/>
        </w:rPr>
        <w:t>内容设计上在未登录时主要标题和副标题使用粗体加上不同颜色吸引，在下面加上注册登录按钮引导，最下面的卡片介绍网页的核心功能；登录时在图片背景下显示用户头像、姓名等的个人信息，并有退出登录的按钮，同时还会显示与用户有古纳的活动</w:t>
      </w:r>
    </w:p>
    <w:p w14:paraId="64833A7A">
      <w:pPr>
        <w:numPr>
          <w:ilvl w:val="0"/>
          <w:numId w:val="2"/>
        </w:numPr>
        <w:spacing w:before="156" w:beforeLines="50" w:after="156" w:afterLines="50"/>
        <w:ind w:left="0" w:leftChars="0" w:firstLine="0" w:firstLineChars="0"/>
        <w:jc w:val="left"/>
        <w:rPr>
          <w:rFonts w:hAnsi="宋体"/>
          <w:b/>
          <w:sz w:val="28"/>
          <w:szCs w:val="28"/>
        </w:rPr>
      </w:pPr>
      <w:r>
        <w:rPr>
          <w:rFonts w:hAnsi="宋体"/>
          <w:b/>
          <w:sz w:val="28"/>
          <w:szCs w:val="28"/>
        </w:rPr>
        <w:t>网页的实现(主要步骤</w:t>
      </w:r>
      <w:r>
        <w:rPr>
          <w:rFonts w:hint="eastAsia" w:hAnsi="宋体"/>
          <w:b/>
          <w:sz w:val="28"/>
          <w:szCs w:val="28"/>
        </w:rPr>
        <w:t>解释</w:t>
      </w:r>
      <w:r>
        <w:rPr>
          <w:rFonts w:hAnsi="宋体"/>
          <w:b/>
          <w:sz w:val="28"/>
          <w:szCs w:val="28"/>
        </w:rPr>
        <w:t xml:space="preserve">及实现代码等) </w:t>
      </w:r>
    </w:p>
    <w:p w14:paraId="61EC8F7A">
      <w:pPr>
        <w:numPr>
          <w:ilvl w:val="0"/>
          <w:numId w:val="0"/>
        </w:numPr>
        <w:rPr>
          <w:rFonts w:hint="eastAsia"/>
          <w:lang w:val="en-US" w:eastAsia="zh-CN"/>
        </w:rPr>
      </w:pPr>
      <w:r>
        <w:rPr>
          <w:rFonts w:hint="eastAsia"/>
          <w:lang w:val="en-US" w:eastAsia="zh-CN"/>
        </w:rPr>
        <w:t>2.1、首页index实现</w:t>
      </w:r>
      <w:bookmarkStart w:id="0" w:name="_GoBack"/>
      <w:bookmarkEnd w:id="0"/>
    </w:p>
    <w:p w14:paraId="629FB06F">
      <w:pPr>
        <w:numPr>
          <w:ilvl w:val="0"/>
          <w:numId w:val="0"/>
        </w:numPr>
        <w:ind w:firstLine="420" w:firstLineChars="0"/>
        <w:rPr>
          <w:rFonts w:hint="default"/>
          <w:lang w:val="en-US" w:eastAsia="zh-CN"/>
        </w:rPr>
      </w:pPr>
    </w:p>
    <w:p w14:paraId="1D7EF277">
      <w:pPr>
        <w:numPr>
          <w:ilvl w:val="0"/>
          <w:numId w:val="0"/>
        </w:numPr>
        <w:rPr>
          <w:rFonts w:hint="default"/>
          <w:lang w:val="en-US" w:eastAsia="zh-CN"/>
        </w:rPr>
      </w:pPr>
    </w:p>
    <w:p w14:paraId="2232473B">
      <w:pPr>
        <w:spacing w:before="156" w:beforeLines="50" w:after="156" w:afterLines="50"/>
        <w:jc w:val="left"/>
        <w:rPr>
          <w:rFonts w:hAnsi="宋体"/>
          <w:b/>
          <w:sz w:val="28"/>
          <w:szCs w:val="28"/>
        </w:rPr>
      </w:pPr>
      <w:r>
        <w:rPr>
          <w:rFonts w:hAnsi="宋体"/>
          <w:b/>
          <w:sz w:val="28"/>
          <w:szCs w:val="28"/>
        </w:rPr>
        <w:t>3．项目总结</w:t>
      </w:r>
    </w:p>
    <w:p w14:paraId="227BF2DF">
      <w:pPr>
        <w:spacing w:before="156" w:beforeLines="50" w:after="156" w:afterLines="50"/>
        <w:jc w:val="left"/>
        <w:rPr>
          <w:rFonts w:hAnsi="宋体"/>
          <w:b/>
          <w:sz w:val="28"/>
          <w:szCs w:val="28"/>
        </w:rPr>
      </w:pPr>
      <w:r>
        <w:rPr>
          <w:rFonts w:hAnsi="宋体"/>
          <w:b/>
          <w:sz w:val="28"/>
          <w:szCs w:val="28"/>
        </w:rPr>
        <w:t>4. 按合理的顺序附主要源代码</w:t>
      </w:r>
    </w:p>
    <w:p w14:paraId="5085E810">
      <w:pPr>
        <w:spacing w:before="156" w:beforeLines="50" w:after="156" w:afterLines="50"/>
        <w:jc w:val="left"/>
        <w:rPr>
          <w:rFonts w:hAnsi="宋体" w:cs="宋体"/>
          <w:szCs w:val="21"/>
        </w:rPr>
      </w:pPr>
    </w:p>
    <w:p w14:paraId="59D9E7F7">
      <w:pPr>
        <w:rPr>
          <w:rFonts w:cs="宋体"/>
          <w:szCs w:val="21"/>
        </w:rPr>
      </w:pPr>
    </w:p>
    <w:sectPr>
      <w:footerReference r:id="rId3" w:type="default"/>
      <w:footerReference r:id="rId4" w:type="even"/>
      <w:pgSz w:w="11907" w:h="16840"/>
      <w:pgMar w:top="1440" w:right="1797" w:bottom="1440" w:left="1797"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200001FF"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楷体_GB2312">
    <w:altName w:val="汉仪楷体简"/>
    <w:panose1 w:val="00000000000000000000"/>
    <w:charset w:val="86"/>
    <w:family w:val="modern"/>
    <w:pitch w:val="default"/>
    <w:sig w:usb0="00000000" w:usb1="00000000" w:usb2="00000010" w:usb3="00000000" w:csb0="00040000"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86AFE">
    <w:pPr>
      <w:pStyle w:val="3"/>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4</w:t>
    </w:r>
    <w:r>
      <w:rPr>
        <w:rStyle w:val="11"/>
      </w:rPr>
      <w:fldChar w:fldCharType="end"/>
    </w:r>
  </w:p>
  <w:p w14:paraId="2817ADE4">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5B2CD">
    <w:pPr>
      <w:pStyle w:val="3"/>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14:paraId="306D81F6">
    <w:pPr>
      <w:pStyle w:val="3"/>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E7918B"/>
    <w:multiLevelType w:val="singleLevel"/>
    <w:tmpl w:val="8FE7918B"/>
    <w:lvl w:ilvl="0" w:tentative="0">
      <w:start w:val="1"/>
      <w:numFmt w:val="decimal"/>
      <w:suff w:val="nothing"/>
      <w:lvlText w:val="%1、"/>
      <w:lvlJc w:val="left"/>
    </w:lvl>
  </w:abstractNum>
  <w:abstractNum w:abstractNumId="1">
    <w:nsid w:val="EC196045"/>
    <w:multiLevelType w:val="singleLevel"/>
    <w:tmpl w:val="EC196045"/>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42E2"/>
    <w:rsid w:val="00000A88"/>
    <w:rsid w:val="00002FEA"/>
    <w:rsid w:val="00007473"/>
    <w:rsid w:val="000112B7"/>
    <w:rsid w:val="00014C76"/>
    <w:rsid w:val="0002729C"/>
    <w:rsid w:val="0004113D"/>
    <w:rsid w:val="000447C8"/>
    <w:rsid w:val="00044830"/>
    <w:rsid w:val="00053156"/>
    <w:rsid w:val="000539CE"/>
    <w:rsid w:val="00063BA0"/>
    <w:rsid w:val="00066566"/>
    <w:rsid w:val="000669C6"/>
    <w:rsid w:val="000737D1"/>
    <w:rsid w:val="00076C35"/>
    <w:rsid w:val="00076FEF"/>
    <w:rsid w:val="00083BE0"/>
    <w:rsid w:val="0009328E"/>
    <w:rsid w:val="00093FCB"/>
    <w:rsid w:val="00095440"/>
    <w:rsid w:val="00096447"/>
    <w:rsid w:val="000B13C5"/>
    <w:rsid w:val="000D3D09"/>
    <w:rsid w:val="000D766B"/>
    <w:rsid w:val="000E1A77"/>
    <w:rsid w:val="000E3EFE"/>
    <w:rsid w:val="000F3373"/>
    <w:rsid w:val="000F6B16"/>
    <w:rsid w:val="000F6FDA"/>
    <w:rsid w:val="0010050B"/>
    <w:rsid w:val="00104D70"/>
    <w:rsid w:val="001130DE"/>
    <w:rsid w:val="001156E2"/>
    <w:rsid w:val="0014697D"/>
    <w:rsid w:val="00150CB9"/>
    <w:rsid w:val="00151B89"/>
    <w:rsid w:val="00153950"/>
    <w:rsid w:val="001731A7"/>
    <w:rsid w:val="001746A9"/>
    <w:rsid w:val="0019774E"/>
    <w:rsid w:val="001A0E14"/>
    <w:rsid w:val="001B333D"/>
    <w:rsid w:val="001B3E7D"/>
    <w:rsid w:val="001C2138"/>
    <w:rsid w:val="001C2157"/>
    <w:rsid w:val="001C4C54"/>
    <w:rsid w:val="001D1788"/>
    <w:rsid w:val="001D1F8E"/>
    <w:rsid w:val="001D669B"/>
    <w:rsid w:val="001E0A5F"/>
    <w:rsid w:val="001E6B38"/>
    <w:rsid w:val="001F2C96"/>
    <w:rsid w:val="00200D7C"/>
    <w:rsid w:val="00203DBF"/>
    <w:rsid w:val="00207BAE"/>
    <w:rsid w:val="00211059"/>
    <w:rsid w:val="00224A4D"/>
    <w:rsid w:val="002274C7"/>
    <w:rsid w:val="00227780"/>
    <w:rsid w:val="002344E3"/>
    <w:rsid w:val="00241BAC"/>
    <w:rsid w:val="00244162"/>
    <w:rsid w:val="002453BE"/>
    <w:rsid w:val="002536B7"/>
    <w:rsid w:val="00254708"/>
    <w:rsid w:val="0026219E"/>
    <w:rsid w:val="00275C3F"/>
    <w:rsid w:val="002822EC"/>
    <w:rsid w:val="002847F8"/>
    <w:rsid w:val="002A218E"/>
    <w:rsid w:val="002A250D"/>
    <w:rsid w:val="002B02D0"/>
    <w:rsid w:val="002B1C25"/>
    <w:rsid w:val="002B3159"/>
    <w:rsid w:val="002C38EE"/>
    <w:rsid w:val="002E7445"/>
    <w:rsid w:val="002F33B6"/>
    <w:rsid w:val="00303697"/>
    <w:rsid w:val="003052C2"/>
    <w:rsid w:val="00315059"/>
    <w:rsid w:val="0032644C"/>
    <w:rsid w:val="00331ED0"/>
    <w:rsid w:val="00342CF1"/>
    <w:rsid w:val="00357829"/>
    <w:rsid w:val="00360AAF"/>
    <w:rsid w:val="00366F3A"/>
    <w:rsid w:val="0038001B"/>
    <w:rsid w:val="0038205E"/>
    <w:rsid w:val="00394FD0"/>
    <w:rsid w:val="00396B8A"/>
    <w:rsid w:val="003A7D2C"/>
    <w:rsid w:val="003B0697"/>
    <w:rsid w:val="003B79C7"/>
    <w:rsid w:val="003B7D44"/>
    <w:rsid w:val="003C110F"/>
    <w:rsid w:val="003D04D4"/>
    <w:rsid w:val="003D4A72"/>
    <w:rsid w:val="004052F4"/>
    <w:rsid w:val="00405AE5"/>
    <w:rsid w:val="00413DD6"/>
    <w:rsid w:val="0041686C"/>
    <w:rsid w:val="004240AD"/>
    <w:rsid w:val="00427550"/>
    <w:rsid w:val="004414EE"/>
    <w:rsid w:val="0044165F"/>
    <w:rsid w:val="0044544A"/>
    <w:rsid w:val="004472B4"/>
    <w:rsid w:val="004478AC"/>
    <w:rsid w:val="00453F91"/>
    <w:rsid w:val="00460396"/>
    <w:rsid w:val="00465C87"/>
    <w:rsid w:val="00470DC7"/>
    <w:rsid w:val="00476B8D"/>
    <w:rsid w:val="00483E1C"/>
    <w:rsid w:val="0048400B"/>
    <w:rsid w:val="00492B01"/>
    <w:rsid w:val="004A0585"/>
    <w:rsid w:val="004A1075"/>
    <w:rsid w:val="004B7975"/>
    <w:rsid w:val="004C6827"/>
    <w:rsid w:val="004D2584"/>
    <w:rsid w:val="004D37FA"/>
    <w:rsid w:val="004D3DC1"/>
    <w:rsid w:val="004D4A4D"/>
    <w:rsid w:val="004E1F8B"/>
    <w:rsid w:val="004F3223"/>
    <w:rsid w:val="0050079D"/>
    <w:rsid w:val="0050427D"/>
    <w:rsid w:val="00505ED9"/>
    <w:rsid w:val="00507C5F"/>
    <w:rsid w:val="00517258"/>
    <w:rsid w:val="00522D64"/>
    <w:rsid w:val="0053139A"/>
    <w:rsid w:val="00532757"/>
    <w:rsid w:val="00533578"/>
    <w:rsid w:val="00557E89"/>
    <w:rsid w:val="005949CF"/>
    <w:rsid w:val="005A0004"/>
    <w:rsid w:val="005A02DE"/>
    <w:rsid w:val="005C464F"/>
    <w:rsid w:val="005C46F2"/>
    <w:rsid w:val="005E2E94"/>
    <w:rsid w:val="005F11F0"/>
    <w:rsid w:val="005F1297"/>
    <w:rsid w:val="005F1FBA"/>
    <w:rsid w:val="005F624D"/>
    <w:rsid w:val="005F6630"/>
    <w:rsid w:val="005F69D8"/>
    <w:rsid w:val="005F7AFD"/>
    <w:rsid w:val="00624210"/>
    <w:rsid w:val="00632B65"/>
    <w:rsid w:val="00644E49"/>
    <w:rsid w:val="006574D8"/>
    <w:rsid w:val="006617AF"/>
    <w:rsid w:val="00693478"/>
    <w:rsid w:val="006A0D61"/>
    <w:rsid w:val="006A632F"/>
    <w:rsid w:val="006A7E84"/>
    <w:rsid w:val="006B0F3B"/>
    <w:rsid w:val="006B3918"/>
    <w:rsid w:val="006B6E30"/>
    <w:rsid w:val="006C4601"/>
    <w:rsid w:val="006D4CB3"/>
    <w:rsid w:val="006E1845"/>
    <w:rsid w:val="006E345F"/>
    <w:rsid w:val="006E7123"/>
    <w:rsid w:val="006E71F6"/>
    <w:rsid w:val="006F16BF"/>
    <w:rsid w:val="006F324B"/>
    <w:rsid w:val="006F4E92"/>
    <w:rsid w:val="00703E22"/>
    <w:rsid w:val="0070460E"/>
    <w:rsid w:val="00707301"/>
    <w:rsid w:val="0070785E"/>
    <w:rsid w:val="007129A4"/>
    <w:rsid w:val="00712C13"/>
    <w:rsid w:val="0071438B"/>
    <w:rsid w:val="007314ED"/>
    <w:rsid w:val="00731A4C"/>
    <w:rsid w:val="0073413F"/>
    <w:rsid w:val="00752956"/>
    <w:rsid w:val="00772E82"/>
    <w:rsid w:val="0079196F"/>
    <w:rsid w:val="00794AD5"/>
    <w:rsid w:val="00796B28"/>
    <w:rsid w:val="007A1DA4"/>
    <w:rsid w:val="007A531B"/>
    <w:rsid w:val="007A7720"/>
    <w:rsid w:val="007D2A88"/>
    <w:rsid w:val="007E5DAE"/>
    <w:rsid w:val="007F6889"/>
    <w:rsid w:val="00800244"/>
    <w:rsid w:val="008124B6"/>
    <w:rsid w:val="0082043B"/>
    <w:rsid w:val="0082405D"/>
    <w:rsid w:val="008271F4"/>
    <w:rsid w:val="00830BE0"/>
    <w:rsid w:val="00833E84"/>
    <w:rsid w:val="00860295"/>
    <w:rsid w:val="00864B79"/>
    <w:rsid w:val="0088625E"/>
    <w:rsid w:val="008969C9"/>
    <w:rsid w:val="008A24FD"/>
    <w:rsid w:val="008B01A1"/>
    <w:rsid w:val="008B3B3C"/>
    <w:rsid w:val="008D7070"/>
    <w:rsid w:val="008E45B9"/>
    <w:rsid w:val="008E6FD8"/>
    <w:rsid w:val="008E7DA8"/>
    <w:rsid w:val="008F16D4"/>
    <w:rsid w:val="00900840"/>
    <w:rsid w:val="00915624"/>
    <w:rsid w:val="00922382"/>
    <w:rsid w:val="00933127"/>
    <w:rsid w:val="00940445"/>
    <w:rsid w:val="009404B8"/>
    <w:rsid w:val="0094252C"/>
    <w:rsid w:val="0094643E"/>
    <w:rsid w:val="00946528"/>
    <w:rsid w:val="00963839"/>
    <w:rsid w:val="00975D73"/>
    <w:rsid w:val="00980A72"/>
    <w:rsid w:val="009A4F3F"/>
    <w:rsid w:val="009A56E6"/>
    <w:rsid w:val="009B3C1B"/>
    <w:rsid w:val="009C3D12"/>
    <w:rsid w:val="009C6480"/>
    <w:rsid w:val="009D55DA"/>
    <w:rsid w:val="009E4C02"/>
    <w:rsid w:val="009E79DA"/>
    <w:rsid w:val="009F7B7A"/>
    <w:rsid w:val="00A02ED4"/>
    <w:rsid w:val="00A14836"/>
    <w:rsid w:val="00A41EA0"/>
    <w:rsid w:val="00A46E57"/>
    <w:rsid w:val="00A61506"/>
    <w:rsid w:val="00A63A59"/>
    <w:rsid w:val="00A713D9"/>
    <w:rsid w:val="00A73F87"/>
    <w:rsid w:val="00A86935"/>
    <w:rsid w:val="00A86DA3"/>
    <w:rsid w:val="00A87B57"/>
    <w:rsid w:val="00A9178B"/>
    <w:rsid w:val="00A91CDC"/>
    <w:rsid w:val="00A93989"/>
    <w:rsid w:val="00A9790D"/>
    <w:rsid w:val="00AA0CF3"/>
    <w:rsid w:val="00AA55C0"/>
    <w:rsid w:val="00AB13A6"/>
    <w:rsid w:val="00AB4710"/>
    <w:rsid w:val="00AB79E4"/>
    <w:rsid w:val="00AC38C5"/>
    <w:rsid w:val="00AC5D02"/>
    <w:rsid w:val="00AD42E2"/>
    <w:rsid w:val="00AD49E3"/>
    <w:rsid w:val="00AD6F01"/>
    <w:rsid w:val="00AD771A"/>
    <w:rsid w:val="00AF5BE8"/>
    <w:rsid w:val="00B0161E"/>
    <w:rsid w:val="00B058CE"/>
    <w:rsid w:val="00B14959"/>
    <w:rsid w:val="00B23466"/>
    <w:rsid w:val="00B25FF9"/>
    <w:rsid w:val="00B3753B"/>
    <w:rsid w:val="00B40B0B"/>
    <w:rsid w:val="00B50DC3"/>
    <w:rsid w:val="00B5436F"/>
    <w:rsid w:val="00B626EE"/>
    <w:rsid w:val="00B65F84"/>
    <w:rsid w:val="00B77920"/>
    <w:rsid w:val="00B85185"/>
    <w:rsid w:val="00B94B70"/>
    <w:rsid w:val="00BC065F"/>
    <w:rsid w:val="00BD02FF"/>
    <w:rsid w:val="00BE2A56"/>
    <w:rsid w:val="00BF2320"/>
    <w:rsid w:val="00BF3933"/>
    <w:rsid w:val="00C00FD5"/>
    <w:rsid w:val="00C06774"/>
    <w:rsid w:val="00C07980"/>
    <w:rsid w:val="00C16340"/>
    <w:rsid w:val="00C27203"/>
    <w:rsid w:val="00C4022E"/>
    <w:rsid w:val="00C55C9A"/>
    <w:rsid w:val="00C721CA"/>
    <w:rsid w:val="00C73D58"/>
    <w:rsid w:val="00C80C57"/>
    <w:rsid w:val="00C81F54"/>
    <w:rsid w:val="00C82E52"/>
    <w:rsid w:val="00C84711"/>
    <w:rsid w:val="00C9100F"/>
    <w:rsid w:val="00CA0E0A"/>
    <w:rsid w:val="00CA3AB2"/>
    <w:rsid w:val="00CB5D0E"/>
    <w:rsid w:val="00CC01E7"/>
    <w:rsid w:val="00CC0E2F"/>
    <w:rsid w:val="00CC4CA3"/>
    <w:rsid w:val="00CD0808"/>
    <w:rsid w:val="00CD1C8E"/>
    <w:rsid w:val="00CD27B9"/>
    <w:rsid w:val="00CE337E"/>
    <w:rsid w:val="00CF34FE"/>
    <w:rsid w:val="00D022A0"/>
    <w:rsid w:val="00D10776"/>
    <w:rsid w:val="00D1638A"/>
    <w:rsid w:val="00D22C9A"/>
    <w:rsid w:val="00D32900"/>
    <w:rsid w:val="00D32996"/>
    <w:rsid w:val="00D37874"/>
    <w:rsid w:val="00D4336A"/>
    <w:rsid w:val="00D50325"/>
    <w:rsid w:val="00D51BED"/>
    <w:rsid w:val="00D66EF0"/>
    <w:rsid w:val="00D75A6F"/>
    <w:rsid w:val="00D81155"/>
    <w:rsid w:val="00D83AAA"/>
    <w:rsid w:val="00DA1B02"/>
    <w:rsid w:val="00DA5D33"/>
    <w:rsid w:val="00DD033C"/>
    <w:rsid w:val="00DD0B3E"/>
    <w:rsid w:val="00DD519D"/>
    <w:rsid w:val="00DD7106"/>
    <w:rsid w:val="00DD719B"/>
    <w:rsid w:val="00DE2D2F"/>
    <w:rsid w:val="00DE4153"/>
    <w:rsid w:val="00DF41B8"/>
    <w:rsid w:val="00E05354"/>
    <w:rsid w:val="00E200DE"/>
    <w:rsid w:val="00E4298B"/>
    <w:rsid w:val="00E51373"/>
    <w:rsid w:val="00E604DD"/>
    <w:rsid w:val="00E67614"/>
    <w:rsid w:val="00E708E2"/>
    <w:rsid w:val="00E74EC6"/>
    <w:rsid w:val="00E8054C"/>
    <w:rsid w:val="00E866D1"/>
    <w:rsid w:val="00E95DEA"/>
    <w:rsid w:val="00EA5E6B"/>
    <w:rsid w:val="00EB2306"/>
    <w:rsid w:val="00EB2D8C"/>
    <w:rsid w:val="00ED581B"/>
    <w:rsid w:val="00ED6C7E"/>
    <w:rsid w:val="00EE239F"/>
    <w:rsid w:val="00EF4F95"/>
    <w:rsid w:val="00EF60F9"/>
    <w:rsid w:val="00F02633"/>
    <w:rsid w:val="00F10A7A"/>
    <w:rsid w:val="00F11927"/>
    <w:rsid w:val="00F46B6B"/>
    <w:rsid w:val="00F47B57"/>
    <w:rsid w:val="00F56248"/>
    <w:rsid w:val="00F607D3"/>
    <w:rsid w:val="00F6525E"/>
    <w:rsid w:val="00F67860"/>
    <w:rsid w:val="00F730C5"/>
    <w:rsid w:val="00F740E3"/>
    <w:rsid w:val="00F836DE"/>
    <w:rsid w:val="00F94AE0"/>
    <w:rsid w:val="00FA124C"/>
    <w:rsid w:val="00FB72D2"/>
    <w:rsid w:val="00FC1A8C"/>
    <w:rsid w:val="00FC3A40"/>
    <w:rsid w:val="00FC3C21"/>
    <w:rsid w:val="00FD219C"/>
    <w:rsid w:val="00FD37DD"/>
    <w:rsid w:val="00FD4067"/>
    <w:rsid w:val="00FD440A"/>
    <w:rsid w:val="00FE3CDB"/>
    <w:rsid w:val="078F13E2"/>
    <w:rsid w:val="0965751F"/>
    <w:rsid w:val="0F2A2025"/>
    <w:rsid w:val="19940C3D"/>
    <w:rsid w:val="370A7DAA"/>
    <w:rsid w:val="39506E1D"/>
    <w:rsid w:val="3CEF619B"/>
    <w:rsid w:val="453A4C72"/>
    <w:rsid w:val="4DA14FB0"/>
    <w:rsid w:val="52DF2063"/>
    <w:rsid w:val="643C5726"/>
    <w:rsid w:val="6E5D4C17"/>
    <w:rsid w:val="7379582F"/>
    <w:rsid w:val="7BBF4540"/>
    <w:rsid w:val="7DBE5604"/>
    <w:rsid w:val="DBFF2339"/>
    <w:rsid w:val="F6A4D5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22" w:semiHidden="0" w:name="Strong"/>
    <w:lsdException w:qFormat="1" w:unhideWhenUsed="0" w:uiPriority="0" w:semiHidden="0" w:name="Emphasis"/>
    <w:lsdException w:uiPriority="0" w:name="Document Map"/>
    <w:lsdException w:uiPriority="0" w:name="Plain Text"/>
    <w:lsdException w:uiPriority="0" w:name="E-mail Signature"/>
    <w:lsdException w:qFormat="1"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99"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caption"/>
    <w:basedOn w:val="1"/>
    <w:next w:val="1"/>
    <w:unhideWhenUsed/>
    <w:qFormat/>
    <w:uiPriority w:val="0"/>
    <w:rPr>
      <w:rFonts w:ascii="Calibri Light" w:hAnsi="Calibri Light" w:eastAsia="黑体"/>
      <w:sz w:val="20"/>
      <w:szCs w:val="20"/>
    </w:rPr>
  </w:style>
  <w:style w:type="paragraph" w:styleId="3">
    <w:name w:val="footer"/>
    <w:basedOn w:val="1"/>
    <w:qFormat/>
    <w:uiPriority w:val="0"/>
    <w:pPr>
      <w:tabs>
        <w:tab w:val="center" w:pos="4153"/>
        <w:tab w:val="right" w:pos="8306"/>
      </w:tabs>
      <w:snapToGrid w:val="0"/>
      <w:jc w:val="left"/>
    </w:pPr>
    <w:rPr>
      <w:sz w:val="18"/>
      <w:szCs w:val="18"/>
    </w:rPr>
  </w:style>
  <w:style w:type="paragraph" w:styleId="4">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5"/>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6">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8">
    <w:name w:val="Table Grid"/>
    <w:basedOn w:val="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qFormat/>
    <w:uiPriority w:val="22"/>
    <w:rPr>
      <w:b/>
      <w:bCs/>
    </w:rPr>
  </w:style>
  <w:style w:type="character" w:styleId="11">
    <w:name w:val="page number"/>
    <w:basedOn w:val="9"/>
    <w:qFormat/>
    <w:uiPriority w:val="0"/>
  </w:style>
  <w:style w:type="character" w:styleId="12">
    <w:name w:val="Hyperlink"/>
    <w:qFormat/>
    <w:uiPriority w:val="0"/>
    <w:rPr>
      <w:color w:val="0000FF"/>
      <w:u w:val="single"/>
    </w:rPr>
  </w:style>
  <w:style w:type="character" w:customStyle="1" w:styleId="13">
    <w:name w:val="页眉 字符"/>
    <w:link w:val="4"/>
    <w:qFormat/>
    <w:uiPriority w:val="0"/>
    <w:rPr>
      <w:kern w:val="2"/>
      <w:sz w:val="18"/>
      <w:szCs w:val="18"/>
    </w:rPr>
  </w:style>
  <w:style w:type="paragraph" w:styleId="14">
    <w:name w:val="List Paragraph"/>
    <w:basedOn w:val="1"/>
    <w:qFormat/>
    <w:uiPriority w:val="34"/>
    <w:pPr>
      <w:widowControl/>
      <w:adjustRightInd w:val="0"/>
      <w:snapToGrid w:val="0"/>
      <w:spacing w:after="200"/>
      <w:ind w:firstLine="420" w:firstLineChars="200"/>
      <w:jc w:val="left"/>
    </w:pPr>
    <w:rPr>
      <w:rFonts w:ascii="Tahoma" w:hAnsi="Tahoma" w:eastAsia="微软雅黑"/>
      <w:kern w:val="0"/>
      <w:sz w:val="22"/>
      <w:szCs w:val="22"/>
    </w:rPr>
  </w:style>
  <w:style w:type="character" w:customStyle="1" w:styleId="15">
    <w:name w:val="HTML 预设格式 字符"/>
    <w:link w:val="5"/>
    <w:uiPriority w:val="99"/>
    <w:rPr>
      <w:rFonts w:ascii="宋体" w:hAnsi="宋体" w:cs="宋体"/>
      <w:sz w:val="24"/>
      <w:szCs w:val="24"/>
    </w:rPr>
  </w:style>
  <w:style w:type="character" w:customStyle="1" w:styleId="16">
    <w:name w:val="apple-converted-space"/>
    <w:uiPriority w:val="0"/>
  </w:style>
  <w:style w:type="character" w:customStyle="1" w:styleId="17">
    <w:name w:val="mjx_assistive_mathml"/>
    <w:qFormat/>
    <w:uiPriority w:val="0"/>
  </w:style>
  <w:style w:type="paragraph" w:customStyle="1" w:styleId="18">
    <w:name w:val="列出段落1"/>
    <w:basedOn w:val="1"/>
    <w:qFormat/>
    <w:uiPriority w:val="34"/>
    <w:pPr>
      <w:widowControl/>
      <w:spacing w:after="200" w:line="276" w:lineRule="auto"/>
      <w:ind w:left="720"/>
      <w:contextualSpacing/>
      <w:jc w:val="left"/>
    </w:pPr>
    <w:rPr>
      <w:rFonts w:ascii="Calibri" w:hAnsi="Calibri"/>
      <w:kern w:val="0"/>
      <w:sz w:val="22"/>
      <w:szCs w:val="22"/>
      <w:lang w:val="en-GB" w:eastAsia="en-GB"/>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688</Words>
  <Characters>768</Characters>
  <Lines>3</Lines>
  <Paragraphs>1</Paragraphs>
  <TotalTime>227</TotalTime>
  <ScaleCrop>false</ScaleCrop>
  <LinksUpToDate>false</LinksUpToDate>
  <CharactersWithSpaces>992</CharactersWithSpaces>
  <Application>WPS Office_7.3.1.8967_F1E327BC-269C-435d-A152-05C5408002CA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2023-12-09T10:17:00Z</dcterms:created>
  <dc:creator>d</dc:creator>
  <cp:lastModifiedBy>Vater</cp:lastModifiedBy>
  <cp:lastPrinted>2006-09-05T06:46:00Z</cp:lastPrinted>
  <dcterms:modified xsi:type="dcterms:W3CDTF">2025-11-27T20:04:01Z</dcterms:modified>
  <dc:title>大 学 实 验 报 告</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FEF8F8AFF6C64FC98E92330B8C4CC705_13</vt:lpwstr>
  </property>
  <property fmtid="{D5CDD505-2E9C-101B-9397-08002B2CF9AE}" pid="4" name="KSOTemplateDocerSaveRecord">
    <vt:lpwstr>eyJoZGlkIjoiMjdiYTJlYjI0MzVkNDZlNjg5NWUzNTFhMjdhMGMxNmIiLCJ1c2VySWQiOiI5NjI1ODg2NzgifQ==</vt:lpwstr>
  </property>
</Properties>
</file>