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70FA759A" w:rsidR="00926CFD" w:rsidRDefault="1C077D61" w:rsidP="00926CFD">
      <w:r>
        <w:t>Student Names</w:t>
      </w:r>
    </w:p>
    <w:p w14:paraId="7A044B93" w14:textId="21DB6FCF" w:rsidR="1C077D61" w:rsidRDefault="1C077D61" w:rsidP="1C077D61"/>
    <w:p w14:paraId="33E47BDB" w14:textId="6945B367" w:rsidR="1C077D61" w:rsidRDefault="1C077D61" w:rsidP="1C077D61"/>
    <w:p w14:paraId="052F2E1A" w14:textId="1CB6527B" w:rsidR="1C077D61" w:rsidRDefault="1C077D61" w:rsidP="1C077D61"/>
    <w:p w14:paraId="5DC2F92A" w14:textId="4FE6764B" w:rsidR="1C077D61" w:rsidRDefault="1C077D61" w:rsidP="1C077D61"/>
    <w:p w14:paraId="6607FC9E" w14:textId="5695DA3E" w:rsidR="1C077D61" w:rsidRDefault="1C077D61" w:rsidP="1C077D61"/>
    <w:p w14:paraId="24E58F3B" w14:textId="1B03383E" w:rsidR="1C077D61" w:rsidRDefault="1C077D61" w:rsidP="1C077D61"/>
    <w:p w14:paraId="0AA4B52F" w14:textId="008BECFF" w:rsidR="1C077D61" w:rsidRDefault="1C077D61" w:rsidP="1C077D61"/>
    <w:p w14:paraId="149CC894" w14:textId="4800C7B1" w:rsidR="1C077D61" w:rsidRDefault="1C077D61" w:rsidP="1C077D61"/>
    <w:p w14:paraId="604CFAB3" w14:textId="47D5D711" w:rsidR="1C077D61" w:rsidRDefault="1C077D61" w:rsidP="1C077D61"/>
    <w:p w14:paraId="299D6B7E" w14:textId="12182738" w:rsidR="1C077D61" w:rsidRDefault="1C077D61" w:rsidP="1C077D61"/>
    <w:p w14:paraId="4C015278" w14:textId="1D723212" w:rsidR="1C077D61" w:rsidRDefault="1C077D61" w:rsidP="1C077D61"/>
    <w:p w14:paraId="2BC6BB0D" w14:textId="74616B48" w:rsidR="1C077D61" w:rsidRDefault="1C077D61" w:rsidP="1C077D61"/>
    <w:p w14:paraId="591672D8" w14:textId="2BB65433" w:rsidR="1C077D61" w:rsidRDefault="1C077D61" w:rsidP="1C077D61"/>
    <w:p w14:paraId="13A29455" w14:textId="24DD7694" w:rsidR="1C077D61" w:rsidRDefault="1C077D61" w:rsidP="1C077D61"/>
    <w:p w14:paraId="240F95F3" w14:textId="1D951676" w:rsidR="1C077D61" w:rsidRDefault="1C077D61" w:rsidP="1C077D61"/>
    <w:p w14:paraId="1C266F38" w14:textId="12043F42" w:rsidR="1C077D61" w:rsidRDefault="1C077D61" w:rsidP="1C077D61"/>
    <w:p w14:paraId="4E8883D9" w14:textId="74599ABD" w:rsidR="1C077D61" w:rsidRDefault="1C077D61" w:rsidP="1C077D61"/>
    <w:p w14:paraId="496328B6" w14:textId="43D8698B" w:rsidR="1C077D61" w:rsidRDefault="1C077D61" w:rsidP="1C077D61"/>
    <w:p w14:paraId="64C69C21" w14:textId="6C5C89D7" w:rsidR="1C077D61" w:rsidRDefault="1C077D61" w:rsidP="1C077D61"/>
    <w:p w14:paraId="2EBE44AC" w14:textId="4347A32A" w:rsidR="1C077D61" w:rsidRDefault="1C077D61" w:rsidP="1C077D61"/>
    <w:p w14:paraId="23C3AE0B" w14:textId="6AA3F928" w:rsidR="1C077D61" w:rsidRDefault="1C077D61" w:rsidP="1C077D61"/>
    <w:p w14:paraId="5868F05F" w14:textId="01C9ADEA" w:rsidR="1C077D61" w:rsidRDefault="1C077D61" w:rsidP="1C077D61"/>
    <w:p w14:paraId="573F2E9A" w14:textId="19260B19" w:rsidR="1C077D61" w:rsidRDefault="1C077D61" w:rsidP="1C077D61"/>
    <w:p w14:paraId="25860241" w14:textId="5D8E7919" w:rsidR="1C077D61" w:rsidRDefault="1C077D61" w:rsidP="1C077D61"/>
    <w:p w14:paraId="4BD1DBF8" w14:textId="319F0C3C" w:rsidR="1C077D61" w:rsidRDefault="1C077D61" w:rsidP="1C077D61"/>
    <w:p w14:paraId="67C69227" w14:textId="2DEEA935" w:rsidR="1C077D61" w:rsidRDefault="1C077D61" w:rsidP="1C077D61"/>
    <w:p w14:paraId="40B45FB4" w14:textId="6365D0F6" w:rsidR="1C077D61" w:rsidRDefault="1C077D61" w:rsidP="1C077D61"/>
    <w:p w14:paraId="1DBDACD2" w14:textId="21E64EAC" w:rsidR="1C077D61" w:rsidRDefault="1C077D61" w:rsidP="1C077D61"/>
    <w:p w14:paraId="713EE87B" w14:textId="12D6F7E5" w:rsidR="1C077D61" w:rsidRDefault="1C077D61" w:rsidP="1C077D61"/>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7A581B">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7A581B">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7A581B">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7A581B">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7A581B">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7A581B">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6A3F1FC2" w14:textId="157FAD4A" w:rsidR="00922ADB" w:rsidRDefault="00F06E95" w:rsidP="00947566">
      <w:r>
        <w:t xml:space="preserve">Road accidents </w:t>
      </w:r>
      <w:r w:rsidR="003A4032">
        <w:t xml:space="preserve">are avoidable and </w:t>
      </w:r>
      <w:r>
        <w:t xml:space="preserve">take a great </w:t>
      </w:r>
      <w:r w:rsidR="00731199">
        <w:t>toll on road users and the General public. Although</w:t>
      </w:r>
      <w:r w:rsidR="000C494C">
        <w:t xml:space="preserve"> the emotional toll </w:t>
      </w:r>
      <w:r w:rsidR="00922ADB">
        <w:t xml:space="preserve">of road accidents </w:t>
      </w:r>
      <w:r w:rsidR="000C494C">
        <w:t>is enormous, there is also an exceedingly great cost to Governments and Tax Payers</w:t>
      </w:r>
      <w:r w:rsidR="00CF796D">
        <w:t xml:space="preserve">, in 2018 alone this cost was estimated to be more than </w:t>
      </w:r>
      <w:r w:rsidR="002C0EF1">
        <w:t>$</w:t>
      </w:r>
      <w:r w:rsidR="00CF796D">
        <w:t>5 billion</w:t>
      </w:r>
      <w:r w:rsidR="002C0EF1">
        <w:t xml:space="preserve"> in fatalities and hospitalised casualties</w:t>
      </w:r>
      <w:r w:rsidR="00922ADB">
        <w:t xml:space="preserve"> </w:t>
      </w:r>
      <w:hyperlink r:id="rId6" w:anchor=":~:text=Minister%20for%20Transport%20and%20Main%20Roads&amp;text=%E2%80%9CIn%202018%2C%20the%20economic%20cost,billion%2C%E2%80%9D%20Mr%20Bailey%20said" w:history="1">
        <w:r w:rsidR="00922ADB" w:rsidRPr="00453FEB">
          <w:rPr>
            <w:rStyle w:val="Hyperlink"/>
          </w:rPr>
          <w:t>https://statements.qld.gov.au/statements/88410#:~:text=Minister%20for%20Transport%20and%20Main%20Roads&amp;text=%E2%80%9CIn%202018%2C%20the%20economic%20cost,billion%2C%E2%80%9D%20Mr%20Bailey%20said</w:t>
        </w:r>
      </w:hyperlink>
    </w:p>
    <w:p w14:paraId="0A52B63A" w14:textId="1EB44AEA" w:rsidR="00947566" w:rsidRDefault="00947566" w:rsidP="00947566">
      <w:r>
        <w:t>Governments provide educational resources about road</w:t>
      </w:r>
      <w:r w:rsidR="004C5721">
        <w:t xml:space="preserve"> accident</w:t>
      </w:r>
      <w:r>
        <w:t xml:space="preserve"> statistics</w:t>
      </w:r>
      <w:r w:rsidR="004C5721">
        <w:t xml:space="preserve"> to the general public</w:t>
      </w:r>
      <w:r w:rsidR="00A05B8D">
        <w:t xml:space="preserve">, </w:t>
      </w:r>
      <w:r w:rsidR="00247845">
        <w:t>as well</w:t>
      </w:r>
      <w:r w:rsidR="00A05B8D">
        <w:t xml:space="preserve"> as other initiatives in an attempt to curb road accidents</w:t>
      </w:r>
      <w:r w:rsidR="00247845">
        <w:t xml:space="preserve"> through education and awareness. A</w:t>
      </w:r>
      <w:r w:rsidR="00892039">
        <w:t>s well</w:t>
      </w:r>
      <w:r w:rsidR="004C5721">
        <w:t xml:space="preserve"> as us</w:t>
      </w:r>
      <w:r w:rsidR="00583C8C">
        <w:t xml:space="preserve">ing crash statistics </w:t>
      </w:r>
      <w:r w:rsidR="004C5721">
        <w:t xml:space="preserve">for </w:t>
      </w:r>
      <w:r w:rsidR="00E32984">
        <w:t xml:space="preserve">research purposes and </w:t>
      </w:r>
      <w:r w:rsidR="00892039">
        <w:t>for the development of road safety programs</w:t>
      </w:r>
      <w:r w:rsidR="00583C8C">
        <w:t>,</w:t>
      </w:r>
      <w:r w:rsidR="00892039">
        <w:t xml:space="preserve"> The Victorian Government requires an application</w:t>
      </w:r>
      <w:r w:rsidR="00DB0852">
        <w:t xml:space="preserve"> to analyse and process Victorian Road Accident Statistics between 2015 and 2020</w:t>
      </w:r>
      <w:r w:rsidR="00323D00">
        <w:t xml:space="preserve"> for an upcoming educational initiative, which</w:t>
      </w:r>
      <w:r w:rsidR="00924012">
        <w:t xml:space="preserve"> will be provided to </w:t>
      </w:r>
      <w:r w:rsidR="00D40972">
        <w:t>learners and road users</w:t>
      </w:r>
      <w:r w:rsidR="00583C8C">
        <w:t>.</w:t>
      </w:r>
    </w:p>
    <w:p w14:paraId="412391C6" w14:textId="2CA4EBCF" w:rsidR="00473473" w:rsidRDefault="006B43B3" w:rsidP="00473473">
      <w:pPr>
        <w:pStyle w:val="Heading2"/>
        <w:numPr>
          <w:ilvl w:val="1"/>
          <w:numId w:val="2"/>
        </w:numPr>
      </w:pPr>
      <w:bookmarkStart w:id="1" w:name="_Toc46748289"/>
      <w:r>
        <w:t>Scope</w:t>
      </w:r>
      <w:bookmarkEnd w:id="1"/>
    </w:p>
    <w:p w14:paraId="3F226943" w14:textId="60D5BD4E" w:rsidR="00473473" w:rsidRDefault="00111539" w:rsidP="00473473">
      <w:r>
        <w:t>The Road Accident Stats App wil</w:t>
      </w:r>
      <w:r w:rsidR="00EF4120">
        <w:t xml:space="preserve">l </w:t>
      </w:r>
      <w:r w:rsidR="00FE39D1">
        <w:t>be written in Python</w:t>
      </w:r>
      <w:r w:rsidR="00E06029">
        <w:t xml:space="preserve"> 3.7</w:t>
      </w:r>
      <w:r w:rsidR="00FE39D1">
        <w:t>, and provide a user with a graphical user interface for selecting</w:t>
      </w:r>
      <w:r w:rsidR="00791D41">
        <w:t xml:space="preserve"> search criteria and the program will </w:t>
      </w:r>
      <w:r w:rsidR="00D04088">
        <w:t>output sorted</w:t>
      </w:r>
      <w:r w:rsidR="00791D41">
        <w:t xml:space="preserve"> information and models. The </w:t>
      </w:r>
      <w:r w:rsidR="00F44414">
        <w:t xml:space="preserve">data </w:t>
      </w:r>
      <w:r w:rsidR="005B63A9">
        <w:t xml:space="preserve">the program will perform tasks on is limited to the </w:t>
      </w:r>
      <w:r w:rsidR="004147C1">
        <w:t>Crash Statistics Victoria CSV file</w:t>
      </w:r>
      <w:r w:rsidR="003E3281">
        <w:t>.</w:t>
      </w:r>
    </w:p>
    <w:p w14:paraId="2B716EB9" w14:textId="5AA1955D" w:rsidR="00E141D6" w:rsidRDefault="00E141D6" w:rsidP="00473473">
      <w:r>
        <w:t xml:space="preserve">Required features </w:t>
      </w:r>
      <w:r w:rsidR="005F3797">
        <w:t>of the program</w:t>
      </w:r>
      <w:r>
        <w:t>:</w:t>
      </w:r>
    </w:p>
    <w:p w14:paraId="106901B3" w14:textId="0202347A" w:rsidR="005F3797" w:rsidRDefault="005F3797" w:rsidP="005F3797">
      <w:pPr>
        <w:pStyle w:val="ListParagraph"/>
        <w:numPr>
          <w:ilvl w:val="0"/>
          <w:numId w:val="4"/>
        </w:numPr>
      </w:pPr>
      <w:r>
        <w:t>Graphical user interface for users to select</w:t>
      </w:r>
      <w:r w:rsidR="00C434FF">
        <w:t xml:space="preserve"> time periods and input accident keywords</w:t>
      </w:r>
    </w:p>
    <w:p w14:paraId="04795434" w14:textId="1B8C16C3" w:rsidR="00E141D6" w:rsidRDefault="00E141D6" w:rsidP="00E141D6">
      <w:pPr>
        <w:pStyle w:val="ListParagraph"/>
        <w:numPr>
          <w:ilvl w:val="0"/>
          <w:numId w:val="4"/>
        </w:numPr>
      </w:pPr>
      <w:r>
        <w:t>Display information of all accidents</w:t>
      </w:r>
      <w:r w:rsidR="005D2C48">
        <w:t xml:space="preserve"> that happened during a user-selected period</w:t>
      </w:r>
    </w:p>
    <w:p w14:paraId="2CCD121D" w14:textId="2B3A0B3A" w:rsidR="005D2C48" w:rsidRDefault="005D2C48" w:rsidP="00E141D6">
      <w:pPr>
        <w:pStyle w:val="ListParagraph"/>
        <w:numPr>
          <w:ilvl w:val="0"/>
          <w:numId w:val="4"/>
        </w:numPr>
      </w:pPr>
      <w:r>
        <w:t>Produce a chart showing the average number of accidents in each hour of the day during a user-selected period</w:t>
      </w:r>
    </w:p>
    <w:p w14:paraId="23E004F1" w14:textId="1EC519FC" w:rsidR="005D2C48" w:rsidRDefault="00A74149" w:rsidP="00E141D6">
      <w:pPr>
        <w:pStyle w:val="ListParagraph"/>
        <w:numPr>
          <w:ilvl w:val="0"/>
          <w:numId w:val="4"/>
        </w:numPr>
      </w:pPr>
      <w:r>
        <w:t xml:space="preserve">Display all accidents caused by a user entered accident type keyword. </w:t>
      </w:r>
    </w:p>
    <w:p w14:paraId="47550491" w14:textId="3616A032" w:rsidR="006A7E6D" w:rsidRDefault="006A7E6D" w:rsidP="00E141D6">
      <w:pPr>
        <w:pStyle w:val="ListParagraph"/>
        <w:numPr>
          <w:ilvl w:val="0"/>
          <w:numId w:val="4"/>
        </w:numPr>
      </w:pPr>
      <w:r>
        <w:t>Analyse trends of accidents due to alcohol</w:t>
      </w:r>
    </w:p>
    <w:p w14:paraId="0E602BB4" w14:textId="547E1752" w:rsidR="00C434FF" w:rsidRDefault="001F451F" w:rsidP="00E141D6">
      <w:pPr>
        <w:pStyle w:val="ListParagraph"/>
        <w:numPr>
          <w:ilvl w:val="0"/>
          <w:numId w:val="4"/>
        </w:numPr>
      </w:pPr>
      <w:r>
        <w:t>Analyse trends of accidents</w:t>
      </w:r>
      <w:r w:rsidR="00E573E4">
        <w:t xml:space="preserve"> involving motorcyclists and the road geometry</w:t>
      </w:r>
    </w:p>
    <w:p w14:paraId="16A43FCD" w14:textId="3AB87F9F" w:rsidR="003547B0" w:rsidRDefault="003547B0" w:rsidP="003547B0">
      <w:r>
        <w:t xml:space="preserve">The program will not include data outside of the provided CSV file, </w:t>
      </w:r>
      <w:r w:rsidR="00D77D48">
        <w:t>or the output of information or charts other than specified</w:t>
      </w:r>
      <w:r w:rsidR="00413CF8">
        <w:t>.</w:t>
      </w:r>
    </w:p>
    <w:p w14:paraId="595FF47C" w14:textId="77777777" w:rsidR="00712B18" w:rsidRDefault="00712B18" w:rsidP="00473473"/>
    <w:p w14:paraId="22442BEF" w14:textId="77777777" w:rsidR="00712B18" w:rsidRPr="00190305" w:rsidRDefault="007A581B" w:rsidP="00712B18">
      <w:pPr>
        <w:pStyle w:val="TOC1"/>
        <w:tabs>
          <w:tab w:val="right" w:leader="dot" w:pos="9016"/>
        </w:tabs>
        <w:rPr>
          <w:noProof/>
          <w:sz w:val="20"/>
          <w:szCs w:val="20"/>
          <w:lang w:eastAsia="en-AU"/>
        </w:rPr>
      </w:pPr>
      <w:hyperlink w:anchor="_Toc89719974" w:history="1">
        <w:r w:rsidR="00712B18" w:rsidRPr="00190305">
          <w:rPr>
            <w:rStyle w:val="Hyperlink"/>
            <w:noProof/>
            <w:sz w:val="20"/>
            <w:szCs w:val="24"/>
          </w:rPr>
          <w:t>1.0 System Vision Document</w:t>
        </w:r>
        <w:r w:rsidR="00712B18" w:rsidRPr="00190305">
          <w:rPr>
            <w:noProof/>
            <w:webHidden/>
            <w:sz w:val="20"/>
            <w:szCs w:val="24"/>
          </w:rPr>
          <w:tab/>
        </w:r>
        <w:r w:rsidR="00712B18" w:rsidRPr="00190305">
          <w:rPr>
            <w:noProof/>
            <w:webHidden/>
            <w:sz w:val="20"/>
            <w:szCs w:val="24"/>
          </w:rPr>
          <w:fldChar w:fldCharType="begin"/>
        </w:r>
        <w:r w:rsidR="00712B18" w:rsidRPr="00190305">
          <w:rPr>
            <w:noProof/>
            <w:webHidden/>
            <w:sz w:val="20"/>
            <w:szCs w:val="24"/>
          </w:rPr>
          <w:instrText xml:space="preserve"> PAGEREF _Toc89719974 \h </w:instrText>
        </w:r>
        <w:r w:rsidR="00712B18" w:rsidRPr="00190305">
          <w:rPr>
            <w:noProof/>
            <w:webHidden/>
            <w:sz w:val="20"/>
            <w:szCs w:val="24"/>
          </w:rPr>
        </w:r>
        <w:r w:rsidR="00712B18" w:rsidRPr="00190305">
          <w:rPr>
            <w:noProof/>
            <w:webHidden/>
            <w:sz w:val="20"/>
            <w:szCs w:val="24"/>
          </w:rPr>
          <w:fldChar w:fldCharType="separate"/>
        </w:r>
        <w:r w:rsidR="00712B18">
          <w:rPr>
            <w:noProof/>
            <w:webHidden/>
            <w:sz w:val="20"/>
            <w:szCs w:val="24"/>
          </w:rPr>
          <w:t>2</w:t>
        </w:r>
        <w:r w:rsidR="00712B18" w:rsidRPr="00190305">
          <w:rPr>
            <w:noProof/>
            <w:webHidden/>
            <w:sz w:val="20"/>
            <w:szCs w:val="24"/>
          </w:rPr>
          <w:fldChar w:fldCharType="end"/>
        </w:r>
      </w:hyperlink>
    </w:p>
    <w:p w14:paraId="2C563F06" w14:textId="77777777" w:rsidR="00712B18" w:rsidRPr="00190305" w:rsidRDefault="007A581B" w:rsidP="00712B18">
      <w:pPr>
        <w:pStyle w:val="TOC2"/>
        <w:tabs>
          <w:tab w:val="right" w:leader="dot" w:pos="9016"/>
        </w:tabs>
        <w:rPr>
          <w:noProof/>
          <w:sz w:val="20"/>
          <w:szCs w:val="20"/>
          <w:lang w:eastAsia="en-AU"/>
        </w:rPr>
      </w:pPr>
      <w:hyperlink w:anchor="_Toc89719975" w:history="1">
        <w:r w:rsidR="00712B18" w:rsidRPr="00190305">
          <w:rPr>
            <w:rStyle w:val="Hyperlink"/>
            <w:noProof/>
            <w:sz w:val="20"/>
            <w:szCs w:val="24"/>
          </w:rPr>
          <w:t>1.1 Problem Description</w:t>
        </w:r>
        <w:r w:rsidR="00712B18" w:rsidRPr="00190305">
          <w:rPr>
            <w:noProof/>
            <w:webHidden/>
            <w:sz w:val="20"/>
            <w:szCs w:val="24"/>
          </w:rPr>
          <w:tab/>
        </w:r>
        <w:r w:rsidR="00712B18" w:rsidRPr="00190305">
          <w:rPr>
            <w:noProof/>
            <w:webHidden/>
            <w:sz w:val="20"/>
            <w:szCs w:val="24"/>
          </w:rPr>
          <w:fldChar w:fldCharType="begin"/>
        </w:r>
        <w:r w:rsidR="00712B18" w:rsidRPr="00190305">
          <w:rPr>
            <w:noProof/>
            <w:webHidden/>
            <w:sz w:val="20"/>
            <w:szCs w:val="24"/>
          </w:rPr>
          <w:instrText xml:space="preserve"> PAGEREF _Toc89719975 \h </w:instrText>
        </w:r>
        <w:r w:rsidR="00712B18" w:rsidRPr="00190305">
          <w:rPr>
            <w:noProof/>
            <w:webHidden/>
            <w:sz w:val="20"/>
            <w:szCs w:val="24"/>
          </w:rPr>
        </w:r>
        <w:r w:rsidR="00712B18" w:rsidRPr="00190305">
          <w:rPr>
            <w:noProof/>
            <w:webHidden/>
            <w:sz w:val="20"/>
            <w:szCs w:val="24"/>
          </w:rPr>
          <w:fldChar w:fldCharType="separate"/>
        </w:r>
        <w:r w:rsidR="00712B18">
          <w:rPr>
            <w:noProof/>
            <w:webHidden/>
            <w:sz w:val="20"/>
            <w:szCs w:val="24"/>
          </w:rPr>
          <w:t>2</w:t>
        </w:r>
        <w:r w:rsidR="00712B18" w:rsidRPr="00190305">
          <w:rPr>
            <w:noProof/>
            <w:webHidden/>
            <w:sz w:val="20"/>
            <w:szCs w:val="24"/>
          </w:rPr>
          <w:fldChar w:fldCharType="end"/>
        </w:r>
      </w:hyperlink>
    </w:p>
    <w:p w14:paraId="03BCA2CC" w14:textId="77777777" w:rsidR="00712B18" w:rsidRPr="00190305" w:rsidRDefault="007A581B" w:rsidP="00712B18">
      <w:pPr>
        <w:pStyle w:val="TOC2"/>
        <w:tabs>
          <w:tab w:val="right" w:leader="dot" w:pos="9016"/>
        </w:tabs>
        <w:rPr>
          <w:noProof/>
          <w:sz w:val="20"/>
          <w:szCs w:val="20"/>
          <w:lang w:eastAsia="en-AU"/>
        </w:rPr>
      </w:pPr>
      <w:hyperlink w:anchor="_Toc89719976" w:history="1">
        <w:r w:rsidR="00712B18" w:rsidRPr="00190305">
          <w:rPr>
            <w:rStyle w:val="Hyperlink"/>
            <w:noProof/>
            <w:sz w:val="20"/>
            <w:szCs w:val="24"/>
          </w:rPr>
          <w:t>1.2 System Capabilities</w:t>
        </w:r>
        <w:r w:rsidR="00712B18" w:rsidRPr="00190305">
          <w:rPr>
            <w:noProof/>
            <w:webHidden/>
            <w:sz w:val="20"/>
            <w:szCs w:val="24"/>
          </w:rPr>
          <w:tab/>
        </w:r>
        <w:r w:rsidR="00712B18" w:rsidRPr="00190305">
          <w:rPr>
            <w:noProof/>
            <w:webHidden/>
            <w:sz w:val="20"/>
            <w:szCs w:val="24"/>
          </w:rPr>
          <w:fldChar w:fldCharType="begin"/>
        </w:r>
        <w:r w:rsidR="00712B18" w:rsidRPr="00190305">
          <w:rPr>
            <w:noProof/>
            <w:webHidden/>
            <w:sz w:val="20"/>
            <w:szCs w:val="24"/>
          </w:rPr>
          <w:instrText xml:space="preserve"> PAGEREF _Toc89719976 \h </w:instrText>
        </w:r>
        <w:r w:rsidR="00712B18" w:rsidRPr="00190305">
          <w:rPr>
            <w:noProof/>
            <w:webHidden/>
            <w:sz w:val="20"/>
            <w:szCs w:val="24"/>
          </w:rPr>
        </w:r>
        <w:r w:rsidR="00712B18" w:rsidRPr="00190305">
          <w:rPr>
            <w:noProof/>
            <w:webHidden/>
            <w:sz w:val="20"/>
            <w:szCs w:val="24"/>
          </w:rPr>
          <w:fldChar w:fldCharType="separate"/>
        </w:r>
        <w:r w:rsidR="00712B18">
          <w:rPr>
            <w:noProof/>
            <w:webHidden/>
            <w:sz w:val="20"/>
            <w:szCs w:val="24"/>
          </w:rPr>
          <w:t>2</w:t>
        </w:r>
        <w:r w:rsidR="00712B18" w:rsidRPr="00190305">
          <w:rPr>
            <w:noProof/>
            <w:webHidden/>
            <w:sz w:val="20"/>
            <w:szCs w:val="24"/>
          </w:rPr>
          <w:fldChar w:fldCharType="end"/>
        </w:r>
      </w:hyperlink>
    </w:p>
    <w:p w14:paraId="76BE28E0" w14:textId="77777777" w:rsidR="00712B18" w:rsidRPr="00190305" w:rsidRDefault="007A581B" w:rsidP="00712B18">
      <w:pPr>
        <w:pStyle w:val="TOC2"/>
        <w:tabs>
          <w:tab w:val="right" w:leader="dot" w:pos="9016"/>
        </w:tabs>
        <w:rPr>
          <w:noProof/>
          <w:sz w:val="20"/>
          <w:szCs w:val="20"/>
          <w:lang w:eastAsia="en-AU"/>
        </w:rPr>
      </w:pPr>
      <w:hyperlink w:anchor="_Toc89719977" w:history="1">
        <w:r w:rsidR="00712B18" w:rsidRPr="00190305">
          <w:rPr>
            <w:rStyle w:val="Hyperlink"/>
            <w:noProof/>
            <w:sz w:val="20"/>
            <w:szCs w:val="24"/>
          </w:rPr>
          <w:t>1.3 Business Benefits</w:t>
        </w:r>
        <w:r w:rsidR="00712B18" w:rsidRPr="00190305">
          <w:rPr>
            <w:noProof/>
            <w:webHidden/>
            <w:sz w:val="20"/>
            <w:szCs w:val="24"/>
          </w:rPr>
          <w:tab/>
        </w:r>
        <w:r w:rsidR="00712B18" w:rsidRPr="00190305">
          <w:rPr>
            <w:noProof/>
            <w:webHidden/>
            <w:sz w:val="20"/>
            <w:szCs w:val="24"/>
          </w:rPr>
          <w:fldChar w:fldCharType="begin"/>
        </w:r>
        <w:r w:rsidR="00712B18" w:rsidRPr="00190305">
          <w:rPr>
            <w:noProof/>
            <w:webHidden/>
            <w:sz w:val="20"/>
            <w:szCs w:val="24"/>
          </w:rPr>
          <w:instrText xml:space="preserve"> PAGEREF _Toc89719977 \h </w:instrText>
        </w:r>
        <w:r w:rsidR="00712B18" w:rsidRPr="00190305">
          <w:rPr>
            <w:noProof/>
            <w:webHidden/>
            <w:sz w:val="20"/>
            <w:szCs w:val="24"/>
          </w:rPr>
        </w:r>
        <w:r w:rsidR="00712B18" w:rsidRPr="00190305">
          <w:rPr>
            <w:noProof/>
            <w:webHidden/>
            <w:sz w:val="20"/>
            <w:szCs w:val="24"/>
          </w:rPr>
          <w:fldChar w:fldCharType="separate"/>
        </w:r>
        <w:r w:rsidR="00712B18">
          <w:rPr>
            <w:noProof/>
            <w:webHidden/>
            <w:sz w:val="20"/>
            <w:szCs w:val="24"/>
          </w:rPr>
          <w:t>2</w:t>
        </w:r>
        <w:r w:rsidR="00712B18" w:rsidRPr="00190305">
          <w:rPr>
            <w:noProof/>
            <w:webHidden/>
            <w:sz w:val="20"/>
            <w:szCs w:val="24"/>
          </w:rPr>
          <w:fldChar w:fldCharType="end"/>
        </w:r>
      </w:hyperlink>
    </w:p>
    <w:p w14:paraId="30BE70C0" w14:textId="77777777" w:rsidR="00712B18" w:rsidRPr="00473473" w:rsidRDefault="00712B18" w:rsidP="00473473"/>
    <w:p w14:paraId="4392A88C" w14:textId="6C861B2E" w:rsidR="00473473" w:rsidRPr="00473473" w:rsidRDefault="006B43B3" w:rsidP="00473473">
      <w:pPr>
        <w:pStyle w:val="Heading2"/>
        <w:numPr>
          <w:ilvl w:val="1"/>
          <w:numId w:val="2"/>
        </w:numPr>
      </w:pPr>
      <w:bookmarkStart w:id="2" w:name="_Toc46748290"/>
      <w:r>
        <w:lastRenderedPageBreak/>
        <w:t>Document contents</w:t>
      </w:r>
      <w:bookmarkEnd w:id="2"/>
    </w:p>
    <w:p w14:paraId="1AAC9AA2" w14:textId="7667E4BF" w:rsidR="00473473" w:rsidRDefault="000F4660" w:rsidP="00473473">
      <w:pPr>
        <w:pStyle w:val="ListParagraph"/>
        <w:ind w:left="857"/>
      </w:pPr>
      <w:r>
        <w:t>This Project Plan contains</w:t>
      </w:r>
      <w:r w:rsidR="003B218E">
        <w:t xml:space="preserve"> project planning specific tools </w:t>
      </w:r>
      <w:r w:rsidR="009D2ECF">
        <w:t>to ensure the project can be completed in the most efficient time period possible. A</w:t>
      </w:r>
      <w:r w:rsidR="0011022E">
        <w:t xml:space="preserve"> Work Breakdown Structure indicating the breakdown and duration of tasks required to complete the project</w:t>
      </w:r>
      <w:r w:rsidR="003C05B1">
        <w:t xml:space="preserve"> is provided and </w:t>
      </w:r>
      <w:r w:rsidR="009D23E0">
        <w:t xml:space="preserve">indicates </w:t>
      </w:r>
      <w:r w:rsidR="0053572D">
        <w:t xml:space="preserve">a task id, </w:t>
      </w:r>
      <w:r w:rsidR="009D23E0">
        <w:t>prerequisites of tasks, and the team members required</w:t>
      </w:r>
      <w:r w:rsidR="0053572D">
        <w:t xml:space="preserve"> to complete</w:t>
      </w:r>
      <w:r w:rsidR="003C05B1">
        <w:t xml:space="preserve">. </w:t>
      </w:r>
      <w:r w:rsidR="008D52EC">
        <w:t>Activity definitions and estimations are broken down</w:t>
      </w:r>
      <w:r w:rsidR="00BF4A8A">
        <w:t xml:space="preserve"> and </w:t>
      </w:r>
      <w:r w:rsidR="008D52EC">
        <w:t xml:space="preserve">is then used to create </w:t>
      </w:r>
      <w:r w:rsidR="0011022E">
        <w:t xml:space="preserve">a Gantt chart to monitor and review the critical </w:t>
      </w:r>
      <w:r w:rsidR="004D06D5">
        <w:t xml:space="preserve">path in order to delegate and schedule tasks accordingly. </w:t>
      </w:r>
      <w:r w:rsidR="00635562">
        <w:t xml:space="preserve">These charts will be updated iteratively </w:t>
      </w:r>
      <w:r w:rsidR="007A581B">
        <w:t>as the project progresses.</w:t>
      </w: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C16BE"/>
    <w:multiLevelType w:val="multilevel"/>
    <w:tmpl w:val="6B90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95C177D"/>
    <w:multiLevelType w:val="hybridMultilevel"/>
    <w:tmpl w:val="60947C98"/>
    <w:lvl w:ilvl="0" w:tplc="7B62F4D6">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676613797">
    <w:abstractNumId w:val="1"/>
  </w:num>
  <w:num w:numId="2" w16cid:durableId="2064718519">
    <w:abstractNumId w:val="3"/>
  </w:num>
  <w:num w:numId="3" w16cid:durableId="1764953127">
    <w:abstractNumId w:val="0"/>
  </w:num>
  <w:num w:numId="4" w16cid:durableId="1966891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095DDC"/>
    <w:rsid w:val="000C494C"/>
    <w:rsid w:val="000F4660"/>
    <w:rsid w:val="0011022E"/>
    <w:rsid w:val="00111539"/>
    <w:rsid w:val="001F451F"/>
    <w:rsid w:val="00247845"/>
    <w:rsid w:val="00263A03"/>
    <w:rsid w:val="00285851"/>
    <w:rsid w:val="0028739D"/>
    <w:rsid w:val="00295220"/>
    <w:rsid w:val="002C0EF1"/>
    <w:rsid w:val="002E1391"/>
    <w:rsid w:val="003039C0"/>
    <w:rsid w:val="00323D00"/>
    <w:rsid w:val="003547B0"/>
    <w:rsid w:val="0038321B"/>
    <w:rsid w:val="0039436F"/>
    <w:rsid w:val="003A4032"/>
    <w:rsid w:val="003B218E"/>
    <w:rsid w:val="003B63F4"/>
    <w:rsid w:val="003C05B1"/>
    <w:rsid w:val="003E3281"/>
    <w:rsid w:val="00413CF8"/>
    <w:rsid w:val="004147C1"/>
    <w:rsid w:val="0045342B"/>
    <w:rsid w:val="00473473"/>
    <w:rsid w:val="004B2E32"/>
    <w:rsid w:val="004C5721"/>
    <w:rsid w:val="004D06D5"/>
    <w:rsid w:val="0053572D"/>
    <w:rsid w:val="00583C8C"/>
    <w:rsid w:val="00592DD2"/>
    <w:rsid w:val="005B05C6"/>
    <w:rsid w:val="005B63A9"/>
    <w:rsid w:val="005D2C48"/>
    <w:rsid w:val="005F3797"/>
    <w:rsid w:val="00635562"/>
    <w:rsid w:val="00694A34"/>
    <w:rsid w:val="006A7E6D"/>
    <w:rsid w:val="006B43B3"/>
    <w:rsid w:val="006E0DB1"/>
    <w:rsid w:val="00712B18"/>
    <w:rsid w:val="00731199"/>
    <w:rsid w:val="00791D41"/>
    <w:rsid w:val="007A581B"/>
    <w:rsid w:val="007F4484"/>
    <w:rsid w:val="00892039"/>
    <w:rsid w:val="008D52EC"/>
    <w:rsid w:val="00922ADB"/>
    <w:rsid w:val="00924012"/>
    <w:rsid w:val="00926CFD"/>
    <w:rsid w:val="00947566"/>
    <w:rsid w:val="00990689"/>
    <w:rsid w:val="009A724D"/>
    <w:rsid w:val="009D23E0"/>
    <w:rsid w:val="009D2ECF"/>
    <w:rsid w:val="00A05B8D"/>
    <w:rsid w:val="00A74149"/>
    <w:rsid w:val="00B1760C"/>
    <w:rsid w:val="00B8734C"/>
    <w:rsid w:val="00BF4A8A"/>
    <w:rsid w:val="00C16446"/>
    <w:rsid w:val="00C219FB"/>
    <w:rsid w:val="00C413D7"/>
    <w:rsid w:val="00C434FF"/>
    <w:rsid w:val="00CE4FC9"/>
    <w:rsid w:val="00CF796D"/>
    <w:rsid w:val="00D02546"/>
    <w:rsid w:val="00D04088"/>
    <w:rsid w:val="00D24009"/>
    <w:rsid w:val="00D40972"/>
    <w:rsid w:val="00D67E9E"/>
    <w:rsid w:val="00D77D48"/>
    <w:rsid w:val="00DB0852"/>
    <w:rsid w:val="00DB3B80"/>
    <w:rsid w:val="00E06029"/>
    <w:rsid w:val="00E141D6"/>
    <w:rsid w:val="00E32984"/>
    <w:rsid w:val="00E37749"/>
    <w:rsid w:val="00E573E4"/>
    <w:rsid w:val="00ED431F"/>
    <w:rsid w:val="00EF4120"/>
    <w:rsid w:val="00F06E95"/>
    <w:rsid w:val="00F44414"/>
    <w:rsid w:val="00FE39D1"/>
    <w:rsid w:val="1C077D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styleId="UnresolvedMention">
    <w:name w:val="Unresolved Mention"/>
    <w:basedOn w:val="DefaultParagraphFont"/>
    <w:uiPriority w:val="99"/>
    <w:semiHidden/>
    <w:unhideWhenUsed/>
    <w:rsid w:val="004B2E32"/>
    <w:rPr>
      <w:color w:val="605E5C"/>
      <w:shd w:val="clear" w:color="auto" w:fill="E1DFDD"/>
    </w:rPr>
  </w:style>
  <w:style w:type="character" w:styleId="FollowedHyperlink">
    <w:name w:val="FollowedHyperlink"/>
    <w:basedOn w:val="DefaultParagraphFont"/>
    <w:uiPriority w:val="99"/>
    <w:semiHidden/>
    <w:unhideWhenUsed/>
    <w:rsid w:val="00922ADB"/>
    <w:rPr>
      <w:color w:val="3EBBF0" w:themeColor="followedHyperlink"/>
      <w:u w:val="single"/>
    </w:rPr>
  </w:style>
  <w:style w:type="paragraph" w:styleId="NormalWeb">
    <w:name w:val="Normal (Web)"/>
    <w:basedOn w:val="Normal"/>
    <w:uiPriority w:val="99"/>
    <w:semiHidden/>
    <w:unhideWhenUsed/>
    <w:rsid w:val="00ED431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tements.qld.gov.au/statements/8841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8</Pages>
  <Words>803</Words>
  <Characters>4583</Characters>
  <Application>Microsoft Office Word</Application>
  <DocSecurity>0</DocSecurity>
  <Lines>38</Lines>
  <Paragraphs>10</Paragraphs>
  <ScaleCrop>false</ScaleCrop>
  <Company>Griffith University</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Taylor Edgerton</cp:lastModifiedBy>
  <cp:revision>85</cp:revision>
  <dcterms:created xsi:type="dcterms:W3CDTF">2017-07-21T00:22:00Z</dcterms:created>
  <dcterms:modified xsi:type="dcterms:W3CDTF">2022-08-22T02:46:00Z</dcterms:modified>
</cp:coreProperties>
</file>