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841" w:rsidRDefault="00C76841" w:rsidP="00C76841">
      <w:pPr>
        <w:jc w:val="center"/>
        <w:rPr>
          <w:rFonts w:ascii="Arial" w:hAnsi="Arial" w:cs="Arial"/>
          <w:b/>
          <w:sz w:val="36"/>
          <w:szCs w:val="36"/>
        </w:rPr>
      </w:pPr>
      <w:r w:rsidRPr="00C76841">
        <w:rPr>
          <w:rFonts w:ascii="Arial" w:hAnsi="Arial" w:cs="Arial"/>
          <w:b/>
          <w:sz w:val="36"/>
          <w:szCs w:val="36"/>
        </w:rPr>
        <w:t>IT6x23 Programming Lab Sheet 02</w:t>
      </w:r>
    </w:p>
    <w:p w:rsidR="00C76841" w:rsidRPr="00C76841" w:rsidRDefault="00C76841" w:rsidP="00D53213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UML Diagrams</w:t>
      </w:r>
    </w:p>
    <w:p w:rsidR="00C76841" w:rsidRDefault="00C76841" w:rsidP="00C7684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By: Taylor Everett</w:t>
      </w:r>
    </w:p>
    <w:p w:rsidR="00C76841" w:rsidRDefault="00C76841" w:rsidP="00C7684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 ID:21600252</w:t>
      </w:r>
    </w:p>
    <w:p w:rsidR="00C76841" w:rsidRDefault="00C76841" w:rsidP="00C7684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24/08/2017</w:t>
      </w:r>
    </w:p>
    <w:p w:rsidR="00534188" w:rsidRDefault="00534188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534188" w:rsidRPr="00F34191" w:rsidRDefault="00534188" w:rsidP="00534188">
      <w:pPr>
        <w:spacing w:after="0"/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6"/>
        <w:gridCol w:w="984"/>
        <w:gridCol w:w="4286"/>
      </w:tblGrid>
      <w:tr w:rsidR="00AF16C7" w:rsidRPr="00F34191" w:rsidTr="00AF16C7">
        <w:trPr>
          <w:cantSplit/>
        </w:trPr>
        <w:tc>
          <w:tcPr>
            <w:tcW w:w="3936" w:type="dxa"/>
            <w:shd w:val="clear" w:color="auto" w:fill="auto"/>
          </w:tcPr>
          <w:p w:rsidR="00AF16C7" w:rsidRDefault="00AF16C7" w:rsidP="00534188">
            <w:pPr>
              <w:tabs>
                <w:tab w:val="left" w:pos="1635"/>
              </w:tabs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  <w:p w:rsidR="00534188" w:rsidRPr="00F34191" w:rsidRDefault="00534188" w:rsidP="00534188">
            <w:pPr>
              <w:tabs>
                <w:tab w:val="left" w:pos="1635"/>
              </w:tabs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F34191">
              <w:rPr>
                <w:rFonts w:ascii="Times New Roman" w:hAnsi="Times New Roman"/>
                <w:szCs w:val="24"/>
              </w:rPr>
              <w:t>Account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360" w:type="dxa"/>
            <w:shd w:val="clear" w:color="auto" w:fill="auto"/>
          </w:tcPr>
          <w:p w:rsidR="00AF16C7" w:rsidRDefault="00AF16C7" w:rsidP="00534188">
            <w:pPr>
              <w:tabs>
                <w:tab w:val="left" w:pos="1635"/>
              </w:tabs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  <w:p w:rsidR="00534188" w:rsidRDefault="00534188" w:rsidP="00534188">
            <w:pPr>
              <w:tabs>
                <w:tab w:val="left" w:pos="1635"/>
              </w:tabs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F34191">
              <w:rPr>
                <w:rFonts w:ascii="Times New Roman" w:hAnsi="Times New Roman"/>
                <w:szCs w:val="24"/>
              </w:rPr>
              <w:t>PetrolPurchase</w:t>
            </w:r>
          </w:p>
          <w:p w:rsidR="00AF16C7" w:rsidRPr="00F34191" w:rsidRDefault="00AF16C7" w:rsidP="00534188">
            <w:pPr>
              <w:tabs>
                <w:tab w:val="left" w:pos="1635"/>
              </w:tabs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AF16C7" w:rsidRPr="00F34191" w:rsidTr="00AF16C7">
        <w:trPr>
          <w:cantSplit/>
        </w:trPr>
        <w:tc>
          <w:tcPr>
            <w:tcW w:w="3936" w:type="dxa"/>
            <w:shd w:val="clear" w:color="auto" w:fill="auto"/>
          </w:tcPr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String name</w:t>
            </w:r>
          </w:p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double balance</w:t>
            </w:r>
          </w:p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double depositAmount</w:t>
            </w:r>
          </w:p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double withdrawAmount</w:t>
            </w:r>
          </w:p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360" w:type="dxa"/>
            <w:shd w:val="clear" w:color="auto" w:fill="auto"/>
          </w:tcPr>
          <w:p w:rsidR="00534188" w:rsidRPr="00C76841" w:rsidRDefault="00534188" w:rsidP="00AF16C7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String station</w:t>
            </w:r>
          </w:p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String petrolType</w:t>
            </w:r>
          </w:p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int pLitre</w:t>
            </w:r>
          </w:p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double pricePerLitre</w:t>
            </w:r>
          </w:p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double percentDiscount</w:t>
            </w:r>
          </w:p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double total</w:t>
            </w:r>
          </w:p>
          <w:p w:rsidR="00534188" w:rsidRPr="00AF16C7" w:rsidRDefault="00534188" w:rsidP="00AF16C7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double quantity</w:t>
            </w:r>
          </w:p>
        </w:tc>
      </w:tr>
      <w:tr w:rsidR="00AF16C7" w:rsidRPr="00F34191" w:rsidTr="00AF16C7">
        <w:trPr>
          <w:cantSplit/>
          <w:trHeight w:val="2123"/>
        </w:trPr>
        <w:tc>
          <w:tcPr>
            <w:tcW w:w="3936" w:type="dxa"/>
            <w:shd w:val="clear" w:color="auto" w:fill="auto"/>
          </w:tcPr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constructor Account(</w:t>
            </w:r>
            <w:r>
              <w:rPr>
                <w:rFonts w:ascii="Arial" w:hAnsi="Arial" w:cs="Arial"/>
              </w:rPr>
              <w:t>String , double</w:t>
            </w:r>
            <w:r w:rsidRPr="00C76841">
              <w:rPr>
                <w:rFonts w:ascii="Arial" w:hAnsi="Arial" w:cs="Arial"/>
              </w:rPr>
              <w:t xml:space="preserve">) </w:t>
            </w:r>
          </w:p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deposit(</w:t>
            </w:r>
            <w:r>
              <w:rPr>
                <w:rFonts w:ascii="Arial" w:hAnsi="Arial" w:cs="Arial"/>
              </w:rPr>
              <w:t>depositAmount double</w:t>
            </w:r>
            <w:r w:rsidRPr="00C76841">
              <w:rPr>
                <w:rFonts w:ascii="Arial" w:hAnsi="Arial" w:cs="Arial"/>
              </w:rPr>
              <w:t xml:space="preserve">) </w:t>
            </w:r>
          </w:p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withdraw(withdrawAmount double) </w:t>
            </w:r>
          </w:p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getBalance(</w:t>
            </w:r>
            <w:r>
              <w:rPr>
                <w:rFonts w:ascii="Arial" w:hAnsi="Arial" w:cs="Arial"/>
              </w:rPr>
              <w:t>)String</w:t>
            </w:r>
          </w:p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setName(</w:t>
            </w:r>
            <w:r>
              <w:rPr>
                <w:rFonts w:ascii="Arial" w:hAnsi="Arial" w:cs="Arial"/>
              </w:rPr>
              <w:t>name string)</w:t>
            </w:r>
          </w:p>
          <w:p w:rsidR="00534188" w:rsidRPr="00F34191" w:rsidRDefault="00534188" w:rsidP="005341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C76841">
              <w:rPr>
                <w:rFonts w:ascii="Arial" w:hAnsi="Arial" w:cs="Arial"/>
              </w:rPr>
              <w:t xml:space="preserve">getName() </w:t>
            </w:r>
            <w:r>
              <w:rPr>
                <w:rFonts w:ascii="Arial" w:hAnsi="Arial" w:cs="Arial"/>
              </w:rPr>
              <w:t>String</w:t>
            </w:r>
          </w:p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360" w:type="dxa"/>
            <w:shd w:val="clear" w:color="auto" w:fill="auto"/>
          </w:tcPr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constructor PetrolPurchase</w:t>
            </w:r>
            <w:r>
              <w:rPr>
                <w:rFonts w:ascii="Arial" w:hAnsi="Arial" w:cs="Arial"/>
              </w:rPr>
              <w:t xml:space="preserve"> </w:t>
            </w:r>
            <w:r w:rsidRPr="00C76841">
              <w:rPr>
                <w:rFonts w:ascii="Arial" w:hAnsi="Arial" w:cs="Arial"/>
              </w:rPr>
              <w:t>(String</w:t>
            </w:r>
            <w:r>
              <w:rPr>
                <w:rFonts w:ascii="Arial" w:hAnsi="Arial" w:cs="Arial"/>
              </w:rPr>
              <w:t>,</w:t>
            </w:r>
            <w:r w:rsidRPr="00C76841">
              <w:rPr>
                <w:rFonts w:ascii="Arial" w:hAnsi="Arial" w:cs="Arial"/>
              </w:rPr>
              <w:t xml:space="preserve"> </w:t>
            </w:r>
          </w:p>
          <w:p w:rsidR="00534188" w:rsidRPr="00C76841" w:rsidRDefault="00534188" w:rsidP="00D53213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String</w:t>
            </w:r>
            <w:r>
              <w:rPr>
                <w:rFonts w:ascii="Arial" w:hAnsi="Arial" w:cs="Arial"/>
              </w:rPr>
              <w:t>,</w:t>
            </w:r>
            <w:r w:rsidRPr="00C76841">
              <w:rPr>
                <w:rFonts w:ascii="Arial" w:hAnsi="Arial" w:cs="Arial"/>
              </w:rPr>
              <w:t xml:space="preserve"> Int</w:t>
            </w:r>
            <w:r>
              <w:rPr>
                <w:rFonts w:ascii="Arial" w:hAnsi="Arial" w:cs="Arial"/>
              </w:rPr>
              <w:t>, d</w:t>
            </w:r>
            <w:r w:rsidRPr="00C76841">
              <w:rPr>
                <w:rFonts w:ascii="Arial" w:hAnsi="Arial" w:cs="Arial"/>
              </w:rPr>
              <w:t>ouble</w:t>
            </w:r>
            <w:r>
              <w:rPr>
                <w:rFonts w:ascii="Arial" w:hAnsi="Arial" w:cs="Arial"/>
              </w:rPr>
              <w:t>, d</w:t>
            </w:r>
            <w:r w:rsidRPr="00C76841">
              <w:rPr>
                <w:rFonts w:ascii="Arial" w:hAnsi="Arial" w:cs="Arial"/>
              </w:rPr>
              <w:t>ouble</w:t>
            </w:r>
            <w:r>
              <w:rPr>
                <w:rFonts w:ascii="Arial" w:hAnsi="Arial" w:cs="Arial"/>
              </w:rPr>
              <w:t xml:space="preserve">, </w:t>
            </w:r>
            <w:r w:rsidRPr="00C76841">
              <w:rPr>
                <w:rFonts w:ascii="Arial" w:hAnsi="Arial" w:cs="Arial"/>
              </w:rPr>
              <w:t>double</w:t>
            </w:r>
            <w:r>
              <w:rPr>
                <w:rFonts w:ascii="Arial" w:hAnsi="Arial" w:cs="Arial"/>
              </w:rPr>
              <w:t>,</w:t>
            </w:r>
            <w:r w:rsidRPr="00C76841">
              <w:rPr>
                <w:rFonts w:ascii="Arial" w:hAnsi="Arial" w:cs="Arial"/>
              </w:rPr>
              <w:t xml:space="preserve">double) </w:t>
            </w:r>
          </w:p>
          <w:p w:rsidR="00534188" w:rsidRPr="00C76841" w:rsidRDefault="00AF16C7" w:rsidP="0053418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getStation() String</w:t>
            </w:r>
          </w:p>
          <w:p w:rsidR="00534188" w:rsidRPr="00C76841" w:rsidRDefault="00D53213" w:rsidP="0053418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getType()</w:t>
            </w:r>
            <w:r w:rsidR="00AF16C7">
              <w:rPr>
                <w:rFonts w:ascii="Arial" w:hAnsi="Arial" w:cs="Arial"/>
              </w:rPr>
              <w:t xml:space="preserve"> </w:t>
            </w:r>
            <w:r w:rsidR="00AF16C7">
              <w:rPr>
                <w:rFonts w:ascii="Arial" w:hAnsi="Arial" w:cs="Arial"/>
              </w:rPr>
              <w:t>String</w:t>
            </w:r>
          </w:p>
          <w:p w:rsidR="00534188" w:rsidRPr="00C76841" w:rsidRDefault="00D53213" w:rsidP="0053418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getLitre()</w:t>
            </w:r>
            <w:r w:rsidR="00AF16C7">
              <w:rPr>
                <w:rFonts w:ascii="Arial" w:hAnsi="Arial" w:cs="Arial"/>
              </w:rPr>
              <w:t xml:space="preserve"> </w:t>
            </w:r>
            <w:r w:rsidR="00AF16C7">
              <w:rPr>
                <w:rFonts w:ascii="Arial" w:hAnsi="Arial" w:cs="Arial"/>
              </w:rPr>
              <w:t>String</w:t>
            </w:r>
          </w:p>
          <w:p w:rsidR="00534188" w:rsidRPr="00C76841" w:rsidRDefault="00D53213" w:rsidP="0053418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getPricePerLitre()</w:t>
            </w:r>
            <w:r w:rsidR="00AF16C7">
              <w:rPr>
                <w:rFonts w:ascii="Arial" w:hAnsi="Arial" w:cs="Arial"/>
              </w:rPr>
              <w:t xml:space="preserve"> </w:t>
            </w:r>
            <w:r w:rsidR="00AF16C7">
              <w:rPr>
                <w:rFonts w:ascii="Arial" w:hAnsi="Arial" w:cs="Arial"/>
              </w:rPr>
              <w:t>String</w:t>
            </w:r>
          </w:p>
          <w:p w:rsidR="00534188" w:rsidRPr="00C76841" w:rsidRDefault="00D53213" w:rsidP="0053418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getPercentDiscount()</w:t>
            </w:r>
            <w:r w:rsidR="00AF16C7">
              <w:rPr>
                <w:rFonts w:ascii="Arial" w:hAnsi="Arial" w:cs="Arial"/>
              </w:rPr>
              <w:t xml:space="preserve"> </w:t>
            </w:r>
            <w:r w:rsidR="00AF16C7">
              <w:rPr>
                <w:rFonts w:ascii="Arial" w:hAnsi="Arial" w:cs="Arial"/>
              </w:rPr>
              <w:t>String</w:t>
            </w:r>
          </w:p>
          <w:p w:rsidR="00534188" w:rsidRPr="00C76841" w:rsidRDefault="00D53213" w:rsidP="0053418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getTotal()</w:t>
            </w:r>
            <w:r w:rsidR="00AF16C7">
              <w:rPr>
                <w:rFonts w:ascii="Arial" w:hAnsi="Arial" w:cs="Arial"/>
              </w:rPr>
              <w:t xml:space="preserve"> </w:t>
            </w:r>
            <w:r w:rsidR="00AF16C7">
              <w:rPr>
                <w:rFonts w:ascii="Arial" w:hAnsi="Arial" w:cs="Arial"/>
              </w:rPr>
              <w:t>String</w:t>
            </w:r>
          </w:p>
          <w:p w:rsidR="00534188" w:rsidRDefault="00D53213" w:rsidP="0053418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getPurchaseAmount()</w:t>
            </w:r>
            <w:r w:rsidR="00AF16C7">
              <w:rPr>
                <w:rFonts w:ascii="Arial" w:hAnsi="Arial" w:cs="Arial"/>
              </w:rPr>
              <w:t xml:space="preserve"> Method</w:t>
            </w:r>
          </w:p>
          <w:p w:rsidR="00D53213" w:rsidRPr="00C76841" w:rsidRDefault="00AF16C7" w:rsidP="00D5321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</w:t>
            </w:r>
            <w:r w:rsidR="00D53213">
              <w:rPr>
                <w:rFonts w:ascii="Arial" w:hAnsi="Arial" w:cs="Arial"/>
              </w:rPr>
              <w:t>Station(</w:t>
            </w:r>
            <w:r>
              <w:rPr>
                <w:rFonts w:ascii="Arial" w:hAnsi="Arial" w:cs="Arial"/>
              </w:rPr>
              <w:t>station string</w:t>
            </w:r>
            <w:r w:rsidR="00D53213">
              <w:rPr>
                <w:rFonts w:ascii="Arial" w:hAnsi="Arial" w:cs="Arial"/>
              </w:rPr>
              <w:t xml:space="preserve">) </w:t>
            </w:r>
          </w:p>
          <w:p w:rsidR="00D53213" w:rsidRPr="00C76841" w:rsidRDefault="00AF16C7" w:rsidP="00D5321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D53213">
              <w:rPr>
                <w:rFonts w:ascii="Arial" w:hAnsi="Arial" w:cs="Arial"/>
              </w:rPr>
              <w:t>etType(</w:t>
            </w:r>
            <w:r>
              <w:rPr>
                <w:rFonts w:ascii="Arial" w:hAnsi="Arial" w:cs="Arial"/>
              </w:rPr>
              <w:t>type string</w:t>
            </w:r>
            <w:r w:rsidR="00D53213">
              <w:rPr>
                <w:rFonts w:ascii="Arial" w:hAnsi="Arial" w:cs="Arial"/>
              </w:rPr>
              <w:t xml:space="preserve">) </w:t>
            </w:r>
          </w:p>
          <w:p w:rsidR="00D53213" w:rsidRPr="00C76841" w:rsidRDefault="00AF16C7" w:rsidP="00D5321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D53213">
              <w:rPr>
                <w:rFonts w:ascii="Arial" w:hAnsi="Arial" w:cs="Arial"/>
              </w:rPr>
              <w:t>etLitre(</w:t>
            </w:r>
            <w:r>
              <w:rPr>
                <w:rFonts w:ascii="Arial" w:hAnsi="Arial" w:cs="Arial"/>
              </w:rPr>
              <w:t>litre int</w:t>
            </w:r>
            <w:r w:rsidR="00D53213">
              <w:rPr>
                <w:rFonts w:ascii="Arial" w:hAnsi="Arial" w:cs="Arial"/>
              </w:rPr>
              <w:t>)</w:t>
            </w:r>
          </w:p>
          <w:p w:rsidR="00D53213" w:rsidRPr="00C76841" w:rsidRDefault="00AF16C7" w:rsidP="00D5321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D53213">
              <w:rPr>
                <w:rFonts w:ascii="Arial" w:hAnsi="Arial" w:cs="Arial"/>
              </w:rPr>
              <w:t>etPricePerLitre(</w:t>
            </w:r>
            <w:r>
              <w:rPr>
                <w:rFonts w:ascii="Arial" w:hAnsi="Arial" w:cs="Arial"/>
              </w:rPr>
              <w:t>priceperlitre double</w:t>
            </w:r>
            <w:r w:rsidR="00D53213">
              <w:rPr>
                <w:rFonts w:ascii="Arial" w:hAnsi="Arial" w:cs="Arial"/>
              </w:rPr>
              <w:t>)</w:t>
            </w:r>
          </w:p>
          <w:p w:rsidR="00D53213" w:rsidRPr="00C76841" w:rsidRDefault="00AF16C7" w:rsidP="00D5321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D53213">
              <w:rPr>
                <w:rFonts w:ascii="Arial" w:hAnsi="Arial" w:cs="Arial"/>
              </w:rPr>
              <w:t>etPercentDiscount(</w:t>
            </w:r>
            <w:r>
              <w:rPr>
                <w:rFonts w:ascii="Arial" w:hAnsi="Arial" w:cs="Arial"/>
              </w:rPr>
              <w:t>percentdiscount double</w:t>
            </w:r>
            <w:r w:rsidR="00D53213">
              <w:rPr>
                <w:rFonts w:ascii="Arial" w:hAnsi="Arial" w:cs="Arial"/>
              </w:rPr>
              <w:t>)</w:t>
            </w:r>
          </w:p>
          <w:p w:rsidR="00D53213" w:rsidRPr="00C76841" w:rsidRDefault="00AF16C7" w:rsidP="00D5321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D53213">
              <w:rPr>
                <w:rFonts w:ascii="Arial" w:hAnsi="Arial" w:cs="Arial"/>
              </w:rPr>
              <w:t>etTotal(</w:t>
            </w:r>
            <w:r>
              <w:rPr>
                <w:rFonts w:ascii="Arial" w:hAnsi="Arial" w:cs="Arial"/>
              </w:rPr>
              <w:t>total double</w:t>
            </w:r>
            <w:r w:rsidR="00D53213">
              <w:rPr>
                <w:rFonts w:ascii="Arial" w:hAnsi="Arial" w:cs="Arial"/>
              </w:rPr>
              <w:t>)</w:t>
            </w:r>
          </w:p>
          <w:p w:rsidR="00534188" w:rsidRPr="00AF16C7" w:rsidRDefault="00AF16C7" w:rsidP="00AF16C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D53213">
              <w:rPr>
                <w:rFonts w:ascii="Arial" w:hAnsi="Arial" w:cs="Arial"/>
              </w:rPr>
              <w:t>etPurchaseAmount(</w:t>
            </w:r>
            <w:r>
              <w:rPr>
                <w:rFonts w:ascii="Arial" w:hAnsi="Arial" w:cs="Arial"/>
              </w:rPr>
              <w:t>purchaseamount double</w:t>
            </w:r>
            <w:r w:rsidR="00D53213">
              <w:rPr>
                <w:rFonts w:ascii="Arial" w:hAnsi="Arial" w:cs="Arial"/>
              </w:rPr>
              <w:t>)</w:t>
            </w:r>
          </w:p>
        </w:tc>
      </w:tr>
    </w:tbl>
    <w:p w:rsidR="00534188" w:rsidRDefault="00534188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AF16C7" w:rsidRDefault="00AF16C7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AF16C7" w:rsidRDefault="00AF16C7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AF16C7" w:rsidRDefault="00AF16C7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AF16C7" w:rsidRDefault="00AF16C7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AF16C7" w:rsidRDefault="00AF16C7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AF16C7" w:rsidRDefault="00AF16C7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AF16C7" w:rsidRDefault="00AF16C7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AF16C7" w:rsidRDefault="00AF16C7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AF16C7" w:rsidRDefault="00AF16C7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AF16C7" w:rsidRDefault="00AF16C7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AF16C7" w:rsidRDefault="00AF16C7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AF16C7" w:rsidRDefault="00AF16C7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AF16C7" w:rsidRDefault="00AF16C7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AF16C7" w:rsidRDefault="00AF16C7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AF16C7" w:rsidRDefault="00AF16C7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AF16C7" w:rsidRDefault="00AF16C7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AF16C7" w:rsidRDefault="00AF16C7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p w:rsidR="00534188" w:rsidRDefault="00534188" w:rsidP="00534188">
      <w:pPr>
        <w:tabs>
          <w:tab w:val="left" w:pos="1635"/>
        </w:tabs>
        <w:spacing w:after="0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6"/>
        <w:gridCol w:w="1082"/>
        <w:gridCol w:w="4123"/>
      </w:tblGrid>
      <w:tr w:rsidR="00534188" w:rsidRPr="00F34191" w:rsidTr="00915EF8">
        <w:tc>
          <w:tcPr>
            <w:tcW w:w="3936" w:type="dxa"/>
            <w:shd w:val="clear" w:color="auto" w:fill="auto"/>
          </w:tcPr>
          <w:p w:rsidR="00AF16C7" w:rsidRDefault="00AF16C7" w:rsidP="00534188">
            <w:pPr>
              <w:tabs>
                <w:tab w:val="left" w:pos="1635"/>
              </w:tabs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  <w:p w:rsidR="00534188" w:rsidRDefault="00534188" w:rsidP="00534188">
            <w:pPr>
              <w:tabs>
                <w:tab w:val="left" w:pos="1635"/>
              </w:tabs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F34191">
              <w:rPr>
                <w:rFonts w:ascii="Times New Roman" w:hAnsi="Times New Roman"/>
                <w:szCs w:val="24"/>
              </w:rPr>
              <w:t>Car</w:t>
            </w:r>
          </w:p>
          <w:p w:rsidR="00AF16C7" w:rsidRPr="00F34191" w:rsidRDefault="00AF16C7" w:rsidP="00534188">
            <w:pPr>
              <w:tabs>
                <w:tab w:val="left" w:pos="1635"/>
              </w:tabs>
              <w:spacing w:after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</w:tc>
      </w:tr>
      <w:tr w:rsidR="00534188" w:rsidRPr="00F34191" w:rsidTr="00915EF8">
        <w:tc>
          <w:tcPr>
            <w:tcW w:w="3936" w:type="dxa"/>
            <w:shd w:val="clear" w:color="auto" w:fill="auto"/>
          </w:tcPr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String model</w:t>
            </w:r>
          </w:p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String year</w:t>
            </w:r>
          </w:p>
          <w:p w:rsidR="00534188" w:rsidRPr="00C76841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double price</w:t>
            </w:r>
          </w:p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</w:tc>
      </w:tr>
      <w:tr w:rsidR="00534188" w:rsidRPr="00F34191" w:rsidTr="00915EF8">
        <w:trPr>
          <w:trHeight w:val="1839"/>
        </w:trPr>
        <w:tc>
          <w:tcPr>
            <w:tcW w:w="3936" w:type="dxa"/>
            <w:shd w:val="clear" w:color="auto" w:fill="auto"/>
          </w:tcPr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  <w:p w:rsidR="00534188" w:rsidRDefault="00534188" w:rsidP="00534188">
            <w:pPr>
              <w:spacing w:after="0"/>
              <w:jc w:val="center"/>
              <w:rPr>
                <w:rFonts w:ascii="Arial" w:hAnsi="Arial" w:cs="Arial"/>
              </w:rPr>
            </w:pPr>
            <w:r w:rsidRPr="00C76841">
              <w:rPr>
                <w:rFonts w:ascii="Arial" w:hAnsi="Arial" w:cs="Arial"/>
              </w:rPr>
              <w:t>constructor</w:t>
            </w:r>
            <w:r>
              <w:rPr>
                <w:rFonts w:ascii="Arial" w:hAnsi="Arial" w:cs="Arial"/>
              </w:rPr>
              <w:t xml:space="preserve"> Car(String, string, double)</w:t>
            </w:r>
          </w:p>
          <w:p w:rsidR="00AF16C7" w:rsidRPr="00C76841" w:rsidRDefault="00AF16C7" w:rsidP="0053418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setPrice(price double)</w:t>
            </w:r>
          </w:p>
          <w:p w:rsidR="00534188" w:rsidRPr="00C76841" w:rsidRDefault="00AF16C7" w:rsidP="0053418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getPrice()String</w:t>
            </w:r>
          </w:p>
          <w:p w:rsidR="00534188" w:rsidRPr="00C76841" w:rsidRDefault="00AF16C7" w:rsidP="0053418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setModel(</w:t>
            </w:r>
            <w:r>
              <w:rPr>
                <w:rFonts w:ascii="Arial" w:hAnsi="Arial" w:cs="Arial"/>
              </w:rPr>
              <w:t>name string</w:t>
            </w:r>
            <w:r>
              <w:rPr>
                <w:rFonts w:ascii="Arial" w:hAnsi="Arial" w:cs="Arial"/>
              </w:rPr>
              <w:t>)</w:t>
            </w:r>
          </w:p>
          <w:p w:rsidR="00534188" w:rsidRPr="00C76841" w:rsidRDefault="00AF16C7" w:rsidP="0053418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getModel()String</w:t>
            </w:r>
            <w:bookmarkStart w:id="0" w:name="_GoBack"/>
            <w:bookmarkEnd w:id="0"/>
          </w:p>
          <w:p w:rsidR="00534188" w:rsidRPr="00C76841" w:rsidRDefault="00AF16C7" w:rsidP="0053418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setYear(year string)</w:t>
            </w:r>
          </w:p>
          <w:p w:rsidR="00534188" w:rsidRPr="00C76841" w:rsidRDefault="00AF16C7" w:rsidP="0053418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getYear()String</w:t>
            </w:r>
          </w:p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188" w:rsidRPr="00F34191" w:rsidRDefault="00534188" w:rsidP="00534188">
            <w:pPr>
              <w:tabs>
                <w:tab w:val="left" w:pos="1635"/>
              </w:tabs>
              <w:spacing w:after="0"/>
              <w:rPr>
                <w:rFonts w:ascii="Times New Roman" w:hAnsi="Times New Roman"/>
                <w:szCs w:val="24"/>
              </w:rPr>
            </w:pPr>
          </w:p>
        </w:tc>
      </w:tr>
    </w:tbl>
    <w:p w:rsidR="00F61DE9" w:rsidRDefault="00F61DE9" w:rsidP="00D53213">
      <w:pPr>
        <w:spacing w:after="0"/>
      </w:pPr>
    </w:p>
    <w:sectPr w:rsidR="00F61DE9" w:rsidSect="00AF16C7">
      <w:pgSz w:w="11906" w:h="16838"/>
      <w:pgMar w:top="171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NZ" w:vendorID="64" w:dllVersion="6" w:nlCheck="1" w:checkStyle="0"/>
  <w:activeWritingStyle w:appName="MSWord" w:lang="en-NZ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E9"/>
    <w:rsid w:val="0007081C"/>
    <w:rsid w:val="00534188"/>
    <w:rsid w:val="00751B13"/>
    <w:rsid w:val="00865B0A"/>
    <w:rsid w:val="00980788"/>
    <w:rsid w:val="00AF16C7"/>
    <w:rsid w:val="00B47F55"/>
    <w:rsid w:val="00B84D87"/>
    <w:rsid w:val="00C76841"/>
    <w:rsid w:val="00D53213"/>
    <w:rsid w:val="00E269BC"/>
    <w:rsid w:val="00F6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09F3"/>
  <w15:chartTrackingRefBased/>
  <w15:docId w15:val="{AD94D59F-CD86-4E47-B3A2-6F68EAAB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Everett</dc:creator>
  <cp:keywords/>
  <dc:description/>
  <cp:lastModifiedBy>Death Sythe</cp:lastModifiedBy>
  <cp:revision>8</cp:revision>
  <dcterms:created xsi:type="dcterms:W3CDTF">2017-08-24T02:23:00Z</dcterms:created>
  <dcterms:modified xsi:type="dcterms:W3CDTF">2017-08-31T02:51:00Z</dcterms:modified>
</cp:coreProperties>
</file>