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275.9999942779541" w:lineRule="auto"/>
        <w:ind w:left="150" w:right="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75.9999942779541" w:lineRule="auto"/>
        <w:ind w:left="150" w:right="150" w:firstLine="0"/>
        <w:jc w:val="center"/>
        <w:rPr>
          <w:rFonts w:ascii="Google Sans" w:cs="Google Sans" w:eastAsia="Google Sans" w:hAnsi="Google Sans"/>
          <w:color w:val="4a148c"/>
          <w:shd w:fill="f8f9fa" w:val="clear"/>
        </w:rPr>
      </w:pPr>
      <w:r w:rsidDel="00000000" w:rsidR="00000000" w:rsidRPr="00000000">
        <w:rPr>
          <w:rFonts w:ascii="Google Sans" w:cs="Google Sans" w:eastAsia="Google Sans" w:hAnsi="Google Sans"/>
          <w:color w:val="4a148c"/>
          <w:shd w:fill="f8f9fa" w:val="clear"/>
          <w:rtl w:val="0"/>
        </w:rPr>
        <w:t xml:space="preserve">S∆CR3DSP∆CE 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jc w:val="center"/>
        <w:rPr>
          <w:rFonts w:ascii="Google Sans" w:cs="Google Sans" w:eastAsia="Google Sans" w:hAnsi="Google Sans"/>
          <w:b w:val="1"/>
          <w:bCs w:val="1"/>
          <w:color w:val="5f6368"/>
          <w:shd w:fill="f8f9fa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f6368"/>
          <w:shd w:fill="f8f9fa" w:val="clear"/>
          <w:rtl w:val="0"/>
        </w:rPr>
        <w:t xml:space="preserve">Pillar: 01_CORE | Status: Draft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[TEMPLATE] Sacred Mission Brief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Mission Parameters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Mission 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Priority Level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Context Tags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[YYYYMMDD-NAME]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[CRITICAL / HIGH / STANDARD]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[#SYSTEM, #D5, etc.]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Execution Protocol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Inventory: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[What needs to be reviewed first?]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Actuation: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[What specific actions must the AI or user take?]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Verification: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[How do we know the mission was successful?]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Expected Deliverables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[Deliverable 1]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[Deliverable 2]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