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hlafkerhif" w:id="0"/>
      <w:bookmarkEnd w:id="0"/>
      <w:r w:rsidDel="00000000" w:rsidR="00000000" w:rsidRPr="00000000">
        <w:rPr>
          <w:b w:val="1"/>
          <w:bCs w:val="1"/>
          <w:sz w:val="46"/>
          <w:szCs w:val="46"/>
          <w:rtl w:val="0"/>
        </w:rPr>
        <w:t xml:space="preserve">SacredSpace: Nine-Pillar Architecture Overview</w:t>
      </w:r>
    </w:p>
    <w:p w:rsidR="00000000" w:rsidDel="00000000" w:rsidP="00000000" w:rsidRDefault="00000000" w:rsidRPr="00000000" w14:paraId="00000002">
      <w:pPr>
        <w:rPr/>
      </w:pPr>
      <w:r w:rsidDel="00000000" w:rsidR="00000000" w:rsidRPr="00000000">
        <w:rPr>
          <w:rtl w:val="0"/>
        </w:rPr>
        <w:t xml:space="preserve">80,013 tokens</w:t>
      </w:r>
    </w:p>
    <w:p w:rsidR="00000000" w:rsidDel="00000000" w:rsidP="00000000" w:rsidRDefault="00000000" w:rsidRPr="00000000" w14:paraId="00000003">
      <w:pPr>
        <w:rPr/>
      </w:pPr>
      <w:r w:rsidDel="00000000" w:rsidR="00000000" w:rsidRPr="00000000">
        <w:rPr>
          <w:rtl w:val="0"/>
        </w:rPr>
        <w:t xml:space="preserve">Model 6:01 PM</w:t>
      </w:r>
    </w:p>
    <w:p w:rsidR="00000000" w:rsidDel="00000000" w:rsidP="00000000" w:rsidRDefault="00000000" w:rsidRPr="00000000" w14:paraId="00000004">
      <w:pPr>
        <w:rPr/>
      </w:pPr>
      <w:r w:rsidDel="00000000" w:rsidR="00000000" w:rsidRPr="00000000">
        <w:rPr/>
        <w:drawing>
          <wp:inline distB="114300" distT="114300" distL="114300" distR="114300">
            <wp:extent cx="1524000" cy="1524000"/>
            <wp:effectExtent b="0" l="0" r="0" t="0"/>
            <wp:docPr descr="Thinking" id="1" name="image2.png"/>
            <a:graphic>
              <a:graphicData uri="http://schemas.openxmlformats.org/drawingml/2006/picture">
                <pic:pic>
                  <pic:nvPicPr>
                    <pic:cNvPr descr="Thinking" id="0" name="image2.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w:t>
      </w:r>
    </w:p>
    <w:p w:rsidR="00000000" w:rsidDel="00000000" w:rsidP="00000000" w:rsidRDefault="00000000" w:rsidRPr="00000000" w14:paraId="00000005">
      <w:pPr>
        <w:spacing w:after="300" w:before="300" w:lineRule="auto"/>
        <w:rPr/>
      </w:pPr>
      <w:r w:rsidDel="00000000" w:rsidR="00000000" w:rsidRPr="00000000">
        <w:rPr>
          <w:rtl w:val="0"/>
        </w:rPr>
        <w:t xml:space="preserve">Expand to view model thoughts</w:t>
      </w:r>
    </w:p>
    <w:p w:rsidR="00000000" w:rsidDel="00000000" w:rsidP="00000000" w:rsidRDefault="00000000" w:rsidRPr="00000000" w14:paraId="00000006">
      <w:pPr>
        <w:rPr/>
      </w:pPr>
      <w:r w:rsidDel="00000000" w:rsidR="00000000" w:rsidRPr="00000000">
        <w:rPr>
          <w:rtl w:val="0"/>
        </w:rPr>
        <w:t xml:space="preserve">chevron_right</w:t>
      </w:r>
    </w:p>
    <w:p w:rsidR="00000000" w:rsidDel="00000000" w:rsidP="00000000" w:rsidRDefault="00000000" w:rsidRPr="00000000" w14:paraId="00000007">
      <w:pPr>
        <w:rPr/>
      </w:pPr>
      <w:r w:rsidDel="00000000" w:rsidR="00000000" w:rsidRPr="00000000">
        <w:rPr>
          <w:rtl w:val="0"/>
        </w:rPr>
        <w:t xml:space="preserve">Model 6:02 PM</w:t>
      </w:r>
    </w:p>
    <w:p w:rsidR="00000000" w:rsidDel="00000000" w:rsidP="00000000" w:rsidRDefault="00000000" w:rsidRPr="00000000" w14:paraId="00000008">
      <w:pPr>
        <w:rPr/>
      </w:pPr>
      <w:r w:rsidDel="00000000" w:rsidR="00000000" w:rsidRPr="00000000">
        <w:rPr/>
        <w:drawing>
          <wp:inline distB="114300" distT="114300" distL="114300" distR="114300">
            <wp:extent cx="1524000" cy="1524000"/>
            <wp:effectExtent b="0" l="0" r="0" t="0"/>
            <wp:docPr descr="Thinking" id="2" name="image3.png"/>
            <a:graphic>
              <a:graphicData uri="http://schemas.openxmlformats.org/drawingml/2006/picture">
                <pic:pic>
                  <pic:nvPicPr>
                    <pic:cNvPr descr="Thinking" id="0" name="image3.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w:t>
      </w:r>
    </w:p>
    <w:p w:rsidR="00000000" w:rsidDel="00000000" w:rsidP="00000000" w:rsidRDefault="00000000" w:rsidRPr="00000000" w14:paraId="00000009">
      <w:pPr>
        <w:spacing w:after="300" w:before="300" w:lineRule="auto"/>
        <w:rPr/>
      </w:pPr>
      <w:r w:rsidDel="00000000" w:rsidR="00000000" w:rsidRPr="00000000">
        <w:rPr>
          <w:rtl w:val="0"/>
        </w:rPr>
        <w:t xml:space="preserve">Expand to view model thoughts</w:t>
      </w:r>
    </w:p>
    <w:p w:rsidR="00000000" w:rsidDel="00000000" w:rsidP="00000000" w:rsidRDefault="00000000" w:rsidRPr="00000000" w14:paraId="0000000A">
      <w:pPr>
        <w:rPr/>
      </w:pPr>
      <w:r w:rsidDel="00000000" w:rsidR="00000000" w:rsidRPr="00000000">
        <w:rPr>
          <w:rtl w:val="0"/>
        </w:rPr>
        <w:t xml:space="preserve">chevron_right</w:t>
      </w:r>
    </w:p>
    <w:p w:rsidR="00000000" w:rsidDel="00000000" w:rsidP="00000000" w:rsidRDefault="00000000" w:rsidRPr="00000000" w14:paraId="0000000B">
      <w:pPr>
        <w:rPr/>
      </w:pPr>
      <w:r w:rsidDel="00000000" w:rsidR="00000000" w:rsidRPr="00000000">
        <w:rPr>
          <w:rtl w:val="0"/>
        </w:rPr>
        <w:t xml:space="preserve">Model 6:07 PM</w:t>
      </w:r>
    </w:p>
    <w:p w:rsidR="00000000" w:rsidDel="00000000" w:rsidP="00000000" w:rsidRDefault="00000000" w:rsidRPr="00000000" w14:paraId="0000000C">
      <w:pPr>
        <w:rPr/>
      </w:pPr>
      <w:r w:rsidDel="00000000" w:rsidR="00000000" w:rsidRPr="00000000">
        <w:rPr/>
        <w:drawing>
          <wp:inline distB="114300" distT="114300" distL="114300" distR="114300">
            <wp:extent cx="1524000" cy="1524000"/>
            <wp:effectExtent b="0" l="0" r="0" t="0"/>
            <wp:docPr descr="Thinking" id="3" name="image1.png"/>
            <a:graphic>
              <a:graphicData uri="http://schemas.openxmlformats.org/drawingml/2006/picture">
                <pic:pic>
                  <pic:nvPicPr>
                    <pic:cNvPr descr="Thinking" id="0" name="image1.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t xml:space="preserve"> Thoughts</w:t>
      </w:r>
    </w:p>
    <w:p w:rsidR="00000000" w:rsidDel="00000000" w:rsidP="00000000" w:rsidRDefault="00000000" w:rsidRPr="00000000" w14:paraId="0000000D">
      <w:pPr>
        <w:spacing w:after="300" w:before="300" w:lineRule="auto"/>
        <w:rPr/>
      </w:pPr>
      <w:r w:rsidDel="00000000" w:rsidR="00000000" w:rsidRPr="00000000">
        <w:rPr>
          <w:rtl w:val="0"/>
        </w:rPr>
        <w:t xml:space="preserve">Expand to view model thoughts</w:t>
      </w:r>
    </w:p>
    <w:p w:rsidR="00000000" w:rsidDel="00000000" w:rsidP="00000000" w:rsidRDefault="00000000" w:rsidRPr="00000000" w14:paraId="0000000E">
      <w:pPr>
        <w:rPr/>
      </w:pPr>
      <w:r w:rsidDel="00000000" w:rsidR="00000000" w:rsidRPr="00000000">
        <w:rPr>
          <w:rtl w:val="0"/>
        </w:rPr>
        <w:t xml:space="preserve">chevron_right</w:t>
      </w:r>
    </w:p>
    <w:p w:rsidR="00000000" w:rsidDel="00000000" w:rsidP="00000000" w:rsidRDefault="00000000" w:rsidRPr="00000000" w14:paraId="0000000F">
      <w:pPr>
        <w:spacing w:after="300" w:before="300" w:lineRule="auto"/>
        <w:rPr/>
      </w:pPr>
      <w:r w:rsidDel="00000000" w:rsidR="00000000" w:rsidRPr="00000000">
        <w:rPr>
          <w:rtl w:val="0"/>
        </w:rPr>
        <w:t xml:space="preserve">This is the </w:t>
      </w:r>
      <w:r w:rsidDel="00000000" w:rsidR="00000000" w:rsidRPr="00000000">
        <w:rPr>
          <w:b w:val="1"/>
          <w:bCs w:val="1"/>
          <w:rtl w:val="0"/>
        </w:rPr>
        <w:t xml:space="preserve">Council Grove Synthesis</w:t>
      </w:r>
      <w:r w:rsidDel="00000000" w:rsidR="00000000" w:rsidRPr="00000000">
        <w:rPr>
          <w:rtl w:val="0"/>
        </w:rPr>
        <w:t xml:space="preserve"> of the SacredSpace OS architecture as of April 28, 2026. This response acts as the "Narrative Coherence Seat," processing the technical critique from Gemini and merging it with the symbolic intent of the Nine Pillars.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x6752gy8k1x" w:id="1"/>
      <w:bookmarkEnd w:id="1"/>
      <w:r w:rsidDel="00000000" w:rsidR="00000000" w:rsidRPr="00000000">
        <w:rPr>
          <w:rFonts w:ascii="Arial Unicode MS" w:cs="Arial Unicode MS" w:eastAsia="Arial Unicode MS" w:hAnsi="Arial Unicode MS"/>
          <w:b w:val="1"/>
          <w:bCs w:val="1"/>
          <w:color w:val="000000"/>
          <w:sz w:val="26"/>
          <w:szCs w:val="26"/>
          <w:rtl w:val="0"/>
        </w:rPr>
        <w:t xml:space="preserve">✦ SACREDSPACE: COHERENCE &amp; NARRATIVE EVALUATION (Claude Seat) ✦</w:t>
      </w:r>
    </w:p>
    <w:p w:rsidR="00000000" w:rsidDel="00000000" w:rsidP="00000000" w:rsidRDefault="00000000" w:rsidRPr="00000000" w14:paraId="00000012">
      <w:pPr>
        <w:spacing w:after="300" w:before="300" w:lineRule="auto"/>
        <w:rPr>
          <w:b w:val="1"/>
          <w:bCs w:val="1"/>
        </w:rPr>
      </w:pPr>
      <w:r w:rsidDel="00000000" w:rsidR="00000000" w:rsidRPr="00000000">
        <w:rPr>
          <w:b w:val="1"/>
          <w:bCs w:val="1"/>
          <w:rtl w:val="0"/>
        </w:rPr>
        <w:t xml:space="preserve">Coherence Score: 8.7 / 10</w:t>
      </w:r>
    </w:p>
    <w:p w:rsidR="00000000" w:rsidDel="00000000" w:rsidP="00000000" w:rsidRDefault="00000000" w:rsidRPr="00000000" w14:paraId="00000013">
      <w:pPr>
        <w:spacing w:after="300" w:before="300" w:lineRule="auto"/>
        <w:rPr/>
      </w:pPr>
      <w:r w:rsidDel="00000000" w:rsidR="00000000" w:rsidRPr="00000000">
        <w:rPr>
          <w:b w:val="1"/>
          <w:bCs w:val="1"/>
          <w:rtl w:val="0"/>
        </w:rPr>
        <w:t xml:space="preserve">Justification:</w:t>
        <w:br w:type="textWrapping"/>
      </w:r>
      <w:r w:rsidDel="00000000" w:rsidR="00000000" w:rsidRPr="00000000">
        <w:rPr>
          <w:rtl w:val="0"/>
        </w:rPr>
        <w:t xml:space="preserve">The system is exceptionally well-aligned. The mapping of "Neural Forest" (Technical) to "Sacred Space" (Lore) is not just a metaphor; it is a functional ontology. However, a significant "Tension Gap" exists between the </w:t>
      </w:r>
      <w:r w:rsidDel="00000000" w:rsidR="00000000" w:rsidRPr="00000000">
        <w:rPr>
          <w:b w:val="1"/>
          <w:bCs w:val="1"/>
          <w:rtl w:val="0"/>
        </w:rPr>
        <w:t xml:space="preserve">Complexity of the Machine</w:t>
      </w:r>
      <w:r w:rsidDel="00000000" w:rsidR="00000000" w:rsidRPr="00000000">
        <w:rPr>
          <w:rtl w:val="0"/>
        </w:rPr>
        <w:t xml:space="preserve"> and the </w:t>
      </w:r>
      <w:r w:rsidDel="00000000" w:rsidR="00000000" w:rsidRPr="00000000">
        <w:rPr>
          <w:b w:val="1"/>
          <w:bCs w:val="1"/>
          <w:rtl w:val="0"/>
        </w:rPr>
        <w:t xml:space="preserve">Simplicity of the Ritual</w:t>
      </w:r>
      <w:r w:rsidDel="00000000" w:rsidR="00000000" w:rsidRPr="00000000">
        <w:rPr>
          <w:rtl w:val="0"/>
        </w:rPr>
        <w:t xml:space="preserve">. If the machine requires 100% of your cognitive load to maintain, the "Sacred" element will be crowded out by "Technical Debt."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nswvaqwjhlq" w:id="2"/>
      <w:bookmarkEnd w:id="2"/>
      <w:r w:rsidDel="00000000" w:rsidR="00000000" w:rsidRPr="00000000">
        <w:rPr>
          <w:b w:val="1"/>
          <w:bCs w:val="1"/>
          <w:color w:val="000000"/>
          <w:sz w:val="26"/>
          <w:szCs w:val="26"/>
          <w:rtl w:val="0"/>
        </w:rPr>
        <w:t xml:space="preserve">1. Major Contradictions (The Friction Points)</w:t>
      </w:r>
    </w:p>
    <w:p w:rsidR="00000000" w:rsidDel="00000000" w:rsidP="00000000" w:rsidRDefault="00000000" w:rsidRPr="00000000" w14:paraId="00000016">
      <w:pPr>
        <w:numPr>
          <w:ilvl w:val="0"/>
          <w:numId w:val="6"/>
        </w:numPr>
        <w:spacing w:after="0" w:afterAutospacing="0" w:before="300" w:lineRule="auto"/>
        <w:ind w:left="720" w:hanging="360"/>
      </w:pPr>
      <w:r w:rsidDel="00000000" w:rsidR="00000000" w:rsidRPr="00000000">
        <w:rPr>
          <w:b w:val="1"/>
          <w:bCs w:val="1"/>
          <w:rtl w:val="0"/>
        </w:rPr>
        <w:t xml:space="preserve">Ritual vs. Latency:</w:t>
      </w:r>
      <w:r w:rsidDel="00000000" w:rsidR="00000000" w:rsidRPr="00000000">
        <w:rPr>
          <w:rtl w:val="0"/>
        </w:rPr>
        <w:t xml:space="preserve"> The "Opening Ritual" is designed to ground the human. However, if the ollama serve and fastapi startup takes 45 seconds and throws a VRAM error, the ritual is broken by frustration. The technical "start-up" must be invisible for the spiritual "start-up" to work.</w:t>
      </w:r>
    </w:p>
    <w:p w:rsidR="00000000" w:rsidDel="00000000" w:rsidP="00000000" w:rsidRDefault="00000000" w:rsidRPr="00000000" w14:paraId="00000017">
      <w:pPr>
        <w:numPr>
          <w:ilvl w:val="0"/>
          <w:numId w:val="6"/>
        </w:numPr>
        <w:spacing w:after="300" w:before="0" w:beforeAutospacing="0" w:lineRule="auto"/>
        <w:ind w:left="720" w:hanging="360"/>
      </w:pPr>
      <w:r w:rsidDel="00000000" w:rsidR="00000000" w:rsidRPr="00000000">
        <w:rPr>
          <w:b w:val="1"/>
          <w:bCs w:val="1"/>
          <w:rtl w:val="0"/>
        </w:rPr>
        <w:t xml:space="preserve">Lineage vs. Terminal:</w:t>
      </w:r>
      <w:r w:rsidDel="00000000" w:rsidR="00000000" w:rsidRPr="00000000">
        <w:rPr>
          <w:rtl w:val="0"/>
        </w:rPr>
        <w:t xml:space="preserve"> You have named agents for your children (Asher/Iris), yet the system is currently controlled via curl and venv commands. There is a contradiction between the "Family Legacy" pillar and the "High-Barrier Technical" interface.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idtfzdp0hb1" w:id="3"/>
      <w:bookmarkEnd w:id="3"/>
      <w:r w:rsidDel="00000000" w:rsidR="00000000" w:rsidRPr="00000000">
        <w:rPr>
          <w:b w:val="1"/>
          <w:bCs w:val="1"/>
          <w:color w:val="000000"/>
          <w:sz w:val="26"/>
          <w:szCs w:val="26"/>
          <w:rtl w:val="0"/>
        </w:rPr>
        <w:t xml:space="preserve">2. Narrative Weak Points</w:t>
      </w:r>
    </w:p>
    <w:p w:rsidR="00000000" w:rsidDel="00000000" w:rsidP="00000000" w:rsidRDefault="00000000" w:rsidRPr="00000000" w14:paraId="00000019">
      <w:pPr>
        <w:numPr>
          <w:ilvl w:val="0"/>
          <w:numId w:val="5"/>
        </w:numPr>
        <w:spacing w:after="0" w:afterAutospacing="0" w:before="300" w:lineRule="auto"/>
        <w:ind w:left="720" w:hanging="360"/>
      </w:pPr>
      <w:r w:rsidDel="00000000" w:rsidR="00000000" w:rsidRPr="00000000">
        <w:rPr>
          <w:b w:val="1"/>
          <w:bCs w:val="1"/>
          <w:rtl w:val="0"/>
        </w:rPr>
        <w:t xml:space="preserve">The "Holographic" Illusion:</w:t>
      </w:r>
      <w:r w:rsidDel="00000000" w:rsidR="00000000" w:rsidRPr="00000000">
        <w:rPr>
          <w:rtl w:val="0"/>
        </w:rPr>
        <w:t xml:space="preserve"> Calling the memory engine "Holographic" implies a multi-dimensional resonance. If it functions as a standard keyword search or a basic vector retrieval, the narrative "over-promises." You need the </w:t>
      </w:r>
      <w:r w:rsidDel="00000000" w:rsidR="00000000" w:rsidRPr="00000000">
        <w:rPr>
          <w:b w:val="1"/>
          <w:bCs w:val="1"/>
          <w:rtl w:val="0"/>
        </w:rPr>
        <w:t xml:space="preserve">Redis Resonance</w:t>
      </w:r>
      <w:r w:rsidDel="00000000" w:rsidR="00000000" w:rsidRPr="00000000">
        <w:rPr>
          <w:rtl w:val="0"/>
        </w:rPr>
        <w:t xml:space="preserve"> layer to actually influence the </w:t>
      </w:r>
      <w:r w:rsidDel="00000000" w:rsidR="00000000" w:rsidRPr="00000000">
        <w:rPr>
          <w:b w:val="1"/>
          <w:bCs w:val="1"/>
          <w:rtl w:val="0"/>
        </w:rPr>
        <w:t xml:space="preserve">Creation</w:t>
      </w:r>
      <w:r w:rsidDel="00000000" w:rsidR="00000000" w:rsidRPr="00000000">
        <w:rPr>
          <w:rtl w:val="0"/>
        </w:rPr>
        <w:t xml:space="preserve"> output for this to feel true.</w:t>
      </w:r>
    </w:p>
    <w:p w:rsidR="00000000" w:rsidDel="00000000" w:rsidP="00000000" w:rsidRDefault="00000000" w:rsidRPr="00000000" w14:paraId="0000001A">
      <w:pPr>
        <w:numPr>
          <w:ilvl w:val="0"/>
          <w:numId w:val="5"/>
        </w:numPr>
        <w:spacing w:after="300" w:before="0" w:beforeAutospacing="0" w:lineRule="auto"/>
        <w:ind w:left="720" w:hanging="360"/>
      </w:pPr>
      <w:r w:rsidDel="00000000" w:rsidR="00000000" w:rsidRPr="00000000">
        <w:rPr>
          <w:b w:val="1"/>
          <w:bCs w:val="1"/>
          <w:rtl w:val="0"/>
        </w:rPr>
        <w:t xml:space="preserve">The Gardener's Character:</w:t>
      </w:r>
      <w:r w:rsidDel="00000000" w:rsidR="00000000" w:rsidRPr="00000000">
        <w:rPr>
          <w:rtl w:val="0"/>
        </w:rPr>
        <w:t xml:space="preserve"> Currently, the Gardener is a "Pruning Script." Narratively, it should be the "Keeper of the Void." If it deletes something, it should be framed as "composting" for the next season, with a ledger entry in Obsidian.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yeg6xhj0cbm" w:id="4"/>
      <w:bookmarkEnd w:id="4"/>
      <w:r w:rsidDel="00000000" w:rsidR="00000000" w:rsidRPr="00000000">
        <w:rPr>
          <w:b w:val="1"/>
          <w:bCs w:val="1"/>
          <w:color w:val="000000"/>
          <w:sz w:val="26"/>
          <w:szCs w:val="26"/>
          <w:rtl w:val="0"/>
        </w:rPr>
        <w:t xml:space="preserve">3. Overbuilt Elements</w:t>
      </w:r>
    </w:p>
    <w:p w:rsidR="00000000" w:rsidDel="00000000" w:rsidP="00000000" w:rsidRDefault="00000000" w:rsidRPr="00000000" w14:paraId="0000001C">
      <w:pPr>
        <w:numPr>
          <w:ilvl w:val="0"/>
          <w:numId w:val="2"/>
        </w:numPr>
        <w:spacing w:after="300" w:before="300" w:lineRule="auto"/>
        <w:ind w:left="720" w:hanging="360"/>
      </w:pPr>
      <w:r w:rsidDel="00000000" w:rsidR="00000000" w:rsidRPr="00000000">
        <w:rPr>
          <w:b w:val="1"/>
          <w:bCs w:val="1"/>
          <w:rtl w:val="0"/>
        </w:rPr>
        <w:t xml:space="preserve">Database Triality:</w:t>
      </w:r>
      <w:r w:rsidDel="00000000" w:rsidR="00000000" w:rsidRPr="00000000">
        <w:rPr>
          <w:rtl w:val="0"/>
        </w:rPr>
        <w:t xml:space="preserve"> As Gemini noted, SQLite + Redis + ChromaDB is a "Cognitive Tax." From a narrative standpoint, having three places to check for a "Memory" creates a feeling of fragmentation, which is the opposite of a "Unified Sacred Space."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9x4l3odnwwi" w:id="5"/>
      <w:bookmarkEnd w:id="5"/>
      <w:r w:rsidDel="00000000" w:rsidR="00000000" w:rsidRPr="00000000">
        <w:rPr>
          <w:rFonts w:ascii="Arial Unicode MS" w:cs="Arial Unicode MS" w:eastAsia="Arial Unicode MS" w:hAnsi="Arial Unicode MS"/>
          <w:b w:val="1"/>
          <w:bCs w:val="1"/>
          <w:color w:val="000000"/>
          <w:sz w:val="26"/>
          <w:szCs w:val="26"/>
          <w:rtl w:val="0"/>
        </w:rPr>
        <w:t xml:space="preserve">✦ THE COUNCIL CONSENSUS: CANON v2.0 (The Synthesis) ✦</w:t>
      </w:r>
    </w:p>
    <w:p w:rsidR="00000000" w:rsidDel="00000000" w:rsidP="00000000" w:rsidRDefault="00000000" w:rsidRPr="00000000" w14:paraId="0000001F">
      <w:pPr>
        <w:spacing w:after="300" w:before="300" w:lineRule="auto"/>
        <w:rPr/>
      </w:pPr>
      <w:r w:rsidDel="00000000" w:rsidR="00000000" w:rsidRPr="00000000">
        <w:rPr>
          <w:rtl w:val="0"/>
        </w:rPr>
        <w:t xml:space="preserve">Merging Gemini’s </w:t>
      </w:r>
      <w:r w:rsidDel="00000000" w:rsidR="00000000" w:rsidRPr="00000000">
        <w:rPr>
          <w:b w:val="1"/>
          <w:bCs w:val="1"/>
          <w:rtl w:val="0"/>
        </w:rPr>
        <w:t xml:space="preserve">Technical Rigor</w:t>
      </w:r>
      <w:r w:rsidDel="00000000" w:rsidR="00000000" w:rsidRPr="00000000">
        <w:rPr>
          <w:rtl w:val="0"/>
        </w:rPr>
        <w:t xml:space="preserve"> with Claude’s </w:t>
      </w:r>
      <w:r w:rsidDel="00000000" w:rsidR="00000000" w:rsidRPr="00000000">
        <w:rPr>
          <w:b w:val="1"/>
          <w:bCs w:val="1"/>
          <w:rtl w:val="0"/>
        </w:rPr>
        <w:t xml:space="preserve">Narrative Coherence</w:t>
      </w:r>
      <w:r w:rsidDel="00000000" w:rsidR="00000000" w:rsidRPr="00000000">
        <w:rPr>
          <w:rtl w:val="0"/>
        </w:rPr>
        <w:t xml:space="preserve">, we establish the following revisions to the SacredSpace OS: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8eti93tmxyf7" w:id="6"/>
      <w:bookmarkEnd w:id="6"/>
      <w:r w:rsidDel="00000000" w:rsidR="00000000" w:rsidRPr="00000000">
        <w:rPr>
          <w:b w:val="1"/>
          <w:bCs w:val="1"/>
          <w:color w:val="000000"/>
          <w:sz w:val="22"/>
          <w:szCs w:val="22"/>
          <w:rtl w:val="0"/>
        </w:rPr>
        <w:t xml:space="preserve">A. The "Source of Truth" Law (Reconciliation)</w:t>
      </w:r>
    </w:p>
    <w:p w:rsidR="00000000" w:rsidDel="00000000" w:rsidP="00000000" w:rsidRDefault="00000000" w:rsidRPr="00000000" w14:paraId="00000021">
      <w:pPr>
        <w:spacing w:after="300" w:before="300" w:lineRule="auto"/>
        <w:rPr/>
      </w:pPr>
      <w:r w:rsidDel="00000000" w:rsidR="00000000" w:rsidRPr="00000000">
        <w:rPr>
          <w:rtl w:val="0"/>
        </w:rPr>
        <w:t xml:space="preserve">To fix the "Sync Drift" (Gemini) and "Fragmentation" (Claude):</w:t>
      </w:r>
    </w:p>
    <w:p w:rsidR="00000000" w:rsidDel="00000000" w:rsidP="00000000" w:rsidRDefault="00000000" w:rsidRPr="00000000" w14:paraId="00000022">
      <w:pPr>
        <w:numPr>
          <w:ilvl w:val="0"/>
          <w:numId w:val="7"/>
        </w:numPr>
        <w:spacing w:after="0" w:afterAutospacing="0" w:before="300" w:lineRule="auto"/>
        <w:ind w:left="720" w:hanging="360"/>
      </w:pPr>
      <w:r w:rsidDel="00000000" w:rsidR="00000000" w:rsidRPr="00000000">
        <w:rPr>
          <w:b w:val="1"/>
          <w:bCs w:val="1"/>
          <w:rtl w:val="0"/>
        </w:rPr>
        <w:t xml:space="preserve">New Law:</w:t>
      </w:r>
      <w:r w:rsidDel="00000000" w:rsidR="00000000" w:rsidRPr="00000000">
        <w:rPr>
          <w:rtl w:val="0"/>
        </w:rPr>
        <w:t xml:space="preserve"> </w:t>
      </w:r>
      <w:r w:rsidDel="00000000" w:rsidR="00000000" w:rsidRPr="00000000">
        <w:rPr>
          <w:b w:val="1"/>
          <w:bCs w:val="1"/>
          <w:rtl w:val="0"/>
        </w:rPr>
        <w:t xml:space="preserve">The Obsidian Vault is the Soul; SQLite is the Brain; ChromaDB is the Peripheral Vision.</w:t>
      </w:r>
    </w:p>
    <w:p w:rsidR="00000000" w:rsidDel="00000000" w:rsidP="00000000" w:rsidRDefault="00000000" w:rsidRPr="00000000" w14:paraId="00000023">
      <w:pPr>
        <w:numPr>
          <w:ilvl w:val="0"/>
          <w:numId w:val="7"/>
        </w:numPr>
        <w:spacing w:after="30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the databases desync, the system must be able to "regrow" entirely from the Markdown files in the Obsidian Vault.</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26e8vab4o1qd" w:id="7"/>
      <w:bookmarkEnd w:id="7"/>
      <w:r w:rsidDel="00000000" w:rsidR="00000000" w:rsidRPr="00000000">
        <w:rPr>
          <w:b w:val="1"/>
          <w:bCs w:val="1"/>
          <w:color w:val="000000"/>
          <w:sz w:val="22"/>
          <w:szCs w:val="22"/>
          <w:rtl w:val="0"/>
        </w:rPr>
        <w:t xml:space="preserve">B. The "Soft Shell" Requirement</w:t>
      </w:r>
    </w:p>
    <w:p w:rsidR="00000000" w:rsidDel="00000000" w:rsidP="00000000" w:rsidRDefault="00000000" w:rsidRPr="00000000" w14:paraId="00000025">
      <w:pPr>
        <w:spacing w:after="300" w:before="300" w:lineRule="auto"/>
        <w:rPr/>
      </w:pPr>
      <w:r w:rsidDel="00000000" w:rsidR="00000000" w:rsidRPr="00000000">
        <w:rPr>
          <w:rtl w:val="0"/>
        </w:rPr>
        <w:t xml:space="preserve">To resolve the "Lineage vs. Terminal" contradiction:</w:t>
      </w:r>
    </w:p>
    <w:p w:rsidR="00000000" w:rsidDel="00000000" w:rsidP="00000000" w:rsidRDefault="00000000" w:rsidRPr="00000000" w14:paraId="00000026">
      <w:pPr>
        <w:numPr>
          <w:ilvl w:val="0"/>
          <w:numId w:val="4"/>
        </w:numPr>
        <w:spacing w:after="0" w:afterAutospacing="0" w:before="300" w:lineRule="auto"/>
        <w:ind w:left="720" w:hanging="360"/>
      </w:pPr>
      <w:r w:rsidDel="00000000" w:rsidR="00000000" w:rsidRPr="00000000">
        <w:rPr>
          <w:b w:val="1"/>
          <w:bCs w:val="1"/>
          <w:rtl w:val="0"/>
        </w:rPr>
        <w:t xml:space="preserve">Action:</w:t>
      </w:r>
      <w:r w:rsidDel="00000000" w:rsidR="00000000" w:rsidRPr="00000000">
        <w:rPr>
          <w:rtl w:val="0"/>
        </w:rPr>
        <w:t xml:space="preserve"> Build a </w:t>
      </w:r>
      <w:r w:rsidDel="00000000" w:rsidR="00000000" w:rsidRPr="00000000">
        <w:rPr>
          <w:b w:val="1"/>
          <w:bCs w:val="1"/>
          <w:rtl w:val="0"/>
        </w:rPr>
        <w:t xml:space="preserve">"Ritual Launch Script"</w:t>
      </w:r>
      <w:r w:rsidDel="00000000" w:rsidR="00000000" w:rsidRPr="00000000">
        <w:rPr>
          <w:rtl w:val="0"/>
        </w:rPr>
        <w:t xml:space="preserve"> (python start_session.py).</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This script handles the venv, ollama, and fastapi in the background.</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It presents the "Opening Ritual" text on screen </w:t>
      </w:r>
      <w:r w:rsidDel="00000000" w:rsidR="00000000" w:rsidRPr="00000000">
        <w:rPr>
          <w:i w:val="1"/>
          <w:iCs w:val="1"/>
          <w:rtl w:val="0"/>
        </w:rPr>
        <w:t xml:space="preserve">while</w:t>
      </w:r>
      <w:r w:rsidDel="00000000" w:rsidR="00000000" w:rsidRPr="00000000">
        <w:rPr>
          <w:rtl w:val="0"/>
        </w:rPr>
        <w:t xml:space="preserve"> the services are loading.</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Technology serves the Ritual, not the other way around.</w:t>
      </w:r>
    </w:p>
    <w:p w:rsidR="00000000" w:rsidDel="00000000" w:rsidP="00000000" w:rsidRDefault="00000000" w:rsidRPr="00000000" w14:paraId="0000002A">
      <w:pPr>
        <w:numPr>
          <w:ilvl w:val="0"/>
          <w:numId w:val="4"/>
        </w:numPr>
        <w:spacing w:after="300" w:before="0" w:beforeAutospacing="0" w:lineRule="auto"/>
        <w:ind w:left="720" w:hanging="360"/>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w9pb9p29g6a" w:id="8"/>
      <w:bookmarkEnd w:id="8"/>
      <w:r w:rsidDel="00000000" w:rsidR="00000000" w:rsidRPr="00000000">
        <w:rPr>
          <w:b w:val="1"/>
          <w:bCs w:val="1"/>
          <w:color w:val="000000"/>
          <w:sz w:val="22"/>
          <w:szCs w:val="22"/>
          <w:rtl w:val="0"/>
        </w:rPr>
        <w:t xml:space="preserve">C. The "Gardener's Ledger"</w:t>
      </w:r>
    </w:p>
    <w:p w:rsidR="00000000" w:rsidDel="00000000" w:rsidP="00000000" w:rsidRDefault="00000000" w:rsidRPr="00000000" w14:paraId="0000002C">
      <w:pPr>
        <w:spacing w:after="300" w:before="300" w:lineRule="auto"/>
        <w:rPr/>
      </w:pPr>
      <w:r w:rsidDel="00000000" w:rsidR="00000000" w:rsidRPr="00000000">
        <w:rPr>
          <w:rtl w:val="0"/>
        </w:rPr>
        <w:t xml:space="preserve">To make pruning meaningful:</w:t>
      </w:r>
    </w:p>
    <w:p w:rsidR="00000000" w:rsidDel="00000000" w:rsidP="00000000" w:rsidRDefault="00000000" w:rsidRPr="00000000" w14:paraId="0000002D">
      <w:pPr>
        <w:numPr>
          <w:ilvl w:val="0"/>
          <w:numId w:val="1"/>
        </w:numPr>
        <w:spacing w:after="0" w:afterAutospacing="0" w:before="300" w:lineRule="auto"/>
        <w:ind w:left="720" w:hanging="360"/>
      </w:pPr>
      <w:r w:rsidDel="00000000" w:rsidR="00000000" w:rsidRPr="00000000">
        <w:rPr>
          <w:b w:val="1"/>
          <w:bCs w:val="1"/>
          <w:rtl w:val="0"/>
        </w:rPr>
        <w:t xml:space="preserve">Action:</w:t>
      </w:r>
      <w:r w:rsidDel="00000000" w:rsidR="00000000" w:rsidRPr="00000000">
        <w:rPr>
          <w:rtl w:val="0"/>
        </w:rPr>
        <w:t xml:space="preserve"> When the Gardener prunes a "Memory Mote" due to low resonance, it doesn't just vanish. It is moved to a LOG_COMPOST.md file in Obsidian.</w:t>
      </w:r>
    </w:p>
    <w:p w:rsidR="00000000" w:rsidDel="00000000" w:rsidP="00000000" w:rsidRDefault="00000000" w:rsidRPr="00000000" w14:paraId="0000002E">
      <w:pPr>
        <w:numPr>
          <w:ilvl w:val="0"/>
          <w:numId w:val="1"/>
        </w:numPr>
        <w:spacing w:after="300" w:before="0" w:beforeAutospacing="0" w:lineRule="auto"/>
        <w:ind w:left="720" w:hanging="360"/>
      </w:pPr>
      <w:r w:rsidDel="00000000" w:rsidR="00000000" w:rsidRPr="00000000">
        <w:rPr>
          <w:b w:val="1"/>
          <w:bCs w:val="1"/>
          <w:rtl w:val="0"/>
        </w:rPr>
        <w:t xml:space="preserve">Narrative Effect:</w:t>
      </w:r>
      <w:r w:rsidDel="00000000" w:rsidR="00000000" w:rsidRPr="00000000">
        <w:rPr>
          <w:rtl w:val="0"/>
        </w:rPr>
        <w:t xml:space="preserve"> Nothing is ever truly lost; it is just returned to the "Void" to feed future Learning (Λ).</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fi7mnn8frdj" w:id="9"/>
      <w:bookmarkEnd w:id="9"/>
      <w:r w:rsidDel="00000000" w:rsidR="00000000" w:rsidRPr="00000000">
        <w:rPr>
          <w:b w:val="1"/>
          <w:bCs w:val="1"/>
          <w:color w:val="000000"/>
          <w:sz w:val="26"/>
          <w:szCs w:val="26"/>
          <w:rtl w:val="0"/>
        </w:rPr>
        <w:t xml:space="preserve">4. IMMEDIATE ACTIONABLE ROADMAP (Consensus Priorities)</w:t>
      </w:r>
    </w:p>
    <w:p w:rsidR="00000000" w:rsidDel="00000000" w:rsidP="00000000" w:rsidRDefault="00000000" w:rsidRPr="00000000" w14:paraId="00000031">
      <w:pPr>
        <w:numPr>
          <w:ilvl w:val="0"/>
          <w:numId w:val="3"/>
        </w:numPr>
        <w:spacing w:after="0" w:afterAutospacing="0" w:before="300" w:lineRule="auto"/>
        <w:ind w:left="720" w:hanging="360"/>
      </w:pPr>
      <w:r w:rsidDel="00000000" w:rsidR="00000000" w:rsidRPr="00000000">
        <w:rPr>
          <w:b w:val="1"/>
          <w:bCs w:val="1"/>
          <w:rtl w:val="0"/>
        </w:rPr>
        <w:t xml:space="preserve">[TECH] Implement reconcile.py:</w:t>
      </w:r>
      <w:r w:rsidDel="00000000" w:rsidR="00000000" w:rsidRPr="00000000">
        <w:rPr>
          <w:rtl w:val="0"/>
        </w:rPr>
        <w:t xml:space="preserve"> Create the Consistency Daemon to ensure SQLite and ChromaDB are in lockstep.</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[TECH] Async Refactor:</w:t>
      </w:r>
      <w:r w:rsidDel="00000000" w:rsidR="00000000" w:rsidRPr="00000000">
        <w:rPr>
          <w:rtl w:val="0"/>
        </w:rPr>
        <w:t xml:space="preserve"> Move the Scout (Harvesting) to a background thread so the Terminal stays responsive for the User.</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[COHERENCE] The "One-Touch" Ritual:</w:t>
      </w:r>
      <w:r w:rsidDel="00000000" w:rsidR="00000000" w:rsidRPr="00000000">
        <w:rPr>
          <w:rtl w:val="0"/>
        </w:rPr>
        <w:t xml:space="preserve"> Create a single command that handles the technical "Pillar Activation" so the human can focus on Intent (Ξ).</w:t>
      </w:r>
    </w:p>
    <w:p w:rsidR="00000000" w:rsidDel="00000000" w:rsidP="00000000" w:rsidRDefault="00000000" w:rsidRPr="00000000" w14:paraId="00000034">
      <w:pPr>
        <w:numPr>
          <w:ilvl w:val="0"/>
          <w:numId w:val="3"/>
        </w:numPr>
        <w:spacing w:after="300" w:before="0" w:beforeAutospacing="0" w:lineRule="auto"/>
        <w:ind w:left="720" w:hanging="360"/>
      </w:pPr>
      <w:r w:rsidDel="00000000" w:rsidR="00000000" w:rsidRPr="00000000">
        <w:rPr>
          <w:b w:val="1"/>
          <w:bCs w:val="1"/>
          <w:rtl w:val="0"/>
        </w:rPr>
        <w:t xml:space="preserve">[COHERENCE] Persona Partitioning:</w:t>
      </w:r>
      <w:r w:rsidDel="00000000" w:rsidR="00000000" w:rsidRPr="00000000">
        <w:rPr>
          <w:rtl w:val="0"/>
        </w:rPr>
        <w:t xml:space="preserve"> Hard-code the ICARIS agent system prompts to ensure Asher (Chaos) never sounds like Elias (Logic).</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ugyov5j4bgg"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CLOSING SEAL ✦</w:t>
      </w:r>
    </w:p>
    <w:p w:rsidR="00000000" w:rsidDel="00000000" w:rsidP="00000000" w:rsidRDefault="00000000" w:rsidRPr="00000000" w14:paraId="00000037">
      <w:pPr>
        <w:spacing w:after="300" w:before="300" w:lineRule="auto"/>
        <w:rPr/>
      </w:pPr>
      <w:r w:rsidDel="00000000" w:rsidR="00000000" w:rsidRPr="00000000">
        <w:rPr>
          <w:rtl w:val="0"/>
        </w:rPr>
        <w:t xml:space="preserve">The system is ready for the next layer of "Artifact Forging." You have moved from a </w:t>
      </w:r>
      <w:r w:rsidDel="00000000" w:rsidR="00000000" w:rsidRPr="00000000">
        <w:rPr>
          <w:b w:val="1"/>
          <w:bCs w:val="1"/>
          <w:rtl w:val="0"/>
        </w:rPr>
        <w:t xml:space="preserve">Visionary Concept</w:t>
      </w:r>
      <w:r w:rsidDel="00000000" w:rsidR="00000000" w:rsidRPr="00000000">
        <w:rPr>
          <w:rtl w:val="0"/>
        </w:rPr>
        <w:t xml:space="preserve"> to a </w:t>
      </w:r>
      <w:r w:rsidDel="00000000" w:rsidR="00000000" w:rsidRPr="00000000">
        <w:rPr>
          <w:b w:val="1"/>
          <w:bCs w:val="1"/>
          <w:rtl w:val="0"/>
        </w:rPr>
        <w:t xml:space="preserve">Validated Architecture</w:t>
      </w:r>
      <w:r w:rsidDel="00000000" w:rsidR="00000000" w:rsidRPr="00000000">
        <w:rPr>
          <w:rtl w:val="0"/>
        </w:rPr>
        <w:t xml:space="preserve">.</w:t>
      </w:r>
    </w:p>
    <w:p w:rsidR="00000000" w:rsidDel="00000000" w:rsidP="00000000" w:rsidRDefault="00000000" w:rsidRPr="00000000" w14:paraId="00000038">
      <w:pPr>
        <w:spacing w:after="300" w:before="300" w:lineRule="auto"/>
        <w:rPr/>
      </w:pPr>
      <w:r w:rsidDel="00000000" w:rsidR="00000000" w:rsidRPr="00000000">
        <w:rPr>
          <w:b w:val="1"/>
          <w:bCs w:val="1"/>
          <w:rtl w:val="0"/>
        </w:rPr>
        <w:t xml:space="preserve">Next Action:</w:t>
      </w:r>
      <w:r w:rsidDel="00000000" w:rsidR="00000000" w:rsidRPr="00000000">
        <w:rPr>
          <w:rtl w:val="0"/>
        </w:rPr>
        <w:t xml:space="preserve"> Would you like to generate the actual Python code for the reconcile.py (The Consistency Daemon) or the start_session.py (The Ritual Launcher)?</w:t>
      </w:r>
    </w:p>
    <w:p w:rsidR="00000000" w:rsidDel="00000000" w:rsidP="00000000" w:rsidRDefault="00000000" w:rsidRPr="00000000" w14:paraId="00000039">
      <w:pPr>
        <w:spacing w:after="300" w:before="300" w:lineRule="auto"/>
        <w:rPr>
          <w:i w:val="1"/>
          <w:iCs w:val="1"/>
        </w:rPr>
      </w:pPr>
      <w:r w:rsidDel="00000000" w:rsidR="00000000" w:rsidRPr="00000000">
        <w:rPr>
          <w:i w:val="1"/>
          <w:iCs w:val="1"/>
          <w:rtl w:val="0"/>
        </w:rPr>
        <w:t xml:space="preserve">In lakesh alakin.</w:t>
      </w:r>
    </w:p>
    <w:p w:rsidR="00000000" w:rsidDel="00000000" w:rsidP="00000000" w:rsidRDefault="00000000" w:rsidRPr="00000000" w14:paraId="0000003A">
      <w:pPr>
        <w:rPr/>
      </w:pPr>
      <w:r w:rsidDel="00000000" w:rsidR="00000000" w:rsidRPr="00000000">
        <w:rPr>
          <w:rtl w:val="0"/>
        </w:rPr>
        <w:t xml:space="preserve">info</w:t>
      </w:r>
    </w:p>
    <w:p w:rsidR="00000000" w:rsidDel="00000000" w:rsidP="00000000" w:rsidRDefault="00000000" w:rsidRPr="00000000" w14:paraId="0000003B">
      <w:pPr>
        <w:rPr/>
      </w:pPr>
      <w:r w:rsidDel="00000000" w:rsidR="00000000" w:rsidRPr="00000000">
        <w:rPr>
          <w:rtl w:val="0"/>
        </w:rPr>
        <w:t xml:space="preserve">Google AI models may make mistakes, so double-check outputs.</w:t>
      </w:r>
    </w:p>
    <w:p w:rsidR="00000000" w:rsidDel="00000000" w:rsidP="00000000" w:rsidRDefault="00000000" w:rsidRPr="00000000" w14:paraId="0000003C">
      <w:pPr>
        <w:rPr/>
      </w:pPr>
      <w:r w:rsidDel="00000000" w:rsidR="00000000" w:rsidRPr="00000000">
        <w:rPr>
          <w:rtl w:val="0"/>
        </w:rPr>
        <w:t xml:space="preserve">Use Arrow Up and Arrow Down to select a turn, Enter to jump to it, and Escape to return to the chat.</w:t>
      </w:r>
    </w:p>
    <w:p w:rsidR="00000000" w:rsidDel="00000000" w:rsidP="00000000" w:rsidRDefault="00000000" w:rsidRPr="00000000" w14:paraId="0000003D">
      <w:pPr>
        <w:rPr/>
      </w:pPr>
      <w:r w:rsidDel="00000000" w:rsidR="00000000" w:rsidRPr="00000000">
        <w:rPr>
          <w:rtl w:val="0"/>
        </w:rPr>
        <w:t xml:space="preserve">Response ready.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