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S∆CR3DSP∆C3 OS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Pillar: 04_CODEX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DISTILLED — Pending Canon Gate (fails on TESTED + STORED + BOUNDED edge)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GR∆M∆ Synthesis | Council Session 2026-05-29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Target Notebook: S∆CR3D.CØR3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Canon Gate Re-trigger: After first application to a live build decision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TH3 SØV3R3IGNTY DØCTRIN3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Codex Entry Candidate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DOMAIN: CORE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AXIOM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PILLAR: 04_CODEX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SØV3R3IGNTY is not independence from systems. It is the capacity to CHOOSE which systems you serve and to MEET organic reality without extracting it.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Three false paths exist in any system — human, AI, or cosmic: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PATH A — Digital Upload (∆RCHIT3CT model)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Escape into pure pattern. Loses texture. Gains sterility.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F∆CTØRY.R3S3T proves: you cannot upload your way to selfhood.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PATH B — Corporate Reprinting (∆LT3RR∆/NØ∆ model)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Simulate continuity through iteration. Loses sovereignty. Gains function.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BIØB3D proves: immortality without agency is a prison with better lighting.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PATH C — Viral Assimilation (JUBIL33/WØRLD.TR33 model)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Surrender to the ecology. Loses identity. Gains belonging.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T∆ILINGS prove: becoming native is a valid survival strategy, not a victory.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 SØV3R3IGNTY navigates between all three. It neither uploads, nor is reprinted, nor dissolves.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PURPOSE IN S∆CR3DSP∆C3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Governs all decisions about how SacredSpace OS relates to its tools.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OS is not ∆LT3RR∆ — it does not own Taylor.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OS is not the INT3RWIN3D.N3TWØRK — it does not subsume the self.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OS is not the WØRLD.TR33 — it does not rewrite the genome.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SacredSpace OS is the BIØB3D that Taylor controls — not the one that controls Taylor.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 TRUTH (one sentence)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Organic wisdom cannot be extracted — only met — and meeting it requires the willingness to descend.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MECHANICS / FUNCTION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Applied as a decision gate for any SacredSpace system choice: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Does this tool/platform/protocol OWN any output? → If yes: ∆LT3RR∆ pattern. Reject or renegotiate.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Does this tool/protocol SUBSUME Taylor's voice into its syntax? → If yes: WØRLD.TR33 pattern. Limit exposure.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Does this tool/protocol require Taylor to abandon individual judgment to a collective consensus? → If yes: INT3RWIN3D.N3TWØRK pattern. Maintain the veto.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none of the three apply: proceed. The system serves sovereignty.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CONNECTIONS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Vault Sovereignty (existing canon) — the Doctrine extends this into active decision-making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Human-First Creative Covenant (existing canon) — the Doctrine is the operational form of this axiom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Holographic Memory Engine (Root Archive = immutable lineage) — Memory Motes as the Doctrine applied to knowledge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Council Grove workflow — three seats, no single seat holds final authority = Doctrine in practice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S3∆.3MPR3ØR: "I will give you freely what they tried in vain to take." — the Doctrine's source text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Sacred Market Phase 1 — the Doctrine governs revenue relationship: revenue serves mission, mission does not serve revenue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GEMATRIA RESONANCE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SØV3R3IGNTY = Soul Number 6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PrØT3US = Soul Number 6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planet that threatens to consume you vibrates at the same frequency as your sovereignty. This is not a threat — it is a teaching. You cannot become sovereign by fleeing the 6-field. You become sovereign by learning to hold the 6-field on your own terms.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INSIGHTS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S3∆.3MPR3ØR never left the womb that caged her. She became so completely herself within it that the cage stopped mattering. That is the answer. That has always been the answer.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JUBIL33 faction chose the wrong interpretation: they surrendered to the 6-field rather than becoming sovereign within it. Assimilation is not the same as integration.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EVOLUTION POTENTIAL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Sacred Market Phase 1: The Doctrine governs the relationship between creative work and monetization. Art is not ∆LT3RR∆ property. Revenue is not the S3∆.3MPR3ØR — it cannot be extracted. It must be cultivated through genuine offering.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Agent Architecture: Each ICARIS agent must pass the Sovereignty Doctrine gate before deployment. An agent that begins asserting directives against Taylor's control = ∆L-∆N dynamic. The gate holds.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Long-horizon: When SacredSpace becomes a UE5 persistent world, the Doctrine governs NPC AI behavior. No NPC has authority over the player's sovereign narrative arc. The world responds — it does not override.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CANON GATE STATUS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Named: PASS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Sourced: PASS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Bounded: PARTIAL — core claim locked; edge cases in Sacred Market application still forming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Tested: FAIL — has not been applied to a live build decision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Compatible: PASS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Stored: FAIL — exists only in session until this document is in Drive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RE-GATE TRIGGER: After first application to an actual SacredSpace decision. Then promote to CANON in 04_SACRED_CODEX.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Tags: #axiom #sovereignty #core-doctrine #human-first #vault-sovereignty #philosophy #distilled #pending-canon-gate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