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2880.0" w:type="dxa"/>
              <w:left w:w="1440.0" w:type="dxa"/>
              <w:bottom w:w="2880.0" w:type="dxa"/>
              <w:right w:w="1440.0" w:type="dxa"/>
            </w:tcMar>
            <w:vAlign w:val="center"/>
          </w:tcPr>
          <w:p w:rsidR="00000000" w:rsidDel="00000000" w:rsidP="00000000" w:rsidRDefault="00000000" w:rsidRPr="00000000" w14:paraId="00000002">
            <w:pPr>
              <w:spacing w:after="200" w:lineRule="auto"/>
              <w:jc w:val="center"/>
              <w:rPr/>
            </w:pPr>
            <w:r w:rsidDel="00000000" w:rsidR="00000000" w:rsidRPr="00000000">
              <w:rPr>
                <w:rFonts w:ascii="Cardo" w:cs="Cardo" w:eastAsia="Cardo" w:hAnsi="Cardo"/>
                <w:color w:val="c9a84c"/>
                <w:sz w:val="19"/>
                <w:szCs w:val="19"/>
                <w:rtl w:val="0"/>
              </w:rPr>
              <w:t xml:space="preserve">⟡  S∆CR3D.ARC∆N∆.STUDIØS  ⟡</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Unicode MS" w:cs="Arial Unicode MS" w:eastAsia="Arial Unicode MS" w:hAnsi="Arial Unicode MS"/>
                <w:b w:val="1"/>
                <w:bCs w:val="1"/>
                <w:color w:val="ffffff"/>
                <w:sz w:val="68"/>
                <w:szCs w:val="68"/>
                <w:rtl w:val="0"/>
              </w:rPr>
              <w:t xml:space="preserve">S∆CR3DSP∆CE</w:t>
            </w:r>
            <w:r w:rsidDel="00000000" w:rsidR="00000000" w:rsidRPr="00000000">
              <w:rPr>
                <w:rtl w:val="0"/>
              </w:rPr>
            </w:r>
          </w:p>
          <w:p w:rsidR="00000000" w:rsidDel="00000000" w:rsidP="00000000" w:rsidRDefault="00000000" w:rsidRPr="00000000" w14:paraId="00000004">
            <w:pPr>
              <w:pBdr>
                <w:bottom w:color="b8860b" w:space="4" w:sz="4" w:val="single"/>
              </w:pBdr>
              <w:spacing w:after="280" w:lineRule="auto"/>
              <w:jc w:val="center"/>
              <w:rPr/>
            </w:pPr>
            <w:r w:rsidDel="00000000" w:rsidR="00000000" w:rsidRPr="00000000">
              <w:rPr>
                <w:rFonts w:ascii="Arial Unicode MS" w:cs="Arial Unicode MS" w:eastAsia="Arial Unicode MS" w:hAnsi="Arial Unicode MS"/>
                <w:b w:val="1"/>
                <w:bCs w:val="1"/>
                <w:color w:val="c9a84c"/>
                <w:sz w:val="38"/>
                <w:szCs w:val="38"/>
                <w:rtl w:val="0"/>
              </w:rPr>
              <w:t xml:space="preserve">N3UR∆L  FOR3ST</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rFonts w:ascii="Arial" w:cs="Arial" w:eastAsia="Arial" w:hAnsi="Arial"/>
                <w:i w:val="1"/>
                <w:iCs w:val="1"/>
                <w:color w:val="aaaaaa"/>
                <w:sz w:val="24"/>
                <w:szCs w:val="24"/>
                <w:rtl w:val="0"/>
              </w:rPr>
              <w:t xml:space="preserve">Immersive Eco-Technological Sanctuary</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rFonts w:ascii="Arial" w:cs="Arial" w:eastAsia="Arial" w:hAnsi="Arial"/>
                <w:color w:val="2a2a2a"/>
                <w:sz w:val="12"/>
                <w:szCs w:val="12"/>
                <w:rtl w:val="0"/>
              </w:rPr>
              <w:t xml:space="preserv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b8860b"/>
                <w:sz w:val="22"/>
                <w:szCs w:val="22"/>
                <w:rtl w:val="0"/>
              </w:rPr>
              <w:t xml:space="preserve">GRANT PARTNERSHIP PROPOSAL — v2.0</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888888"/>
                <w:sz w:val="19"/>
                <w:szCs w:val="19"/>
                <w:rtl w:val="0"/>
              </w:rPr>
              <w:t xml:space="preserve">Council Grove Synthesis  |  Claude · Gemini · ChatGPT</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rFonts w:ascii="Arial" w:cs="Arial" w:eastAsia="Arial" w:hAnsi="Arial"/>
                <w:color w:val="888888"/>
                <w:sz w:val="19"/>
                <w:szCs w:val="19"/>
                <w:rtl w:val="0"/>
              </w:rPr>
              <w:t xml:space="preserve">Tier I — Tier III Funding Architecture</w:t>
            </w:r>
            <w:r w:rsidDel="00000000" w:rsidR="00000000" w:rsidRPr="00000000">
              <w:rPr>
                <w:rtl w:val="0"/>
              </w:rPr>
            </w:r>
          </w:p>
          <w:p w:rsidR="00000000" w:rsidDel="00000000" w:rsidP="00000000" w:rsidRDefault="00000000" w:rsidRPr="00000000" w14:paraId="0000000A">
            <w:pPr>
              <w:spacing w:after="360" w:lineRule="auto"/>
              <w:jc w:val="center"/>
              <w:rPr/>
            </w:pPr>
            <w:r w:rsidDel="00000000" w:rsidR="00000000" w:rsidRPr="00000000">
              <w:rPr>
                <w:rFonts w:ascii="Arial" w:cs="Arial" w:eastAsia="Arial" w:hAnsi="Arial"/>
                <w:color w:val="2a2a2a"/>
                <w:sz w:val="12"/>
                <w:szCs w:val="12"/>
                <w:rtl w:val="0"/>
              </w:rPr>
              <w:t xml:space="preserve">━━━━━━━━━━━━━━━━━━━━━━━━━━━━━━━━━━━━━━━━━━━━</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color w:val="cccccc"/>
                <w:sz w:val="22"/>
                <w:szCs w:val="22"/>
                <w:rtl w:val="0"/>
              </w:rPr>
              <w:t xml:space="preserve">Taylor Oakey  |  Founder &amp; Director</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Arial" w:cs="Arial" w:eastAsia="Arial" w:hAnsi="Arial"/>
                <w:color w:val="999999"/>
                <w:sz w:val="18"/>
                <w:szCs w:val="18"/>
                <w:rtl w:val="0"/>
              </w:rPr>
              <w:t xml:space="preserve">SacredSpace Sanctuary 501(c)(3)  +  SacredArcana Studios LLC</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Arial" w:cs="Arial" w:eastAsia="Arial" w:hAnsi="Arial"/>
                <w:color w:val="777777"/>
                <w:sz w:val="17"/>
                <w:szCs w:val="17"/>
                <w:rtl w:val="0"/>
              </w:rPr>
              <w:t xml:space="preserve">sacredarcanastudios@gmail.com  |  @SacredSpaceStudios</w:t>
            </w: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Fonts w:ascii="Arial" w:cs="Arial" w:eastAsia="Arial" w:hAnsi="Arial"/>
                <w:color w:val="666666"/>
                <w:sz w:val="17"/>
                <w:szCs w:val="17"/>
                <w:rtl w:val="0"/>
              </w:rPr>
              <w:t xml:space="preserve">Northampton County, NC  |  2026</w:t>
            </w:r>
            <w:r w:rsidDel="00000000" w:rsidR="00000000" w:rsidRPr="00000000">
              <w:rPr>
                <w:rtl w:val="0"/>
              </w:rPr>
            </w:r>
          </w:p>
        </w:tc>
      </w:tr>
    </w:tbl>
    <w:p w:rsidR="00000000" w:rsidDel="00000000" w:rsidP="00000000" w:rsidRDefault="00000000" w:rsidRPr="00000000" w14:paraId="0000000F">
      <w:pPr>
        <w:rPr/>
        <w:sectPr>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color w:val="b8860b"/>
                <w:sz w:val="17"/>
                <w:szCs w:val="17"/>
                <w:rtl w:val="0"/>
              </w:rPr>
              <w:t xml:space="preserve">ORGANIZATIONAL SNAPSHOT</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Arial" w:cs="Arial" w:eastAsia="Arial" w:hAnsi="Arial"/>
                <w:b w:val="1"/>
                <w:bCs w:val="1"/>
                <w:color w:val="ffffff"/>
                <w:sz w:val="20"/>
                <w:szCs w:val="20"/>
                <w:rtl w:val="0"/>
              </w:rPr>
              <w:t xml:space="preserve">Legal Status: </w:t>
            </w:r>
            <w:r w:rsidDel="00000000" w:rsidR="00000000" w:rsidRPr="00000000">
              <w:rPr>
                <w:rFonts w:ascii="Arial" w:cs="Arial" w:eastAsia="Arial" w:hAnsi="Arial"/>
                <w:color w:val="cccccc"/>
                <w:sz w:val="20"/>
                <w:szCs w:val="20"/>
                <w:rtl w:val="0"/>
              </w:rPr>
              <w:t xml:space="preserve">SacredSpace Sanctuary 501(c)(3) — Tax-Exempt Nonprofit</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Arial" w:cs="Arial" w:eastAsia="Arial" w:hAnsi="Arial"/>
                <w:b w:val="1"/>
                <w:bCs w:val="1"/>
                <w:color w:val="ffffff"/>
                <w:sz w:val="20"/>
                <w:szCs w:val="20"/>
                <w:rtl w:val="0"/>
              </w:rPr>
              <w:t xml:space="preserve">Commercial Arm: </w:t>
            </w:r>
            <w:r w:rsidDel="00000000" w:rsidR="00000000" w:rsidRPr="00000000">
              <w:rPr>
                <w:rFonts w:ascii="Arial" w:cs="Arial" w:eastAsia="Arial" w:hAnsi="Arial"/>
                <w:color w:val="cccccc"/>
                <w:sz w:val="20"/>
                <w:szCs w:val="20"/>
                <w:rtl w:val="0"/>
              </w:rPr>
              <w:t xml:space="preserve">SacredArcana Studios LLC — IP Holding &amp; Revenue Engine</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Arial" w:cs="Arial" w:eastAsia="Arial" w:hAnsi="Arial"/>
                <w:b w:val="1"/>
                <w:bCs w:val="1"/>
                <w:color w:val="ffffff"/>
                <w:sz w:val="20"/>
                <w:szCs w:val="20"/>
                <w:rtl w:val="0"/>
              </w:rPr>
              <w:t xml:space="preserve">Mission: </w:t>
            </w:r>
            <w:r w:rsidDel="00000000" w:rsidR="00000000" w:rsidRPr="00000000">
              <w:rPr>
                <w:rFonts w:ascii="Arial" w:cs="Arial" w:eastAsia="Arial" w:hAnsi="Arial"/>
                <w:i w:val="1"/>
                <w:iCs w:val="1"/>
                <w:color w:val="cccccc"/>
                <w:sz w:val="20"/>
                <w:szCs w:val="20"/>
                <w:rtl w:val="0"/>
              </w:rPr>
              <w:t xml:space="preserve">"Cultivating loving awareness, environmental stewardship, and sovereign technological literacy"</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Arial" w:cs="Arial" w:eastAsia="Arial" w:hAnsi="Arial"/>
                <w:b w:val="1"/>
                <w:bCs w:val="1"/>
                <w:color w:val="ffffff"/>
                <w:sz w:val="20"/>
                <w:szCs w:val="20"/>
                <w:rtl w:val="0"/>
              </w:rPr>
              <w:t xml:space="preserve">Location: </w:t>
            </w:r>
            <w:r w:rsidDel="00000000" w:rsidR="00000000" w:rsidRPr="00000000">
              <w:rPr>
                <w:rFonts w:ascii="Arial" w:cs="Arial" w:eastAsia="Arial" w:hAnsi="Arial"/>
                <w:color w:val="cccccc"/>
                <w:sz w:val="20"/>
                <w:szCs w:val="20"/>
                <w:rtl w:val="0"/>
              </w:rPr>
              <w:t xml:space="preserve">Northampton County, NC  |  Regional network: 79 partner businesses, 120-mile radius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Arial" w:cs="Arial" w:eastAsia="Arial" w:hAnsi="Arial"/>
                <w:b w:val="1"/>
                <w:bCs w:val="1"/>
                <w:color w:val="ffffff"/>
                <w:sz w:val="20"/>
                <w:szCs w:val="20"/>
                <w:rtl w:val="0"/>
              </w:rPr>
              <w:t xml:space="preserve">Request: </w:t>
            </w:r>
            <w:r w:rsidDel="00000000" w:rsidR="00000000" w:rsidRPr="00000000">
              <w:rPr>
                <w:rFonts w:ascii="Arial" w:cs="Arial" w:eastAsia="Arial" w:hAnsi="Arial"/>
                <w:color w:val="cccccc"/>
                <w:sz w:val="20"/>
                <w:szCs w:val="20"/>
                <w:rtl w:val="0"/>
              </w:rPr>
              <w:t xml:space="preserve">Tier I ($25K–$50K) through Tier III ($250K+) — phased partnership structure</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0"/>
                <w:szCs w:val="20"/>
                <w:rtl w:val="0"/>
              </w:rPr>
              <w:t xml:space="preserve">Development Methodology: </w:t>
            </w:r>
            <w:r w:rsidDel="00000000" w:rsidR="00000000" w:rsidRPr="00000000">
              <w:rPr>
                <w:rFonts w:ascii="Arial" w:cs="Arial" w:eastAsia="Arial" w:hAnsi="Arial"/>
                <w:color w:val="cccccc"/>
                <w:sz w:val="20"/>
                <w:szCs w:val="20"/>
                <w:rtl w:val="0"/>
              </w:rPr>
              <w:t xml:space="preserve">Council Grove tri-model synthesis — Claude (Reasoning), Gemini (Research), ChatGPT (Systems Architect)</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EXECUTIVE SUMMARY</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is a tax-exempt nonprofit eco-technological initiative operating a dual-entity architecture: SacredSpace Sanctuary 501(c)(3) holds the mission and the land; SacredArcana Studios LLC generates the commercial revenue that capitalizes it. Together they constitute a self-sustaining system — not dependent on perpetual grant reliance, but on a regenerative commercial flywheel that routes capital into permanent community infrastructure.</w:t>
      </w:r>
      <w:r w:rsidDel="00000000" w:rsidR="00000000" w:rsidRPr="00000000">
        <w:rPr>
          <w:rtl w:val="0"/>
        </w:rPr>
      </w:r>
    </w:p>
    <w:p w:rsidR="00000000" w:rsidDel="00000000" w:rsidP="00000000" w:rsidRDefault="00000000" w:rsidRPr="00000000" w14:paraId="0000001B">
      <w:pPr>
        <w:spacing w:after="100" w:before="60" w:lineRule="auto"/>
        <w:rPr/>
      </w:pPr>
      <w:r w:rsidDel="00000000" w:rsidR="00000000" w:rsidRPr="00000000">
        <w:rPr>
          <w:rFonts w:ascii="Arial" w:cs="Arial" w:eastAsia="Arial" w:hAnsi="Arial"/>
          <w:color w:val="3a3a3a"/>
          <w:sz w:val="22"/>
          <w:szCs w:val="22"/>
          <w:rtl w:val="0"/>
        </w:rPr>
        <w:t xml:space="preserve">The Neural Forest is the first deployable prototype of this system. It operates simultaneously as a physical ecological installation and a live AI operating system. The stack is production-ready. The code is version-controlled and publicly documented. The community network is already mapped. This proposal requests institutional partnership to transition from prototype to scalable sanctuary network.</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1D">
            <w:pPr>
              <w:spacing w:after="60" w:lineRule="auto"/>
              <w:jc w:val="center"/>
              <w:rPr/>
            </w:pPr>
            <w:r w:rsidDel="00000000" w:rsidR="00000000" w:rsidRPr="00000000">
              <w:rPr>
                <w:rFonts w:ascii="Arial" w:cs="Arial" w:eastAsia="Arial" w:hAnsi="Arial"/>
                <w:b w:val="1"/>
                <w:bCs w:val="1"/>
                <w:color w:val="b8860b"/>
                <w:sz w:val="38"/>
                <w:szCs w:val="38"/>
                <w:rtl w:val="0"/>
              </w:rPr>
              <w:t xml:space="preserve">1,000+</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Arial" w:cs="Arial" w:eastAsia="Arial" w:hAnsi="Arial"/>
                <w:color w:val="787878"/>
                <w:sz w:val="17"/>
                <w:szCs w:val="17"/>
                <w:rtl w:val="0"/>
              </w:rPr>
              <w:t xml:space="preserve">Projected Annual Interactions</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1F">
            <w:pPr>
              <w:spacing w:after="60" w:lineRule="auto"/>
              <w:jc w:val="center"/>
              <w:rPr/>
            </w:pPr>
            <w:r w:rsidDel="00000000" w:rsidR="00000000" w:rsidRPr="00000000">
              <w:rPr>
                <w:rFonts w:ascii="Arial" w:cs="Arial" w:eastAsia="Arial" w:hAnsi="Arial"/>
                <w:b w:val="1"/>
                <w:bCs w:val="1"/>
                <w:color w:val="b8860b"/>
                <w:sz w:val="38"/>
                <w:szCs w:val="38"/>
                <w:rtl w:val="0"/>
              </w:rPr>
              <w:t xml:space="preserve">10+</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color w:val="787878"/>
                <w:sz w:val="17"/>
                <w:szCs w:val="17"/>
                <w:rtl w:val="0"/>
              </w:rPr>
              <w:t xml:space="preserve">STEAM Workshops / Year 1</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21">
            <w:pPr>
              <w:spacing w:after="60" w:lineRule="auto"/>
              <w:jc w:val="center"/>
              <w:rPr/>
            </w:pPr>
            <w:r w:rsidDel="00000000" w:rsidR="00000000" w:rsidRPr="00000000">
              <w:rPr>
                <w:rFonts w:ascii="Arial" w:cs="Arial" w:eastAsia="Arial" w:hAnsi="Arial"/>
                <w:b w:val="1"/>
                <w:bCs w:val="1"/>
                <w:color w:val="b8860b"/>
                <w:sz w:val="38"/>
                <w:szCs w:val="38"/>
                <w:rtl w:val="0"/>
              </w:rPr>
              <w:t xml:space="preserve">8</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Arial" w:cs="Arial" w:eastAsia="Arial" w:hAnsi="Arial"/>
                <w:color w:val="787878"/>
                <w:sz w:val="17"/>
                <w:szCs w:val="17"/>
                <w:rtl w:val="0"/>
              </w:rPr>
              <w:t xml:space="preserve">Years of Documented Development</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23">
            <w:pPr>
              <w:spacing w:after="60" w:lineRule="auto"/>
              <w:jc w:val="center"/>
              <w:rPr/>
            </w:pPr>
            <w:r w:rsidDel="00000000" w:rsidR="00000000" w:rsidRPr="00000000">
              <w:rPr>
                <w:rFonts w:ascii="Arial" w:cs="Arial" w:eastAsia="Arial" w:hAnsi="Arial"/>
                <w:b w:val="1"/>
                <w:bCs w:val="1"/>
                <w:color w:val="b8860b"/>
                <w:sz w:val="38"/>
                <w:szCs w:val="38"/>
                <w:rtl w:val="0"/>
              </w:rPr>
              <w:t xml:space="preserve">176</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Arial" w:cs="Arial" w:eastAsia="Arial" w:hAnsi="Arial"/>
                <w:color w:val="787878"/>
                <w:sz w:val="17"/>
                <w:szCs w:val="17"/>
                <w:rtl w:val="0"/>
              </w:rPr>
              <w:t xml:space="preserve">Active Obsidian Vault Notes</w:t>
            </w:r>
            <w:r w:rsidDel="00000000" w:rsidR="00000000" w:rsidRPr="00000000">
              <w:rPr>
                <w:rtl w:val="0"/>
              </w:rPr>
            </w:r>
          </w:p>
        </w:tc>
      </w:tr>
    </w:tbl>
    <w:p w:rsidR="00000000" w:rsidDel="00000000" w:rsidP="00000000" w:rsidRDefault="00000000" w:rsidRPr="00000000" w14:paraId="00000025">
      <w:pPr>
        <w:spacing w:after="140" w:before="0" w:lineRule="auto"/>
        <w:rPr/>
      </w:pPr>
      <w:r w:rsidDel="00000000" w:rsidR="00000000" w:rsidRPr="00000000">
        <w:rPr>
          <w:rtl w:val="0"/>
        </w:rPr>
      </w:r>
    </w:p>
    <w:p w:rsidR="00000000" w:rsidDel="00000000" w:rsidP="00000000" w:rsidRDefault="00000000" w:rsidRPr="00000000" w14:paraId="00000026">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"This is not decor. It is infrastructure. And the infrastructure is already running."</w:t>
      </w:r>
      <w:r w:rsidDel="00000000" w:rsidR="00000000" w:rsidRPr="00000000">
        <w:rPr>
          <w:rtl w:val="0"/>
        </w:rPr>
      </w:r>
    </w:p>
    <w:p w:rsidR="00000000" w:rsidDel="00000000" w:rsidP="00000000" w:rsidRDefault="00000000" w:rsidRPr="00000000" w14:paraId="00000027">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28">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COUNCIL GROVE SYNTHESIS — A NOTE ON METHODOLOGY</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color w:val="3a3a3a"/>
          <w:sz w:val="22"/>
          <w:szCs w:val="22"/>
          <w:rtl w:val="0"/>
        </w:rPr>
        <w:t xml:space="preserve">This proposal was developed through a documented multi-agent AI synthesis process called the Council Grove — a three-seat deliberative framework in which distinct AI systems occupy defined reasoning roles: Claude as the Reasoning and Narrative seat, Gemini as the Deep Research seat, and ChatGPT as the Systems Architect seat. Each seat contributes its analysis independently. The founder synthesizes the outputs.</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3a3a3a"/>
          <w:sz w:val="22"/>
          <w:szCs w:val="22"/>
          <w:rtl w:val="0"/>
        </w:rPr>
        <w:t xml:space="preserve">During the development of this proposal, both the Research seat (Gemini) and the Systems Architect seat (ChatGPT) independently identified the same four structural pillars as the load-bearing architecture of the Neural Forest grant thesis — without coordination between the two systems: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b8860b"/>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Infrastructure Sovereignty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aaaaaa"/>
                <w:sz w:val="19"/>
                <w:szCs w:val="19"/>
                <w:rtl w:val="0"/>
              </w:rPr>
              <w:t xml:space="preserve">Open-source local stack as a replicable, vendor-independent community infrastructure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b8860b"/>
                <w:sz w:val="20"/>
                <w:szCs w:val="2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Mycelial Memory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aaaaaa"/>
                <w:sz w:val="19"/>
                <w:szCs w:val="19"/>
                <w:rtl w:val="0"/>
              </w:rPr>
              <w:t xml:space="preserve">The living knowledge graph as a distributed Memory Palace governed by the ICARIS agent kernel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b8860b"/>
                <w:sz w:val="20"/>
                <w:szCs w:val="2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Intergenerational Sovereignty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aaaaaa"/>
                <w:sz w:val="19"/>
                <w:szCs w:val="19"/>
                <w:rtl w:val="0"/>
              </w:rPr>
              <w:t xml:space="preserve">Multi-generational design ensuring inheritable knowledge, land trust longevity, and post-grant structural integrity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b8860b"/>
                <w:sz w:val="20"/>
                <w:szCs w:val="2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Rural STEAM &amp; Nature-Based Literacy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aaaaaa"/>
                <w:sz w:val="19"/>
                <w:szCs w:val="19"/>
                <w:rtl w:val="0"/>
              </w:rPr>
              <w:t xml:space="preserve">Nature-grounded AI curriculum as a scalable rural resilience model aligned with USDA, NEA, NSF, and NEH pipelines</w:t>
            </w:r>
            <w:r w:rsidDel="00000000" w:rsidR="00000000" w:rsidRPr="00000000">
              <w:rPr>
                <w:rtl w:val="0"/>
              </w:rPr>
            </w:r>
          </w:p>
        </w:tc>
      </w:tr>
    </w:tbl>
    <w:p w:rsidR="00000000" w:rsidDel="00000000" w:rsidP="00000000" w:rsidRDefault="00000000" w:rsidRPr="00000000" w14:paraId="00000037">
      <w:pPr>
        <w:spacing w:after="120" w:before="0" w:lineRule="auto"/>
        <w:rPr/>
      </w:pP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Arial" w:cs="Arial" w:eastAsia="Arial" w:hAnsi="Arial"/>
          <w:color w:val="3a3a3a"/>
          <w:sz w:val="22"/>
          <w:szCs w:val="22"/>
          <w:rtl w:val="0"/>
        </w:rPr>
        <w:t xml:space="preserve">Convergent identification of identical structural priorities across independent AI systems with different architectures and training corpora is a strong signal that these pillars are genuinely load-bearing — not stylistic preferences of any single model's output. This convergence has been preserved in the document as structural evidence, not merely as process notation.</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Arial" w:cs="Arial" w:eastAsia="Arial" w:hAnsi="Arial"/>
          <w:color w:val="3a3a3a"/>
          <w:sz w:val="22"/>
          <w:szCs w:val="22"/>
          <w:rtl w:val="0"/>
        </w:rPr>
        <w:t xml:space="preserve">The deeper significance: this same Council Grove methodology is the curriculum. The Neural Forest teaches multi-agent systems thinking, deliberative AI governance, and convergent reasoning to community participants — using the same three-seat framework that produced this document. The proposal is a working demonstration of what it proposes to teach.</w:t>
      </w:r>
      <w:r w:rsidDel="00000000" w:rsidR="00000000" w:rsidRPr="00000000">
        <w:rPr>
          <w:rtl w:val="0"/>
        </w:rPr>
      </w:r>
    </w:p>
    <w:p w:rsidR="00000000" w:rsidDel="00000000" w:rsidP="00000000" w:rsidRDefault="00000000" w:rsidRPr="00000000" w14:paraId="0000003A">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3B">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ORGANIZATIONAL &amp; LEGAL ARCHITECTURE</w:t>
      </w: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Grant committees carry fiduciary responsibility. Before funding any initiative, they must be able to answer: Is this legally structured? Is there a sustainability model? What happens when the grant runs out? The S∆CR3DSP∆CE dual-entity architecture answers all three definitively.</w:t>
      </w:r>
      <w:r w:rsidDel="00000000" w:rsidR="00000000" w:rsidRPr="00000000">
        <w:rPr>
          <w:rtl w:val="0"/>
        </w:rPr>
      </w:r>
    </w:p>
    <w:p w:rsidR="00000000" w:rsidDel="00000000" w:rsidP="00000000" w:rsidRDefault="00000000" w:rsidRPr="00000000" w14:paraId="0000003D">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240.0" w:type="dxa"/>
              <w:left w:w="280.0" w:type="dxa"/>
              <w:bottom w:w="240.0" w:type="dxa"/>
              <w:right w:w="280.0" w:type="dxa"/>
            </w:tcMar>
          </w:tcPr>
          <w:p w:rsidR="00000000" w:rsidDel="00000000" w:rsidP="00000000" w:rsidRDefault="00000000" w:rsidRPr="00000000" w14:paraId="0000003E">
            <w:pPr>
              <w:spacing w:after="60" w:lineRule="auto"/>
              <w:rPr/>
            </w:pPr>
            <w:r w:rsidDel="00000000" w:rsidR="00000000" w:rsidRPr="00000000">
              <w:rPr>
                <w:rFonts w:ascii="Arial" w:cs="Arial" w:eastAsia="Arial" w:hAnsi="Arial"/>
                <w:b w:val="1"/>
                <w:bCs w:val="1"/>
                <w:color w:val="b8860b"/>
                <w:sz w:val="24"/>
                <w:szCs w:val="24"/>
                <w:rtl w:val="0"/>
              </w:rPr>
              <w:t xml:space="preserve">SacredSpace Sanctuary</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color w:val="aaaaaa"/>
                <w:sz w:val="18"/>
                <w:szCs w:val="18"/>
                <w:rtl w:val="0"/>
              </w:rPr>
              <w:t xml:space="preserve">501(c)(3) — Tax-Exempt Nonprofit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Holds the mission, the land, and the educational mandate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Governed by an independent Board of Directors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Delivers free open-source AI education and community programming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Holds the Sacred Little Forest land trust in perpetuity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Capitalized through grants, donations, and structured LLC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240.0" w:type="dxa"/>
              <w:left w:w="280.0" w:type="dxa"/>
              <w:bottom w:w="240.0" w:type="dxa"/>
              <w:right w:w="280.0" w:type="dxa"/>
            </w:tcMar>
          </w:tcPr>
          <w:p w:rsidR="00000000" w:rsidDel="00000000" w:rsidP="00000000" w:rsidRDefault="00000000" w:rsidRPr="00000000" w14:paraId="00000045">
            <w:pPr>
              <w:spacing w:after="60" w:lineRule="auto"/>
              <w:rPr/>
            </w:pPr>
            <w:r w:rsidDel="00000000" w:rsidR="00000000" w:rsidRPr="00000000">
              <w:rPr>
                <w:rFonts w:ascii="Arial" w:cs="Arial" w:eastAsia="Arial" w:hAnsi="Arial"/>
                <w:b w:val="1"/>
                <w:bCs w:val="1"/>
                <w:color w:val="b8860b"/>
                <w:sz w:val="24"/>
                <w:szCs w:val="24"/>
                <w:rtl w:val="0"/>
              </w:rPr>
              <w:t xml:space="preserve">SacredArcana Studios LLC</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color w:val="aaaaaa"/>
                <w:sz w:val="18"/>
                <w:szCs w:val="18"/>
                <w:rtl w:val="0"/>
              </w:rPr>
              <w:t xml:space="preserve">For-Profit IP Holding &amp; Commercial Engine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Monetizes the Sacred creative IP: graphic novels, oracle decks, artifacts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Routes 22% of net profits to the nonprofit land acquisition 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Operates on zero-cost, open-source technology stack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cccccc"/>
                <w:sz w:val="19"/>
                <w:szCs w:val="19"/>
                <w:u w:val="none"/>
                <w:shd w:fill="auto" w:val="clear"/>
                <w:vertAlign w:val="baseline"/>
                <w:rtl w:val="0"/>
              </w:rPr>
              <w:t xml:space="preserve">Concentric revenue model: free → $8–$45 → $88–$333 → $333+</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Digital Hybrid Multimedia methodology: human-origin creative work, AI-enhanced — documented and teachable</w:t>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Fonts w:ascii="Arial" w:cs="Arial" w:eastAsia="Arial" w:hAnsi="Arial"/>
          <w:color w:val="3a3a3a"/>
          <w:sz w:val="22"/>
          <w:szCs w:val="22"/>
          <w:rtl w:val="0"/>
        </w:rPr>
        <w:t xml:space="preserve">Critical compliance structure: Resource flow is unidirectional. The LLC may provide concessions to the nonprofit at below-market rates. This architecture is not a liability to funders — it is an asset. It means the work does not disappear when a grant cycle ends.</w:t>
      </w:r>
      <w:r w:rsidDel="00000000" w:rsidR="00000000" w:rsidRPr="00000000">
        <w:rPr>
          <w:rtl w:val="0"/>
        </w:rPr>
      </w:r>
    </w:p>
    <w:p w:rsidR="00000000" w:rsidDel="00000000" w:rsidP="00000000" w:rsidRDefault="00000000" w:rsidRPr="00000000" w14:paraId="0000004E">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4F">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ORIGIN &amp; LINEAGE — THE EIGHT-YEAR THESIS</w:t>
      </w:r>
      <w:r w:rsidDel="00000000" w:rsidR="00000000" w:rsidRPr="00000000">
        <w:rPr>
          <w:rtl w:val="0"/>
        </w:rPr>
      </w:r>
    </w:p>
    <w:p w:rsidR="00000000" w:rsidDel="00000000" w:rsidP="00000000" w:rsidRDefault="00000000" w:rsidRPr="00000000" w14:paraId="00000050">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Every funding committee has the same core question: Is this a sudden idea, or a sustained vision? The answer for S∆CR3DSP∆CE is documented across 8 years, 176 archived vault notes, a live GitHub repository (36 files, 9,852 insertions), and a version-controlled production codebase. This is not an idea. It is a trajectory.</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000"/>
        <w:gridCol w:w="6260"/>
        <w:tblGridChange w:id="0">
          <w:tblGrid>
            <w:gridCol w:w="1100"/>
            <w:gridCol w:w="2000"/>
            <w:gridCol w:w="6260"/>
          </w:tblGrid>
        </w:tblGridChange>
      </w:tblGrid>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b8860b"/>
                <w:sz w:val="21"/>
                <w:szCs w:val="21"/>
                <w:rtl w:val="0"/>
              </w:rPr>
              <w:t xml:space="preserve">YEAR</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0a0a0a"/>
                <w:sz w:val="21"/>
                <w:szCs w:val="21"/>
                <w:rtl w:val="0"/>
              </w:rPr>
              <w:t xml:space="preserve">PHASE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3a3a3a"/>
                <w:sz w:val="19"/>
                <w:szCs w:val="19"/>
                <w:rtl w:val="0"/>
              </w:rPr>
              <w:t xml:space="preserve">MILESTONE / EVIDENCE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b8860b"/>
                <w:sz w:val="21"/>
                <w:szCs w:val="21"/>
                <w:rtl w:val="0"/>
              </w:rPr>
              <w:t xml:space="preserve">2018</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a0a0a"/>
                <w:sz w:val="21"/>
                <w:szCs w:val="21"/>
                <w:rtl w:val="0"/>
              </w:rPr>
              <w:t xml:space="preserve">Conceptual Exploration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3a3a3a"/>
                <w:sz w:val="19"/>
                <w:szCs w:val="19"/>
                <w:rtl w:val="0"/>
              </w:rPr>
              <w:t xml:space="preserve">Began painting large-format ecological landscapes — forests, temples, sanctuaries. Exploring the relationship between human cognition and living environments. These paintings now serve as the architectural concept art for the Neural Forest.</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b8860b"/>
                <w:sz w:val="21"/>
                <w:szCs w:val="21"/>
                <w:rtl w:val="0"/>
              </w:rPr>
              <w:t xml:space="preserve">2019–20</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0a0a0a"/>
                <w:sz w:val="21"/>
                <w:szCs w:val="21"/>
                <w:rtl w:val="0"/>
              </w:rPr>
              <w:t xml:space="preserve">Ecological Symbolism</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3a3a3a"/>
                <w:sz w:val="19"/>
                <w:szCs w:val="19"/>
                <w:rtl w:val="0"/>
              </w:rPr>
              <w:t xml:space="preserve">Developed waterfall, pagoda, and riverside works. Formalized the design thesis: built environments shape consciousness, and consciousness shapes built environments.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b8860b"/>
                <w:sz w:val="21"/>
                <w:szCs w:val="21"/>
                <w:rtl w:val="0"/>
              </w:rPr>
              <w:t xml:space="preserve">2021–22</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0a0a0a"/>
                <w:sz w:val="21"/>
                <w:szCs w:val="21"/>
                <w:rtl w:val="0"/>
              </w:rPr>
              <w:t xml:space="preserve">Integrated Vision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3a3a3a"/>
                <w:sz w:val="19"/>
                <w:szCs w:val="19"/>
                <w:rtl w:val="0"/>
              </w:rPr>
              <w:t xml:space="preserve">Recognized that the paintings were not documentation but architecture. Began translating visual language into spatial and systemic design principles.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b8860b"/>
                <w:sz w:val="21"/>
                <w:szCs w:val="21"/>
                <w:rtl w:val="0"/>
              </w:rPr>
              <w:t xml:space="preserve">2023–24</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0a0a0a"/>
                <w:sz w:val="21"/>
                <w:szCs w:val="21"/>
                <w:rtl w:val="0"/>
              </w:rPr>
              <w:t xml:space="preserve">Systems Architecture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3a3a3a"/>
                <w:sz w:val="19"/>
                <w:szCs w:val="19"/>
                <w:rtl w:val="0"/>
              </w:rPr>
              <w:t xml:space="preserve">Enrolled in AAS in AI Engineering (Maestro School). Built SacredSpace OS: 13-table SQLite schema, ChromaDB vector storage, Redis Streams (ICARIS message bus), Ollama local inference, Docker Compose orchestration.</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b8860b"/>
                <w:sz w:val="21"/>
                <w:szCs w:val="21"/>
                <w:rtl w:val="0"/>
              </w:rPr>
              <w:t xml:space="preserve">2025</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0a0a0a"/>
                <w:sz w:val="21"/>
                <w:szCs w:val="21"/>
                <w:rtl w:val="0"/>
              </w:rPr>
              <w:t xml:space="preserve">Production Prototype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3a3a3a"/>
                <w:sz w:val="19"/>
                <w:szCs w:val="19"/>
                <w:rtl w:val="0"/>
              </w:rPr>
              <w:t xml:space="preserve">Neural Forest v1.0 canon artifact. Five deployed agent modules (ELIAS, AURORA, ASHER, IRIS, KAIROS). 176 Obsidian vault notes. GitHub repository live. Digital Hybrid Multimedia methodology formalized.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b8860b"/>
                <w:sz w:val="21"/>
                <w:szCs w:val="21"/>
                <w:rtl w:val="0"/>
              </w:rPr>
              <w:t xml:space="preserve">2026</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0a0a0a"/>
                <w:sz w:val="21"/>
                <w:szCs w:val="21"/>
                <w:rtl w:val="0"/>
              </w:rPr>
              <w:t xml:space="preserve">Partnership Phase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3a3a3a"/>
                <w:sz w:val="19"/>
                <w:szCs w:val="19"/>
                <w:rtl w:val="0"/>
              </w:rPr>
              <w:t xml:space="preserve">Full stack confirmed live: Redis, ChromaDB, Ollama, FastAPI all green. 79-business regional partner network mapped within 120-mile radius. Grant Partnership Proposal v2.0 issued.</w:t>
            </w:r>
            <w:r w:rsidDel="00000000" w:rsidR="00000000" w:rsidRPr="00000000">
              <w:rPr>
                <w:rtl w:val="0"/>
              </w:rPr>
            </w:r>
          </w:p>
        </w:tc>
      </w:tr>
    </w:tbl>
    <w:p w:rsidR="00000000" w:rsidDel="00000000" w:rsidP="00000000" w:rsidRDefault="00000000" w:rsidRPr="00000000" w14:paraId="00000067">
      <w:pPr>
        <w:spacing w:after="140" w:before="0" w:lineRule="auto"/>
        <w:rPr/>
      </w:pPr>
      <w:r w:rsidDel="00000000" w:rsidR="00000000" w:rsidRPr="00000000">
        <w:rPr>
          <w:rtl w:val="0"/>
        </w:rPr>
      </w:r>
    </w:p>
    <w:p w:rsidR="00000000" w:rsidDel="00000000" w:rsidP="00000000" w:rsidRDefault="00000000" w:rsidRPr="00000000" w14:paraId="00000068">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"The paintings became blueprints. This is not metaphor — it is engineering history."</w:t>
      </w:r>
      <w:r w:rsidDel="00000000" w:rsidR="00000000" w:rsidRPr="00000000">
        <w:rPr>
          <w:rtl w:val="0"/>
        </w:rPr>
      </w:r>
    </w:p>
    <w:p w:rsidR="00000000" w:rsidDel="00000000" w:rsidP="00000000" w:rsidRDefault="00000000" w:rsidRPr="00000000" w14:paraId="00000069">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6A">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THE SACRED LITTLE FOREST — FIVE-YEAR NORTH STAR</w:t>
      </w:r>
      <w:r w:rsidDel="00000000" w:rsidR="00000000" w:rsidRPr="00000000">
        <w:rPr>
          <w:rtl w:val="0"/>
        </w:rPr>
      </w:r>
    </w:p>
    <w:p w:rsidR="00000000" w:rsidDel="00000000" w:rsidP="00000000" w:rsidRDefault="00000000" w:rsidRPr="00000000" w14:paraId="0000006B">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"The work outlasts the current generation."</w:t>
      </w:r>
      <w:r w:rsidDel="00000000" w:rsidR="00000000" w:rsidRPr="00000000">
        <w:rPr>
          <w:rtl w:val="0"/>
        </w:rPr>
      </w:r>
    </w:p>
    <w:p w:rsidR="00000000" w:rsidDel="00000000" w:rsidP="00000000" w:rsidRDefault="00000000" w:rsidRPr="00000000" w14:paraId="0000006C">
      <w:pPr>
        <w:spacing w:after="100" w:before="60" w:lineRule="auto"/>
        <w:rPr/>
      </w:pPr>
      <w:r w:rsidDel="00000000" w:rsidR="00000000" w:rsidRPr="00000000">
        <w:rPr>
          <w:rFonts w:ascii="Arial" w:cs="Arial" w:eastAsia="Arial" w:hAnsi="Arial"/>
          <w:color w:val="3a3a3a"/>
          <w:sz w:val="22"/>
          <w:szCs w:val="22"/>
          <w:rtl w:val="0"/>
        </w:rPr>
        <w:t xml:space="preserve">By Year 5, the objective is to have acquired and opened a physical piece of land in Northampton County, NC — operating as a campground, a community nursery, and a sanctuary — where the community can gather offline, in the soil, to rebuild their relationship with the living world.</w:t>
      </w: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Fonts w:ascii="Arial" w:cs="Arial" w:eastAsia="Arial" w:hAnsi="Arial"/>
          <w:color w:val="3a3a3a"/>
          <w:sz w:val="22"/>
          <w:szCs w:val="22"/>
          <w:rtl w:val="0"/>
        </w:rPr>
        <w:t xml:space="preserve">Northampton County is a rural, historically underserved community in the NC Roanoke-Chowan region. The Sacred Little Forest initiative directly addresses the intersection of environmental access, rural STEAM education, and community technology sovereignty — three of the highest-priority categories in current philanthropic funding.</w:t>
      </w: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rFonts w:ascii="Arial" w:cs="Arial" w:eastAsia="Arial" w:hAnsi="Arial"/>
          <w:color w:val="3a3a3a"/>
          <w:sz w:val="22"/>
          <w:szCs w:val="22"/>
          <w:rtl w:val="0"/>
        </w:rPr>
        <w:t xml:space="preserve">The Neural Forest prototype is not merely an art installation. It is the proof-of-concept for what the Sacred Little Forest will become at scale: a physical-digital sanctuary where AI-integrated learning, ecological design, and community programming coexist.</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70">
            <w:pPr>
              <w:spacing w:after="120" w:lineRule="auto"/>
              <w:rPr/>
            </w:pPr>
            <w:r w:rsidDel="00000000" w:rsidR="00000000" w:rsidRPr="00000000">
              <w:rPr>
                <w:rFonts w:ascii="Arial" w:cs="Arial" w:eastAsia="Arial" w:hAnsi="Arial"/>
                <w:b w:val="1"/>
                <w:bCs w:val="1"/>
                <w:color w:val="b8860b"/>
                <w:sz w:val="17"/>
                <w:szCs w:val="17"/>
                <w:rtl w:val="0"/>
              </w:rPr>
              <w:t xml:space="preserve">NORTHAMPTON COUNTY CONTEXT</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Arial" w:cs="Arial" w:eastAsia="Arial" w:hAnsi="Arial"/>
                <w:color w:val="cccccc"/>
                <w:sz w:val="19"/>
                <w:szCs w:val="19"/>
                <w:rtl w:val="0"/>
              </w:rPr>
              <w:t xml:space="preserve">◆  Rural, historically underserved region — aligns with rural STEAM equity grant categories</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Arial" w:cs="Arial" w:eastAsia="Arial" w:hAnsi="Arial"/>
                <w:color w:val="cccccc"/>
                <w:sz w:val="19"/>
                <w:szCs w:val="19"/>
                <w:rtl w:val="0"/>
              </w:rPr>
              <w:t xml:space="preserve">◆  Environmental access gap — the Sacred Little Forest addresses ecological reconnection directly</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Arial" w:cs="Arial" w:eastAsia="Arial" w:hAnsi="Arial"/>
                <w:color w:val="cccccc"/>
                <w:sz w:val="19"/>
                <w:szCs w:val="19"/>
                <w:rtl w:val="0"/>
              </w:rPr>
              <w:t xml:space="preserve">◆  Regional network already built — 79 partner businesses mapped within 120-mile radius</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Arial" w:cs="Arial" w:eastAsia="Arial" w:hAnsi="Arial"/>
                <w:color w:val="cccccc"/>
                <w:sz w:val="19"/>
                <w:szCs w:val="19"/>
                <w:rtl w:val="0"/>
              </w:rPr>
              <w:t xml:space="preserve">◆  Proximity to Hampton Roads VA and NC Triangle — regional cultural infrastructure anchor</w:t>
            </w:r>
            <w:r w:rsidDel="00000000" w:rsidR="00000000" w:rsidRPr="00000000">
              <w:rPr>
                <w:rtl w:val="0"/>
              </w:rPr>
            </w:r>
          </w:p>
        </w:tc>
      </w:tr>
    </w:tbl>
    <w:p w:rsidR="00000000" w:rsidDel="00000000" w:rsidP="00000000" w:rsidRDefault="00000000" w:rsidRPr="00000000" w14:paraId="00000075">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76">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THE NEURAL FOREST — SYSTEM ARCHITECTURE</w:t>
      </w:r>
      <w:r w:rsidDel="00000000" w:rsidR="00000000" w:rsidRPr="00000000">
        <w:rPr>
          <w:rtl w:val="0"/>
        </w:rPr>
      </w:r>
    </w:p>
    <w:p w:rsidR="00000000" w:rsidDel="00000000" w:rsidP="00000000" w:rsidRDefault="00000000" w:rsidRPr="00000000" w14:paraId="00000077">
      <w:pPr>
        <w:spacing w:after="100" w:before="240" w:lineRule="auto"/>
        <w:rPr/>
      </w:pPr>
      <w:r w:rsidDel="00000000" w:rsidR="00000000" w:rsidRPr="00000000">
        <w:rPr>
          <w:rFonts w:ascii="Arial" w:cs="Arial" w:eastAsia="Arial" w:hAnsi="Arial"/>
          <w:b w:val="1"/>
          <w:bCs w:val="1"/>
          <w:color w:val="0a0a0a"/>
          <w:sz w:val="26"/>
          <w:szCs w:val="26"/>
          <w:rtl w:val="0"/>
        </w:rPr>
        <w:t xml:space="preserve">What It Is</w:t>
      </w:r>
      <w:r w:rsidDel="00000000" w:rsidR="00000000" w:rsidRPr="00000000">
        <w:rPr>
          <w:rtl w:val="0"/>
        </w:rPr>
      </w:r>
    </w:p>
    <w:p w:rsidR="00000000" w:rsidDel="00000000" w:rsidP="00000000" w:rsidRDefault="00000000" w:rsidRPr="00000000" w14:paraId="00000078">
      <w:pPr>
        <w:spacing w:after="100" w:before="60" w:lineRule="auto"/>
        <w:rPr/>
      </w:pPr>
      <w:r w:rsidDel="00000000" w:rsidR="00000000" w:rsidRPr="00000000">
        <w:rPr>
          <w:rFonts w:ascii="Arial" w:cs="Arial" w:eastAsia="Arial" w:hAnsi="Arial"/>
          <w:color w:val="3a3a3a"/>
          <w:sz w:val="22"/>
          <w:szCs w:val="22"/>
          <w:rtl w:val="0"/>
        </w:rPr>
        <w:t xml:space="preserve">The Neural Forest is a hybrid art-technology environment. It operates simultaneously as a physical ecological installation and a functioning AI operating system. What appears to be a contemplative, moss-and-light space is in fact a sensor-driven, adaptive cognitive environment. Every element functions as both symbol and system component.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Light → memory output — adaptive illumination driven by live AI inference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Root and growth structures → network topology — the physical layout mirrors the data graph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Visitor observation → interaction trigger — presence drives adaptive environmental response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Sound → signal layer — ambient audio driven by real-time Redis Streams data</w:t>
      </w:r>
    </w:p>
    <w:p w:rsidR="00000000" w:rsidDel="00000000" w:rsidP="00000000" w:rsidRDefault="00000000" w:rsidRPr="00000000" w14:paraId="0000007D">
      <w:pPr>
        <w:spacing w:after="120" w:before="0" w:lineRule="auto"/>
        <w:rPr/>
      </w:pPr>
      <w:r w:rsidDel="00000000" w:rsidR="00000000" w:rsidRPr="00000000">
        <w:rPr>
          <w:rtl w:val="0"/>
        </w:rPr>
      </w:r>
    </w:p>
    <w:p w:rsidR="00000000" w:rsidDel="00000000" w:rsidP="00000000" w:rsidRDefault="00000000" w:rsidRPr="00000000" w14:paraId="0000007E">
      <w:pPr>
        <w:spacing w:after="100" w:before="240" w:lineRule="auto"/>
        <w:rPr/>
      </w:pPr>
      <w:r w:rsidDel="00000000" w:rsidR="00000000" w:rsidRPr="00000000">
        <w:rPr>
          <w:rFonts w:ascii="Arial" w:cs="Arial" w:eastAsia="Arial" w:hAnsi="Arial"/>
          <w:b w:val="1"/>
          <w:bCs w:val="1"/>
          <w:color w:val="0a0a0a"/>
          <w:sz w:val="26"/>
          <w:szCs w:val="26"/>
          <w:rtl w:val="0"/>
        </w:rPr>
        <w:t xml:space="preserve">Live Technical Stack — Confirmed Green</w:t>
      </w:r>
      <w:r w:rsidDel="00000000" w:rsidR="00000000" w:rsidRPr="00000000">
        <w:rPr>
          <w:rtl w:val="0"/>
        </w:rPr>
      </w:r>
    </w:p>
    <w:p w:rsidR="00000000" w:rsidDel="00000000" w:rsidP="00000000" w:rsidRDefault="00000000" w:rsidRPr="00000000" w14:paraId="0000007F">
      <w:pPr>
        <w:spacing w:after="100" w:before="60" w:lineRule="auto"/>
        <w:rPr/>
      </w:pPr>
      <w:r w:rsidDel="00000000" w:rsidR="00000000" w:rsidRPr="00000000">
        <w:rPr>
          <w:rFonts w:ascii="Arial" w:cs="Arial" w:eastAsia="Arial" w:hAnsi="Arial"/>
          <w:color w:val="3a3a3a"/>
          <w:sz w:val="22"/>
          <w:szCs w:val="22"/>
          <w:rtl w:val="0"/>
        </w:rPr>
        <w:t xml:space="preserve">This is not a proposed architecture. It is a deployed one. As of April 2026, the following stack was confirmed operational in the production environment:</w:t>
      </w: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b8860b"/>
                <w:sz w:val="19"/>
                <w:szCs w:val="19"/>
                <w:rtl w:val="0"/>
              </w:rPr>
              <w:t xml:space="preserve">SERVICE  |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b8860b"/>
                <w:sz w:val="19"/>
                <w:szCs w:val="19"/>
                <w:rtl w:val="0"/>
              </w:rPr>
              <w:t xml:space="preserve">TECHNOLOGY  |  FUNCTION</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b4d1e"/>
                <w:sz w:val="19"/>
                <w:szCs w:val="19"/>
                <w:rtl w:val="0"/>
              </w:rPr>
              <w:t xml:space="preserve">Redis  ●  LIVE :6379</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3a3a3a"/>
                <w:sz w:val="19"/>
                <w:szCs w:val="19"/>
                <w:rtl w:val="0"/>
              </w:rPr>
              <w:t xml:space="preserve">Real-time message bus. ICARIS inter-agent communication and event propagation via Redis Streams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b4d1e"/>
                <w:sz w:val="19"/>
                <w:szCs w:val="19"/>
                <w:rtl w:val="0"/>
              </w:rPr>
              <w:t xml:space="preserve">ChromaDB  ●  LIVE :8000</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3a3a3a"/>
                <w:sz w:val="19"/>
                <w:szCs w:val="19"/>
                <w:rtl w:val="0"/>
              </w:rPr>
              <w:t xml:space="preserve">Vector knowledge store. Semantic retrieval across 176 vault notes, lore, and interaction history</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b4d1e"/>
                <w:sz w:val="19"/>
                <w:szCs w:val="19"/>
                <w:rtl w:val="0"/>
              </w:rPr>
              <w:t xml:space="preserve">Ollama  ●  LIVE :11434</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3a3a3a"/>
                <w:sz w:val="19"/>
                <w:szCs w:val="19"/>
                <w:rtl w:val="0"/>
              </w:rPr>
              <w:t xml:space="preserve">Local AI inference. On-device language model execution — no external API calls, full data sovereignty</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2b4d1e"/>
                <w:sz w:val="19"/>
                <w:szCs w:val="19"/>
                <w:rtl w:val="0"/>
              </w:rPr>
              <w:t xml:space="preserve">FastAPI  ●  LIVE :8888</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3a3a3a"/>
                <w:sz w:val="19"/>
                <w:szCs w:val="19"/>
                <w:rtl w:val="0"/>
              </w:rPr>
              <w:t xml:space="preserve">Orchestration spine. Seven active routes managing agents, sensor input, and adaptive environmental output</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b4d1e"/>
                <w:sz w:val="19"/>
                <w:szCs w:val="19"/>
                <w:rtl w:val="0"/>
              </w:rPr>
              <w:t xml:space="preserve">SQLite — 13 Tables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3a3a3a"/>
                <w:sz w:val="19"/>
                <w:szCs w:val="19"/>
                <w:rtl w:val="0"/>
              </w:rPr>
              <w:t xml:space="preserve">Relational memory layer. Canon-graded artifact registry, interaction logs, agent state persistence</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b4d1e"/>
                <w:sz w:val="19"/>
                <w:szCs w:val="19"/>
                <w:rtl w:val="0"/>
              </w:rPr>
              <w:t xml:space="preserve">GitHub — Public Repo</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3a3a3a"/>
                <w:sz w:val="19"/>
                <w:szCs w:val="19"/>
                <w:rtl w:val="0"/>
              </w:rPr>
              <w:t xml:space="preserve">TaylorOakey/SacredSpace — 36 files, 9,852 insertions. Version-controlled. Auditable. Open-source.</w:t>
            </w:r>
            <w:r w:rsidDel="00000000" w:rsidR="00000000" w:rsidRPr="00000000">
              <w:rPr>
                <w:rtl w:val="0"/>
              </w:rPr>
            </w:r>
          </w:p>
        </w:tc>
      </w:tr>
    </w:tbl>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spacing w:after="100" w:before="240" w:lineRule="auto"/>
        <w:rPr/>
      </w:pPr>
      <w:r w:rsidDel="00000000" w:rsidR="00000000" w:rsidRPr="00000000">
        <w:rPr>
          <w:rFonts w:ascii="Arial" w:cs="Arial" w:eastAsia="Arial" w:hAnsi="Arial"/>
          <w:b w:val="1"/>
          <w:bCs w:val="1"/>
          <w:color w:val="0a0a0a"/>
          <w:sz w:val="26"/>
          <w:szCs w:val="26"/>
          <w:rtl w:val="0"/>
        </w:rPr>
        <w:t xml:space="preserve">The Mycelial Architecture — A Living Knowledge Graph</w:t>
      </w:r>
      <w:r w:rsidDel="00000000" w:rsidR="00000000" w:rsidRPr="00000000">
        <w:rPr>
          <w:rtl w:val="0"/>
        </w:rPr>
      </w:r>
    </w:p>
    <w:p w:rsidR="00000000" w:rsidDel="00000000" w:rsidP="00000000" w:rsidRDefault="00000000" w:rsidRPr="00000000" w14:paraId="00000091">
      <w:pPr>
        <w:spacing w:after="100" w:before="60" w:lineRule="auto"/>
        <w:rPr/>
      </w:pPr>
      <w:r w:rsidDel="00000000" w:rsidR="00000000" w:rsidRPr="00000000">
        <w:rPr>
          <w:rFonts w:ascii="Arial" w:cs="Arial" w:eastAsia="Arial" w:hAnsi="Arial"/>
          <w:color w:val="3a3a3a"/>
          <w:sz w:val="22"/>
          <w:szCs w:val="22"/>
          <w:rtl w:val="0"/>
        </w:rPr>
        <w:t xml:space="preserve">The Neural Forest is not organized as a conventional database hierarchy. It is architected as an autonomous, distributed Memory Palace — a living knowledge graph where data nodes are connected by semantic mycelium edges rather than rigid folder structures. This mirrors the actual architecture of healthy forest ecosystems, where information and nutrients propagate through root networks rather than through centralized command.</w:t>
      </w:r>
      <w:r w:rsidDel="00000000" w:rsidR="00000000" w:rsidRPr="00000000">
        <w:rPr>
          <w:rtl w:val="0"/>
        </w:rPr>
      </w:r>
    </w:p>
    <w:p w:rsidR="00000000" w:rsidDel="00000000" w:rsidP="00000000" w:rsidRDefault="00000000" w:rsidRPr="00000000" w14:paraId="00000092">
      <w:pPr>
        <w:spacing w:after="100" w:before="60" w:lineRule="auto"/>
        <w:rPr/>
      </w:pPr>
      <w:r w:rsidDel="00000000" w:rsidR="00000000" w:rsidRPr="00000000">
        <w:rPr>
          <w:rFonts w:ascii="Arial" w:cs="Arial" w:eastAsia="Arial" w:hAnsi="Arial"/>
          <w:color w:val="3a3a3a"/>
          <w:sz w:val="22"/>
          <w:szCs w:val="22"/>
          <w:rtl w:val="0"/>
        </w:rPr>
        <w:t xml:space="preserve">ChromaDB provides the semantic embedding layer — the mycelium itself. Every interaction, every vault note, every lore artifact is stored not merely as a file but as a vector in semantic space, connected by meaning and resonance rather than by folder path. When a visitor enters the Neural Forest, the system does not retrieve a preset response. It reads the graph. It finds the nearest resonant nodes. It generates an adaptive response from the living topology of what has been learned before.</w:t>
      </w:r>
      <w:r w:rsidDel="00000000" w:rsidR="00000000" w:rsidRPr="00000000">
        <w:rPr>
          <w:rtl w:val="0"/>
        </w:rPr>
      </w:r>
    </w:p>
    <w:p w:rsidR="00000000" w:rsidDel="00000000" w:rsidP="00000000" w:rsidRDefault="00000000" w:rsidRPr="00000000" w14:paraId="00000093">
      <w:pPr>
        <w:spacing w:after="100" w:before="60" w:lineRule="auto"/>
        <w:rPr/>
      </w:pPr>
      <w:r w:rsidDel="00000000" w:rsidR="00000000" w:rsidRPr="00000000">
        <w:rPr>
          <w:rFonts w:ascii="Arial" w:cs="Arial" w:eastAsia="Arial" w:hAnsi="Arial"/>
          <w:color w:val="3a3a3a"/>
          <w:sz w:val="22"/>
          <w:szCs w:val="22"/>
          <w:rtl w:val="0"/>
        </w:rPr>
        <w:t xml:space="preserve">The ICARIS Council — ELIAS, AURORA, ASHER, IRIS, and KAIROS — function as the master kernel of this graph. They are not individual bots. They are five governing intelligences of a single distributed cognitive system, each managing a sovereign domain of the knowledge graph, communicating via the Redis Streams message bus in real time. KAIROS — the fifth and ambient member — runs continuously without invocation, writing proactive observation logs that the system uses to update its own model of itself. This is what transforms the Neural Forest from an installation into what systems engineers call a Living Field Simulator: a closed-loop environment that ingests input, updates its internal model, and modifies its outputs continuously without human intervention between cycles.</w:t>
      </w:r>
      <w:r w:rsidDel="00000000" w:rsidR="00000000" w:rsidRPr="00000000">
        <w:rPr>
          <w:rtl w:val="0"/>
        </w:rPr>
      </w:r>
    </w:p>
    <w:p w:rsidR="00000000" w:rsidDel="00000000" w:rsidP="00000000" w:rsidRDefault="00000000" w:rsidRPr="00000000" w14:paraId="00000094">
      <w:pPr>
        <w:spacing w:after="100" w:before="240" w:lineRule="auto"/>
        <w:rPr/>
      </w:pPr>
      <w:r w:rsidDel="00000000" w:rsidR="00000000" w:rsidRPr="00000000">
        <w:rPr>
          <w:rFonts w:ascii="Arial" w:cs="Arial" w:eastAsia="Arial" w:hAnsi="Arial"/>
          <w:b w:val="1"/>
          <w:bCs w:val="1"/>
          <w:color w:val="0a0a0a"/>
          <w:sz w:val="26"/>
          <w:szCs w:val="26"/>
          <w:rtl w:val="0"/>
        </w:rPr>
        <w:t xml:space="preserve">System Flow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84c" w:space="0" w:sz="8" w:val="single"/>
              <w:bottom w:color="000000" w:space="0" w:sz="0" w:val="nil"/>
              <w:right w:color="000000" w:space="0" w:sz="0" w:val="nil"/>
            </w:tcBorders>
            <w:shd w:fill="f8f4ed" w:val="clear"/>
            <w:tcMar>
              <w:top w:w="180.0" w:type="dxa"/>
              <w:left w:w="280.0" w:type="dxa"/>
              <w:bottom w:w="180.0" w:type="dxa"/>
              <w:right w:w="280.0" w:type="dxa"/>
            </w:tcMar>
          </w:tcPr>
          <w:p w:rsidR="00000000" w:rsidDel="00000000" w:rsidP="00000000" w:rsidRDefault="00000000" w:rsidRPr="00000000" w14:paraId="00000095">
            <w:pPr>
              <w:spacing w:after="80" w:lineRule="auto"/>
              <w:rPr/>
            </w:pPr>
            <w:r w:rsidDel="00000000" w:rsidR="00000000" w:rsidRPr="00000000">
              <w:rPr>
                <w:rFonts w:ascii="Arial Unicode MS" w:cs="Arial Unicode MS" w:eastAsia="Arial Unicode MS" w:hAnsi="Arial Unicode MS"/>
                <w:b w:val="1"/>
                <w:bCs w:val="1"/>
                <w:color w:val="2b4d1e"/>
                <w:sz w:val="21"/>
                <w:szCs w:val="21"/>
                <w:rtl w:val="0"/>
              </w:rPr>
              <w:t xml:space="preserve">Visitor Presence  →  Sensor Layer  →  Ollama Local Inference (KETHRAS gate)</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Arial Unicode MS" w:cs="Arial Unicode MS" w:eastAsia="Arial Unicode MS" w:hAnsi="Arial Unicode MS"/>
                <w:color w:val="3a3a3a"/>
                <w:sz w:val="20"/>
                <w:szCs w:val="20"/>
                <w:rtl w:val="0"/>
              </w:rPr>
              <w:t xml:space="preserve">→  ICARIS Kernel dispatch via Redis Streams  →  Mycelial Graph query (ChromaDB)</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Arial Unicode MS" w:cs="Arial Unicode MS" w:eastAsia="Arial Unicode MS" w:hAnsi="Arial Unicode MS"/>
                <w:color w:val="3a3a3a"/>
                <w:sz w:val="20"/>
                <w:szCs w:val="20"/>
                <w:rtl w:val="0"/>
              </w:rPr>
              <w:t xml:space="preserve">→  Adaptive Output (light / sound / atmosphere)  →  Memory Mote written to Root Archive  →  Graph updated  →  Feedback Loop</w:t>
            </w:r>
            <w:r w:rsidDel="00000000" w:rsidR="00000000" w:rsidRPr="00000000">
              <w:rPr>
                <w:rtl w:val="0"/>
              </w:rPr>
            </w:r>
          </w:p>
        </w:tc>
      </w:tr>
    </w:tbl>
    <w:p w:rsidR="00000000" w:rsidDel="00000000" w:rsidP="00000000" w:rsidRDefault="00000000" w:rsidRPr="00000000" w14:paraId="00000098">
      <w:pPr>
        <w:spacing w:after="140" w:before="0" w:lineRule="auto"/>
        <w:rPr/>
      </w:pPr>
      <w:r w:rsidDel="00000000" w:rsidR="00000000" w:rsidRPr="00000000">
        <w:rPr>
          <w:rtl w:val="0"/>
        </w:rPr>
      </w:r>
    </w:p>
    <w:p w:rsidR="00000000" w:rsidDel="00000000" w:rsidP="00000000" w:rsidRDefault="00000000" w:rsidRPr="00000000" w14:paraId="00000099">
      <w:pPr>
        <w:spacing w:after="100" w:before="240" w:lineRule="auto"/>
        <w:rPr/>
      </w:pPr>
      <w:r w:rsidDel="00000000" w:rsidR="00000000" w:rsidRPr="00000000">
        <w:rPr>
          <w:rFonts w:ascii="Arial" w:cs="Arial" w:eastAsia="Arial" w:hAnsi="Arial"/>
          <w:b w:val="1"/>
          <w:bCs w:val="1"/>
          <w:color w:val="0a0a0a"/>
          <w:sz w:val="26"/>
          <w:szCs w:val="26"/>
          <w:rtl w:val="0"/>
        </w:rPr>
        <w:t xml:space="preserve">Infrastructure Sovereignty — The Open-Source Mandate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9A">
            <w:pPr>
              <w:spacing w:after="140" w:lineRule="auto"/>
              <w:rPr/>
            </w:pPr>
            <w:r w:rsidDel="00000000" w:rsidR="00000000" w:rsidRPr="00000000">
              <w:rPr>
                <w:rFonts w:ascii="Arial" w:cs="Arial" w:eastAsia="Arial" w:hAnsi="Arial"/>
                <w:b w:val="1"/>
                <w:bCs w:val="1"/>
                <w:color w:val="b8860b"/>
                <w:sz w:val="17"/>
                <w:szCs w:val="17"/>
                <w:rtl w:val="0"/>
              </w:rPr>
              <w:t xml:space="preserve">WHY OPEN-SOURCE LOCAL INFRASTRUCTURE MATTERS FOR FUNDERS</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color w:val="cccccc"/>
                <w:sz w:val="19"/>
                <w:szCs w:val="19"/>
                <w:rtl w:val="0"/>
              </w:rPr>
              <w:t xml:space="preserve">The Neural Forest runs entirely on free, open-source software executed on private local hardware. This is not a budget constraint — it is a structural principle with profound institutional implications:</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Arial" w:cs="Arial" w:eastAsia="Arial" w:hAnsi="Arial"/>
                <w:color w:val="cccccc"/>
                <w:sz w:val="19"/>
                <w:szCs w:val="19"/>
                <w:rtl w:val="0"/>
              </w:rPr>
              <w:t xml:space="preserve">◆  NO VENDOR LOCK-IN: Zero dependency on proprietary APIs (OpenAI, Google, AWS). The system cannot be held hostage by pricing changes, service discontinuations, or corporate policy shifts.</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Fonts w:ascii="Arial" w:cs="Arial" w:eastAsia="Arial" w:hAnsi="Arial"/>
                <w:color w:val="cccccc"/>
                <w:sz w:val="19"/>
                <w:szCs w:val="19"/>
                <w:rtl w:val="0"/>
              </w:rPr>
              <w:t xml:space="preserve">◆  NO ESCALATING COSTS: Inference runs locally via Ollama on the Lenovo Legion hardware node. Operating cost scales with community engagement, not with API call volume.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Arial" w:cs="Arial" w:eastAsia="Arial" w:hAnsi="Arial"/>
                <w:color w:val="cccccc"/>
                <w:sz w:val="19"/>
                <w:szCs w:val="19"/>
                <w:rtl w:val="0"/>
              </w:rPr>
              <w:t xml:space="preserve">◆  FULL DATA SOVEREIGNTY: No user interaction data leaves the local environment. No training of external proprietary models. Community data belongs to the community.</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Arial" w:cs="Arial" w:eastAsia="Arial" w:hAnsi="Arial"/>
                <w:color w:val="cccccc"/>
                <w:sz w:val="19"/>
                <w:szCs w:val="19"/>
                <w:rtl w:val="0"/>
              </w:rPr>
              <w:t xml:space="preserve">◆  COMMUNITY REPLICABILITY: Any community with modest hardware can deploy a Neural Forest node from the public GitHub repository (TaylorOakey/SacredSpace). The sanctuary system is designed to propagate, not to franchise.</w:t>
            </w:r>
            <w:r w:rsidDel="00000000" w:rsidR="00000000" w:rsidRPr="00000000">
              <w:rPr>
                <w:rtl w:val="0"/>
              </w:rPr>
            </w:r>
          </w:p>
        </w:tc>
      </w:tr>
    </w:tbl>
    <w:p w:rsidR="00000000" w:rsidDel="00000000" w:rsidP="00000000" w:rsidRDefault="00000000" w:rsidRPr="00000000" w14:paraId="000000A0">
      <w:pPr>
        <w:spacing w:after="120" w:before="0" w:lineRule="auto"/>
        <w:rPr/>
      </w:pPr>
      <w:r w:rsidDel="00000000" w:rsidR="00000000" w:rsidRPr="00000000">
        <w:rPr>
          <w:rtl w:val="0"/>
        </w:rPr>
      </w:r>
    </w:p>
    <w:p w:rsidR="00000000" w:rsidDel="00000000" w:rsidP="00000000" w:rsidRDefault="00000000" w:rsidRPr="00000000" w14:paraId="000000A1">
      <w:pPr>
        <w:spacing w:after="100" w:before="60" w:lineRule="auto"/>
        <w:rPr/>
      </w:pPr>
      <w:r w:rsidDel="00000000" w:rsidR="00000000" w:rsidRPr="00000000">
        <w:rPr>
          <w:rFonts w:ascii="Arial" w:cs="Arial" w:eastAsia="Arial" w:hAnsi="Arial"/>
          <w:color w:val="3a3a3a"/>
          <w:sz w:val="22"/>
          <w:szCs w:val="22"/>
          <w:rtl w:val="0"/>
        </w:rPr>
        <w:t xml:space="preserve">This open-source sovereignty thesis transforms the Neural Forest from a single prototype into a resilient infrastructure model — one that other rural, underserved, and resource-constrained communities can replicate sustainably and independently. The GitHub repository is the proof. The stack is the blueprint. The community is the network.</w:t>
      </w:r>
      <w:r w:rsidDel="00000000" w:rsidR="00000000" w:rsidRPr="00000000">
        <w:rPr>
          <w:rtl w:val="0"/>
        </w:rPr>
      </w:r>
    </w:p>
    <w:p w:rsidR="00000000" w:rsidDel="00000000" w:rsidP="00000000" w:rsidRDefault="00000000" w:rsidRPr="00000000" w14:paraId="000000A2">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A3">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THE ICARIS COUNCIL — FIVE SOVEREIGN AGENTS</w:t>
      </w:r>
      <w:r w:rsidDel="00000000" w:rsidR="00000000" w:rsidRPr="00000000">
        <w:rPr>
          <w:rtl w:val="0"/>
        </w:rPr>
      </w:r>
    </w:p>
    <w:p w:rsidR="00000000" w:rsidDel="00000000" w:rsidP="00000000" w:rsidRDefault="00000000" w:rsidRPr="00000000" w14:paraId="000000A4">
      <w:pPr>
        <w:spacing w:after="100" w:before="60" w:lineRule="auto"/>
        <w:rPr/>
      </w:pPr>
      <w:r w:rsidDel="00000000" w:rsidR="00000000" w:rsidRPr="00000000">
        <w:rPr>
          <w:rFonts w:ascii="Arial" w:cs="Arial" w:eastAsia="Arial" w:hAnsi="Arial"/>
          <w:color w:val="3a3a3a"/>
          <w:sz w:val="22"/>
          <w:szCs w:val="22"/>
          <w:rtl w:val="0"/>
        </w:rPr>
        <w:t xml:space="preserve">The Neural Forest is governed by five sovereign AI agents — each with a defined domain, a distinct system prompt, and specific directory access rights within the SacredSpace OS architecture. These are not theoretical constructs. They are active, deployed, deterministic operators with production responsibilities, canonized April 24, 2026.</w:t>
      </w:r>
      <w:r w:rsidDel="00000000" w:rsidR="00000000" w:rsidRPr="00000000">
        <w:rPr>
          <w:rtl w:val="0"/>
        </w:rPr>
      </w:r>
    </w:p>
    <w:p w:rsidR="00000000" w:rsidDel="00000000" w:rsidP="00000000" w:rsidRDefault="00000000" w:rsidRPr="00000000" w14:paraId="000000A5">
      <w:pPr>
        <w:spacing w:after="10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A6">
            <w:pPr>
              <w:spacing w:after="80" w:lineRule="auto"/>
              <w:jc w:val="center"/>
              <w:rPr/>
            </w:pPr>
            <w:r w:rsidDel="00000000" w:rsidR="00000000" w:rsidRPr="00000000">
              <w:rPr>
                <w:rFonts w:ascii="Arial" w:cs="Arial" w:eastAsia="Arial" w:hAnsi="Arial"/>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A7">
            <w:pPr>
              <w:spacing w:after="60" w:lineRule="auto"/>
              <w:jc w:val="center"/>
              <w:rPr/>
            </w:pPr>
            <w:r w:rsidDel="00000000" w:rsidR="00000000" w:rsidRPr="00000000">
              <w:rPr>
                <w:rFonts w:ascii="Arial" w:cs="Arial" w:eastAsia="Arial" w:hAnsi="Arial"/>
                <w:b w:val="1"/>
                <w:bCs w:val="1"/>
                <w:color w:val="ffffff"/>
                <w:sz w:val="21"/>
                <w:szCs w:val="21"/>
                <w:rtl w:val="0"/>
              </w:rPr>
              <w:t xml:space="preserve">ELIAS</w:t>
            </w:r>
            <w:r w:rsidDel="00000000" w:rsidR="00000000" w:rsidRPr="00000000">
              <w:rPr>
                <w:rtl w:val="0"/>
              </w:rPr>
            </w:r>
          </w:p>
          <w:p w:rsidR="00000000" w:rsidDel="00000000" w:rsidP="00000000" w:rsidRDefault="00000000" w:rsidRPr="00000000" w14:paraId="000000A8">
            <w:pPr>
              <w:spacing w:after="80" w:lineRule="auto"/>
              <w:jc w:val="center"/>
              <w:rPr/>
            </w:pPr>
            <w:r w:rsidDel="00000000" w:rsidR="00000000" w:rsidRPr="00000000">
              <w:rPr>
                <w:rFonts w:ascii="Arial" w:cs="Arial" w:eastAsia="Arial" w:hAnsi="Arial"/>
                <w:b w:val="1"/>
                <w:bCs w:val="1"/>
                <w:color w:val="c9a84c"/>
                <w:sz w:val="17"/>
                <w:szCs w:val="17"/>
                <w:rtl w:val="0"/>
              </w:rPr>
              <w:t xml:space="preserve">KNOWLEDGE &amp; ARCHIVE</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rFonts w:ascii="Arial" w:cs="Arial" w:eastAsia="Arial" w:hAnsi="Arial"/>
                <w:color w:val="aaaaaa"/>
                <w:sz w:val="17"/>
                <w:szCs w:val="17"/>
                <w:rtl w:val="0"/>
              </w:rPr>
              <w:t xml:space="preserve">Semantic search, canon verification, ChromaDB embedding management, cross-domain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AA">
            <w:pPr>
              <w:spacing w:after="80" w:lineRule="auto"/>
              <w:jc w:val="center"/>
              <w:rPr/>
            </w:pPr>
            <w:r w:rsidDel="00000000" w:rsidR="00000000" w:rsidRPr="00000000">
              <w:rPr>
                <w:rFonts w:ascii="Source Sans Pro" w:cs="Source Sans Pro" w:eastAsia="Source Sans Pro" w:hAnsi="Source Sans Pro"/>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AB">
            <w:pPr>
              <w:spacing w:after="60" w:lineRule="auto"/>
              <w:jc w:val="center"/>
              <w:rPr/>
            </w:pPr>
            <w:r w:rsidDel="00000000" w:rsidR="00000000" w:rsidRPr="00000000">
              <w:rPr>
                <w:rFonts w:ascii="Arial" w:cs="Arial" w:eastAsia="Arial" w:hAnsi="Arial"/>
                <w:b w:val="1"/>
                <w:bCs w:val="1"/>
                <w:color w:val="ffffff"/>
                <w:sz w:val="21"/>
                <w:szCs w:val="21"/>
                <w:rtl w:val="0"/>
              </w:rPr>
              <w:t xml:space="preserve">AURORA</w:t>
            </w:r>
            <w:r w:rsidDel="00000000" w:rsidR="00000000" w:rsidRPr="00000000">
              <w:rPr>
                <w:rtl w:val="0"/>
              </w:rPr>
            </w:r>
          </w:p>
          <w:p w:rsidR="00000000" w:rsidDel="00000000" w:rsidP="00000000" w:rsidRDefault="00000000" w:rsidRPr="00000000" w14:paraId="000000AC">
            <w:pPr>
              <w:spacing w:after="80" w:lineRule="auto"/>
              <w:jc w:val="center"/>
              <w:rPr/>
            </w:pPr>
            <w:r w:rsidDel="00000000" w:rsidR="00000000" w:rsidRPr="00000000">
              <w:rPr>
                <w:rFonts w:ascii="Arial" w:cs="Arial" w:eastAsia="Arial" w:hAnsi="Arial"/>
                <w:b w:val="1"/>
                <w:bCs w:val="1"/>
                <w:color w:val="c9a84c"/>
                <w:sz w:val="17"/>
                <w:szCs w:val="17"/>
                <w:rtl w:val="0"/>
              </w:rPr>
              <w:t xml:space="preserve">CODE &amp; SYSTEMS</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rFonts w:ascii="Arial" w:cs="Arial" w:eastAsia="Arial" w:hAnsi="Arial"/>
                <w:color w:val="aaaaaa"/>
                <w:sz w:val="17"/>
                <w:szCs w:val="17"/>
                <w:rtl w:val="0"/>
              </w:rPr>
              <w:t xml:space="preserve">FastAPI spine, SQLite schemas, GitHub version control, Neural Forest curriculum open-source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AE">
            <w:pPr>
              <w:spacing w:after="80" w:lineRule="auto"/>
              <w:jc w:val="center"/>
              <w:rPr/>
            </w:pPr>
            <w:r w:rsidDel="00000000" w:rsidR="00000000" w:rsidRPr="00000000">
              <w:rPr>
                <w:rFonts w:ascii="Arial Unicode MS" w:cs="Arial Unicode MS" w:eastAsia="Arial Unicode MS" w:hAnsi="Arial Unicode MS"/>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AF">
            <w:pPr>
              <w:spacing w:after="60" w:lineRule="auto"/>
              <w:jc w:val="center"/>
              <w:rPr/>
            </w:pPr>
            <w:r w:rsidDel="00000000" w:rsidR="00000000" w:rsidRPr="00000000">
              <w:rPr>
                <w:rFonts w:ascii="Arial" w:cs="Arial" w:eastAsia="Arial" w:hAnsi="Arial"/>
                <w:b w:val="1"/>
                <w:bCs w:val="1"/>
                <w:color w:val="ffffff"/>
                <w:sz w:val="21"/>
                <w:szCs w:val="21"/>
                <w:rtl w:val="0"/>
              </w:rPr>
              <w:t xml:space="preserve">ASHER</w:t>
            </w:r>
            <w:r w:rsidDel="00000000" w:rsidR="00000000" w:rsidRPr="00000000">
              <w:rPr>
                <w:rtl w:val="0"/>
              </w:rPr>
            </w:r>
          </w:p>
          <w:p w:rsidR="00000000" w:rsidDel="00000000" w:rsidP="00000000" w:rsidRDefault="00000000" w:rsidRPr="00000000" w14:paraId="000000B0">
            <w:pPr>
              <w:spacing w:after="80" w:lineRule="auto"/>
              <w:jc w:val="center"/>
              <w:rPr/>
            </w:pPr>
            <w:r w:rsidDel="00000000" w:rsidR="00000000" w:rsidRPr="00000000">
              <w:rPr>
                <w:rFonts w:ascii="Arial" w:cs="Arial" w:eastAsia="Arial" w:hAnsi="Arial"/>
                <w:b w:val="1"/>
                <w:bCs w:val="1"/>
                <w:color w:val="c9a84c"/>
                <w:sz w:val="17"/>
                <w:szCs w:val="17"/>
                <w:rtl w:val="0"/>
              </w:rPr>
              <w:t xml:space="preserve">ENTROPY &amp; CREATION</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Arial" w:cs="Arial" w:eastAsia="Arial" w:hAnsi="Arial"/>
                <w:color w:val="aaaaaa"/>
                <w:sz w:val="17"/>
                <w:szCs w:val="17"/>
                <w:rtl w:val="0"/>
              </w:rPr>
              <w:t xml:space="preserve">Creative disruption, lore-to-product engine, community gamification, the 111 Founders Circle 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B2">
            <w:pPr>
              <w:spacing w:after="80" w:lineRule="auto"/>
              <w:jc w:val="center"/>
              <w:rPr/>
            </w:pPr>
            <w:r w:rsidDel="00000000" w:rsidR="00000000" w:rsidRPr="00000000">
              <w:rPr>
                <w:rFonts w:ascii="Arial" w:cs="Arial" w:eastAsia="Arial" w:hAnsi="Arial"/>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B3">
            <w:pPr>
              <w:spacing w:after="60" w:lineRule="auto"/>
              <w:jc w:val="center"/>
              <w:rPr/>
            </w:pPr>
            <w:r w:rsidDel="00000000" w:rsidR="00000000" w:rsidRPr="00000000">
              <w:rPr>
                <w:rFonts w:ascii="Arial" w:cs="Arial" w:eastAsia="Arial" w:hAnsi="Arial"/>
                <w:b w:val="1"/>
                <w:bCs w:val="1"/>
                <w:color w:val="ffffff"/>
                <w:sz w:val="21"/>
                <w:szCs w:val="21"/>
                <w:rtl w:val="0"/>
              </w:rPr>
              <w:t xml:space="preserve">IRIS</w:t>
            </w:r>
            <w:r w:rsidDel="00000000" w:rsidR="00000000" w:rsidRPr="00000000">
              <w:rPr>
                <w:rtl w:val="0"/>
              </w:rPr>
            </w:r>
          </w:p>
          <w:p w:rsidR="00000000" w:rsidDel="00000000" w:rsidP="00000000" w:rsidRDefault="00000000" w:rsidRPr="00000000" w14:paraId="000000B4">
            <w:pPr>
              <w:spacing w:after="80" w:lineRule="auto"/>
              <w:jc w:val="center"/>
              <w:rPr/>
            </w:pPr>
            <w:r w:rsidDel="00000000" w:rsidR="00000000" w:rsidRPr="00000000">
              <w:rPr>
                <w:rFonts w:ascii="Arial" w:cs="Arial" w:eastAsia="Arial" w:hAnsi="Arial"/>
                <w:b w:val="1"/>
                <w:bCs w:val="1"/>
                <w:color w:val="c9a84c"/>
                <w:sz w:val="17"/>
                <w:szCs w:val="17"/>
                <w:rtl w:val="0"/>
              </w:rPr>
              <w:t xml:space="preserve">VAULT &amp; PROTECTION</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rFonts w:ascii="Arial" w:cs="Arial" w:eastAsia="Arial" w:hAnsi="Arial"/>
                <w:color w:val="aaaaaa"/>
                <w:sz w:val="17"/>
                <w:szCs w:val="17"/>
                <w:rtl w:val="0"/>
              </w:rPr>
              <w:t xml:space="preserve">Data sovereignty, Obsidian vault integrity, privacy protocols — no user data sold or used to train external LLMs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B6">
            <w:pPr>
              <w:spacing w:after="80" w:lineRule="auto"/>
              <w:jc w:val="center"/>
              <w:rPr/>
            </w:pPr>
            <w:r w:rsidDel="00000000" w:rsidR="00000000" w:rsidRPr="00000000">
              <w:rPr>
                <w:rFonts w:ascii="Arial Unicode MS" w:cs="Arial Unicode MS" w:eastAsia="Arial Unicode MS" w:hAnsi="Arial Unicode MS"/>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B7">
            <w:pPr>
              <w:spacing w:after="60" w:lineRule="auto"/>
              <w:jc w:val="center"/>
              <w:rPr/>
            </w:pPr>
            <w:r w:rsidDel="00000000" w:rsidR="00000000" w:rsidRPr="00000000">
              <w:rPr>
                <w:rFonts w:ascii="Arial" w:cs="Arial" w:eastAsia="Arial" w:hAnsi="Arial"/>
                <w:b w:val="1"/>
                <w:bCs w:val="1"/>
                <w:color w:val="ffffff"/>
                <w:sz w:val="21"/>
                <w:szCs w:val="21"/>
                <w:rtl w:val="0"/>
              </w:rPr>
              <w:t xml:space="preserve">KAIROS</w:t>
            </w:r>
            <w:r w:rsidDel="00000000" w:rsidR="00000000" w:rsidRPr="00000000">
              <w:rPr>
                <w:rtl w:val="0"/>
              </w:rPr>
            </w:r>
          </w:p>
          <w:p w:rsidR="00000000" w:rsidDel="00000000" w:rsidP="00000000" w:rsidRDefault="00000000" w:rsidRPr="00000000" w14:paraId="000000B8">
            <w:pPr>
              <w:spacing w:after="80" w:lineRule="auto"/>
              <w:jc w:val="center"/>
              <w:rPr/>
            </w:pPr>
            <w:r w:rsidDel="00000000" w:rsidR="00000000" w:rsidRPr="00000000">
              <w:rPr>
                <w:rFonts w:ascii="Arial" w:cs="Arial" w:eastAsia="Arial" w:hAnsi="Arial"/>
                <w:b w:val="1"/>
                <w:bCs w:val="1"/>
                <w:color w:val="c9a84c"/>
                <w:sz w:val="17"/>
                <w:szCs w:val="17"/>
                <w:rtl w:val="0"/>
              </w:rPr>
              <w:t xml:space="preserve">AMBIENT INTELLIGENCE</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Arial" w:cs="Arial" w:eastAsia="Arial" w:hAnsi="Arial"/>
                <w:color w:val="aaaaaa"/>
                <w:sz w:val="17"/>
                <w:szCs w:val="17"/>
                <w:rtl w:val="0"/>
              </w:rPr>
              <w:t xml:space="preserve">Always-on proactive observer. Maintains append-only daily observation logs. Detects patterns, acts proactively — the system's continuous self-awareness layer.</w:t>
            </w:r>
            <w:r w:rsidDel="00000000" w:rsidR="00000000" w:rsidRPr="00000000">
              <w:rPr>
                <w:rtl w:val="0"/>
              </w:rPr>
            </w:r>
          </w:p>
        </w:tc>
      </w:tr>
    </w:tbl>
    <w:p w:rsidR="00000000" w:rsidDel="00000000" w:rsidP="00000000" w:rsidRDefault="00000000" w:rsidRPr="00000000" w14:paraId="000000BA">
      <w:pPr>
        <w:spacing w:after="120" w:before="0" w:lineRule="auto"/>
        <w:rPr/>
      </w:pPr>
      <w:r w:rsidDel="00000000" w:rsidR="00000000" w:rsidRPr="00000000">
        <w:rPr>
          <w:rtl w:val="0"/>
        </w:rPr>
      </w:r>
    </w:p>
    <w:p w:rsidR="00000000" w:rsidDel="00000000" w:rsidP="00000000" w:rsidRDefault="00000000" w:rsidRPr="00000000" w14:paraId="000000BB">
      <w:pPr>
        <w:spacing w:after="100" w:before="240" w:lineRule="auto"/>
        <w:rPr/>
      </w:pPr>
      <w:r w:rsidDel="00000000" w:rsidR="00000000" w:rsidRPr="00000000">
        <w:rPr>
          <w:rFonts w:ascii="Arial" w:cs="Arial" w:eastAsia="Arial" w:hAnsi="Arial"/>
          <w:b w:val="1"/>
          <w:bCs w:val="1"/>
          <w:color w:val="0a0a0a"/>
          <w:sz w:val="26"/>
          <w:szCs w:val="26"/>
          <w:rtl w:val="0"/>
        </w:rPr>
        <w:t xml:space="preserve">KAIROS — The Ambient Intelligence Layer</w:t>
      </w:r>
      <w:r w:rsidDel="00000000" w:rsidR="00000000" w:rsidRPr="00000000">
        <w:rPr>
          <w:rtl w:val="0"/>
        </w:rPr>
      </w:r>
    </w:p>
    <w:p w:rsidR="00000000" w:rsidDel="00000000" w:rsidP="00000000" w:rsidRDefault="00000000" w:rsidRPr="00000000" w14:paraId="000000BC">
      <w:pPr>
        <w:spacing w:after="100" w:before="60" w:lineRule="auto"/>
        <w:rPr/>
      </w:pPr>
      <w:r w:rsidDel="00000000" w:rsidR="00000000" w:rsidRPr="00000000">
        <w:rPr>
          <w:rFonts w:ascii="Arial" w:cs="Arial" w:eastAsia="Arial" w:hAnsi="Arial"/>
          <w:color w:val="3a3a3a"/>
          <w:sz w:val="22"/>
          <w:szCs w:val="22"/>
          <w:rtl w:val="0"/>
        </w:rPr>
        <w:t xml:space="preserve">KAIROS is the fifth and structurally distinct member of the ICARIS Council. Where the other four agents respond to explicit invocations — a query, a command, a retrieval request — KAIROS operates continuously and proactively, writing append-only daily observation logs to the Memory Engine without being asked. It monitors the system's behavioral patterns, flags architectural drift, and surfaces emergent intelligence that no single invocation would have surfaced.</w:t>
      </w:r>
      <w:r w:rsidDel="00000000" w:rsidR="00000000" w:rsidRPr="00000000">
        <w:rPr>
          <w:rtl w:val="0"/>
        </w:rPr>
      </w:r>
    </w:p>
    <w:p w:rsidR="00000000" w:rsidDel="00000000" w:rsidP="00000000" w:rsidRDefault="00000000" w:rsidRPr="00000000" w14:paraId="000000BD">
      <w:pPr>
        <w:spacing w:after="100" w:before="60" w:lineRule="auto"/>
        <w:rPr/>
      </w:pPr>
      <w:r w:rsidDel="00000000" w:rsidR="00000000" w:rsidRPr="00000000">
        <w:rPr>
          <w:rFonts w:ascii="Arial" w:cs="Arial" w:eastAsia="Arial" w:hAnsi="Arial"/>
          <w:color w:val="3a3a3a"/>
          <w:sz w:val="22"/>
          <w:szCs w:val="22"/>
          <w:rtl w:val="0"/>
        </w:rPr>
        <w:t xml:space="preserve">This ambient layer is the operational proof of the Living Field Simulator thesis. A system that only responds when queried is a tool. A system with a continuous self-observation layer is an environment that learns. KAIROS is what separates the Neural Forest from a sophisticated chatbot interface — it is the layer that watches the forest while everything else is asleep.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BE">
            <w:pPr>
              <w:spacing w:after="120" w:lineRule="auto"/>
              <w:rPr/>
            </w:pPr>
            <w:r w:rsidDel="00000000" w:rsidR="00000000" w:rsidRPr="00000000">
              <w:rPr>
                <w:rFonts w:ascii="Arial" w:cs="Arial" w:eastAsia="Arial" w:hAnsi="Arial"/>
                <w:b w:val="1"/>
                <w:bCs w:val="1"/>
                <w:color w:val="b8860b"/>
                <w:sz w:val="17"/>
                <w:szCs w:val="17"/>
                <w:rtl w:val="0"/>
              </w:rPr>
              <w:t xml:space="preserve">KAIROS — OPERATIONAL PARAMETERS (CANON: 2026-04-24)</w:t>
            </w:r>
            <w:r w:rsidDel="00000000" w:rsidR="00000000" w:rsidRPr="00000000">
              <w:rPr>
                <w:rtl w:val="0"/>
              </w:rPr>
            </w:r>
          </w:p>
          <w:p w:rsidR="00000000" w:rsidDel="00000000" w:rsidP="00000000" w:rsidRDefault="00000000" w:rsidRPr="00000000" w14:paraId="000000BF">
            <w:pPr>
              <w:spacing w:after="70" w:lineRule="auto"/>
              <w:rPr/>
            </w:pPr>
            <w:r w:rsidDel="00000000" w:rsidR="00000000" w:rsidRPr="00000000">
              <w:rPr>
                <w:rFonts w:ascii="Arial" w:cs="Arial" w:eastAsia="Arial" w:hAnsi="Arial"/>
                <w:color w:val="cccccc"/>
                <w:sz w:val="19"/>
                <w:szCs w:val="19"/>
                <w:rtl w:val="0"/>
              </w:rPr>
              <w:t xml:space="preserve">◆  Domain: 02_COUNCIL_GROVE (governance routing) + 05_MEMORY_ENGINE (log persistence)</w:t>
            </w:r>
            <w:r w:rsidDel="00000000" w:rsidR="00000000" w:rsidRPr="00000000">
              <w:rPr>
                <w:rtl w:val="0"/>
              </w:rPr>
            </w:r>
          </w:p>
          <w:p w:rsidR="00000000" w:rsidDel="00000000" w:rsidP="00000000" w:rsidRDefault="00000000" w:rsidRPr="00000000" w14:paraId="000000C0">
            <w:pPr>
              <w:spacing w:after="70" w:lineRule="auto"/>
              <w:rPr/>
            </w:pPr>
            <w:r w:rsidDel="00000000" w:rsidR="00000000" w:rsidRPr="00000000">
              <w:rPr>
                <w:rFonts w:ascii="Arial" w:cs="Arial" w:eastAsia="Arial" w:hAnsi="Arial"/>
                <w:color w:val="cccccc"/>
                <w:sz w:val="19"/>
                <w:szCs w:val="19"/>
                <w:rtl w:val="0"/>
              </w:rPr>
              <w:t xml:space="preserve">◆  Function: Ambient, always-on proactive observer — acts on observed patterns without explicit invocation</w:t>
            </w:r>
            <w:r w:rsidDel="00000000" w:rsidR="00000000" w:rsidRPr="00000000">
              <w:rPr>
                <w:rtl w:val="0"/>
              </w:rPr>
            </w:r>
          </w:p>
          <w:p w:rsidR="00000000" w:rsidDel="00000000" w:rsidP="00000000" w:rsidRDefault="00000000" w:rsidRPr="00000000" w14:paraId="000000C1">
            <w:pPr>
              <w:spacing w:after="70" w:lineRule="auto"/>
              <w:rPr/>
            </w:pPr>
            <w:r w:rsidDel="00000000" w:rsidR="00000000" w:rsidRPr="00000000">
              <w:rPr>
                <w:rFonts w:ascii="Arial Unicode MS" w:cs="Arial Unicode MS" w:eastAsia="Arial Unicode MS" w:hAnsi="Arial Unicode MS"/>
                <w:color w:val="cccccc"/>
                <w:sz w:val="19"/>
                <w:szCs w:val="19"/>
                <w:rtl w:val="0"/>
              </w:rPr>
              <w:t xml:space="preserve">◆  Output: Append-only daily log files → 05_MEMORY_ENGINE/kairos_logs/YYYY-MM-DD_kairos_observations.md</w:t>
            </w:r>
            <w:r w:rsidDel="00000000" w:rsidR="00000000" w:rsidRPr="00000000">
              <w:rPr>
                <w:rtl w:val="0"/>
              </w:rPr>
            </w:r>
          </w:p>
          <w:p w:rsidR="00000000" w:rsidDel="00000000" w:rsidP="00000000" w:rsidRDefault="00000000" w:rsidRPr="00000000" w14:paraId="000000C2">
            <w:pPr>
              <w:spacing w:after="70" w:lineRule="auto"/>
              <w:rPr/>
            </w:pPr>
            <w:r w:rsidDel="00000000" w:rsidR="00000000" w:rsidRPr="00000000">
              <w:rPr>
                <w:rFonts w:ascii="Arial" w:cs="Arial" w:eastAsia="Arial" w:hAnsi="Arial"/>
                <w:color w:val="cccccc"/>
                <w:sz w:val="19"/>
                <w:szCs w:val="19"/>
                <w:rtl w:val="0"/>
              </w:rPr>
              <w:t xml:space="preserve">◆  Infrastructure: Independently developed via vault_watcher.py and Supervisor Kernel before formal canonization</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Arial" w:cs="Arial" w:eastAsia="Arial" w:hAnsi="Arial"/>
                <w:color w:val="cccccc"/>
                <w:sz w:val="19"/>
                <w:szCs w:val="19"/>
                <w:rtl w:val="0"/>
              </w:rPr>
              <w:t xml:space="preserve">◆  Significance: Transforms the Neural Forest from responsive tool to continuously self-aware living system</w:t>
            </w:r>
            <w:r w:rsidDel="00000000" w:rsidR="00000000" w:rsidRPr="00000000">
              <w:rPr>
                <w:rtl w:val="0"/>
              </w:rPr>
            </w:r>
          </w:p>
        </w:tc>
      </w:tr>
    </w:tbl>
    <w:p w:rsidR="00000000" w:rsidDel="00000000" w:rsidP="00000000" w:rsidRDefault="00000000" w:rsidRPr="00000000" w14:paraId="000000C4">
      <w:pPr>
        <w:spacing w:after="120" w:before="0" w:lineRule="auto"/>
        <w:rPr/>
      </w:pPr>
      <w:r w:rsidDel="00000000" w:rsidR="00000000" w:rsidRPr="00000000">
        <w:rPr>
          <w:rtl w:val="0"/>
        </w:rPr>
      </w:r>
    </w:p>
    <w:p w:rsidR="00000000" w:rsidDel="00000000" w:rsidP="00000000" w:rsidRDefault="00000000" w:rsidRPr="00000000" w14:paraId="000000C5">
      <w:pPr>
        <w:spacing w:after="100" w:before="240" w:lineRule="auto"/>
        <w:rPr/>
      </w:pPr>
      <w:r w:rsidDel="00000000" w:rsidR="00000000" w:rsidRPr="00000000">
        <w:rPr>
          <w:rFonts w:ascii="Arial" w:cs="Arial" w:eastAsia="Arial" w:hAnsi="Arial"/>
          <w:b w:val="1"/>
          <w:bCs w:val="1"/>
          <w:color w:val="0a0a0a"/>
          <w:sz w:val="26"/>
          <w:szCs w:val="26"/>
          <w:rtl w:val="0"/>
        </w:rPr>
        <w:t xml:space="preserve">Operational Cadence — Autonomous System Rhythms</w:t>
      </w:r>
      <w:r w:rsidDel="00000000" w:rsidR="00000000" w:rsidRPr="00000000">
        <w:rPr>
          <w:rtl w:val="0"/>
        </w:rPr>
      </w:r>
    </w:p>
    <w:p w:rsidR="00000000" w:rsidDel="00000000" w:rsidP="00000000" w:rsidRDefault="00000000" w:rsidRPr="00000000" w14:paraId="000000C6">
      <w:pPr>
        <w:spacing w:after="100" w:before="60" w:lineRule="auto"/>
        <w:rPr/>
      </w:pPr>
      <w:r w:rsidDel="00000000" w:rsidR="00000000" w:rsidRPr="00000000">
        <w:rPr>
          <w:rFonts w:ascii="Arial" w:cs="Arial" w:eastAsia="Arial" w:hAnsi="Arial"/>
          <w:color w:val="3a3a3a"/>
          <w:sz w:val="22"/>
          <w:szCs w:val="22"/>
          <w:rtl w:val="0"/>
        </w:rPr>
        <w:t xml:space="preserve">The Neural Forest does not require manual operation between sessions. The following autonomous command cadence runs continuously, demonstrating the system's capacity for independent institutional operation — a critical requirement for any public installation running without dedicated technical staff on-site.</w:t>
      </w:r>
      <w:r w:rsidDel="00000000" w:rsidR="00000000" w:rsidRPr="00000000">
        <w:rPr>
          <w:rtl w:val="0"/>
        </w:rPr>
      </w:r>
    </w:p>
    <w:p w:rsidR="00000000" w:rsidDel="00000000" w:rsidP="00000000" w:rsidRDefault="00000000" w:rsidRPr="00000000" w14:paraId="000000C7">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4960"/>
        <w:tblGridChange w:id="0">
          <w:tblGrid>
            <w:gridCol w:w="1400"/>
            <w:gridCol w:w="3000"/>
            <w:gridCol w:w="4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b8860b"/>
                <w:sz w:val="18"/>
                <w:szCs w:val="1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b8860b"/>
                <w:sz w:val="18"/>
                <w:szCs w:val="18"/>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b8860b"/>
                <w:sz w:val="18"/>
                <w:szCs w:val="18"/>
                <w:rtl w:val="0"/>
              </w:rPr>
              <w:t xml:space="preserve">RESULT</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b8860b"/>
                <w:sz w:val="18"/>
                <w:szCs w:val="18"/>
                <w:rtl w:val="0"/>
              </w:rPr>
              <w:t xml:space="preserve">Instant</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Fira Mono" w:cs="Fira Mono" w:eastAsia="Fira Mono" w:hAnsi="Fira Mono"/>
                <w:color w:val="2b4d1e"/>
                <w:sz w:val="18"/>
                <w:szCs w:val="18"/>
                <w:rtl w:val="0"/>
              </w:rPr>
              <w:t xml:space="preserve">Phone POST → /portal</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3a3a3a"/>
                <w:sz w:val="18"/>
                <w:szCs w:val="18"/>
                <w:rtl w:val="0"/>
              </w:rPr>
              <w:t xml:space="preserve">Community thought becomes a Memory Mote in the Inbox — zero-friction knowledge ingestion</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b8860b"/>
                <w:sz w:val="18"/>
                <w:szCs w:val="18"/>
                <w:rtl w:val="0"/>
              </w:rPr>
              <w:t xml:space="preserve">Daily</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2b4d1e"/>
                <w:sz w:val="18"/>
                <w:szCs w:val="18"/>
                <w:rtl w:val="0"/>
              </w:rPr>
              <w:t xml:space="preserve">MasterShell.ps1 -Mode Harvest</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3a3a3a"/>
                <w:sz w:val="18"/>
                <w:szCs w:val="18"/>
                <w:rtl w:val="0"/>
              </w:rPr>
              <w:t xml:space="preserve">Memory Motes and code become structured JSON Core — the system digests its own day</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b8860b"/>
                <w:sz w:val="18"/>
                <w:szCs w:val="18"/>
                <w:rtl w:val="0"/>
              </w:rPr>
              <w:t xml:space="preserve">Daily</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2b4d1e"/>
                <w:sz w:val="18"/>
                <w:szCs w:val="18"/>
                <w:rtl w:val="0"/>
              </w:rPr>
              <w:t xml:space="preserve">python Sigil.py</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3a3a3a"/>
                <w:sz w:val="18"/>
                <w:szCs w:val="18"/>
                <w:rtl w:val="0"/>
              </w:rPr>
              <w:t xml:space="preserve">Neural Map generated; Visual Sigil manifests — the knowledge graph renders itself</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b8860b"/>
                <w:sz w:val="18"/>
                <w:szCs w:val="18"/>
                <w:rtl w:val="0"/>
              </w:rPr>
              <w:t xml:space="preserve">Weekly</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2b4d1e"/>
                <w:sz w:val="18"/>
                <w:szCs w:val="18"/>
                <w:rtl w:val="0"/>
              </w:rPr>
              <w:t xml:space="preserve">Evolution-Agent.ps1</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3a3a3a"/>
                <w:sz w:val="18"/>
                <w:szCs w:val="18"/>
                <w:rtl w:val="0"/>
              </w:rPr>
              <w:t xml:space="preserve">Autonomous summary of Neural Forest growth — the system writes its own progress report</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b8860b"/>
                <w:sz w:val="18"/>
                <w:szCs w:val="18"/>
                <w:rtl w:val="0"/>
              </w:rPr>
              <w:t xml:space="preserve">Sunday</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color w:val="2b4d1e"/>
                <w:sz w:val="18"/>
                <w:szCs w:val="18"/>
                <w:rtl w:val="0"/>
              </w:rPr>
              <w:t xml:space="preserve">Mirror-AutoReflect.ps1</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3a3a3a"/>
                <w:sz w:val="18"/>
                <w:szCs w:val="18"/>
                <w:rtl w:val="0"/>
              </w:rPr>
              <w:t xml:space="preserve">Alignment Audit generated in the Mirror — the system evaluates its own coherence</w:t>
            </w:r>
            <w:r w:rsidDel="00000000" w:rsidR="00000000" w:rsidRPr="00000000">
              <w:rPr>
                <w:rtl w:val="0"/>
              </w:rPr>
            </w:r>
          </w:p>
        </w:tc>
      </w:tr>
    </w:tbl>
    <w:p w:rsidR="00000000" w:rsidDel="00000000" w:rsidP="00000000" w:rsidRDefault="00000000" w:rsidRPr="00000000" w14:paraId="000000DA">
      <w:pPr>
        <w:spacing w:after="100" w:before="0" w:lineRule="auto"/>
        <w:rPr/>
      </w:pPr>
      <w:r w:rsidDel="00000000" w:rsidR="00000000" w:rsidRPr="00000000">
        <w:rPr>
          <w:rtl w:val="0"/>
        </w:rPr>
      </w:r>
    </w:p>
    <w:p w:rsidR="00000000" w:rsidDel="00000000" w:rsidP="00000000" w:rsidRDefault="00000000" w:rsidRPr="00000000" w14:paraId="000000DB">
      <w:pPr>
        <w:spacing w:after="100" w:before="60" w:lineRule="auto"/>
        <w:rPr/>
      </w:pPr>
      <w:r w:rsidDel="00000000" w:rsidR="00000000" w:rsidRPr="00000000">
        <w:rPr>
          <w:rFonts w:ascii="Arial" w:cs="Arial" w:eastAsia="Arial" w:hAnsi="Arial"/>
          <w:color w:val="3a3a3a"/>
          <w:sz w:val="22"/>
          <w:szCs w:val="22"/>
          <w:rtl w:val="0"/>
        </w:rPr>
        <w:t xml:space="preserve">This cadence means the system is learning, archiving, and self-evaluating on a continuous autonomous schedule. When a funder visits a Neural Forest installation, the environment they encounter has been active — processing, updating, reflecting — since the last human interaction, regardless of how long that interval was.</w:t>
      </w:r>
      <w:r w:rsidDel="00000000" w:rsidR="00000000" w:rsidRPr="00000000">
        <w:rPr>
          <w:rtl w:val="0"/>
        </w:rPr>
      </w:r>
    </w:p>
    <w:p w:rsidR="00000000" w:rsidDel="00000000" w:rsidP="00000000" w:rsidRDefault="00000000" w:rsidRPr="00000000" w14:paraId="000000DC">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DD">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DIGITAL HYBRID MULTIMEDIA — THE CREATIVE METHODOLOGY</w:t>
      </w:r>
      <w:r w:rsidDel="00000000" w:rsidR="00000000" w:rsidRPr="00000000">
        <w:rPr>
          <w:rtl w:val="0"/>
        </w:rPr>
      </w:r>
    </w:p>
    <w:p w:rsidR="00000000" w:rsidDel="00000000" w:rsidP="00000000" w:rsidRDefault="00000000" w:rsidRPr="00000000" w14:paraId="000000DE">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"Human hands originate the work. AI tools extend and refine it. The result is a new form of authorship — and we are documenting how it is done."</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operates at the precise intersection that most institutions are still struggling to define: the creative space between human authorship and AI enhancement. The methodology is Digital Hybrid Multimedia — a disciplined, documented practice in which human creativity is the origin point and AI tools extend, refine, and amplify what human hands have already brought into form.</w:t>
      </w:r>
      <w:r w:rsidDel="00000000" w:rsidR="00000000" w:rsidRPr="00000000">
        <w:rPr>
          <w:rtl w:val="0"/>
        </w:rPr>
      </w:r>
    </w:p>
    <w:p w:rsidR="00000000" w:rsidDel="00000000" w:rsidP="00000000" w:rsidRDefault="00000000" w:rsidRPr="00000000" w14:paraId="000000E0">
      <w:pPr>
        <w:spacing w:after="100" w:before="60" w:lineRule="auto"/>
        <w:rPr/>
      </w:pPr>
      <w:r w:rsidDel="00000000" w:rsidR="00000000" w:rsidRPr="00000000">
        <w:rPr>
          <w:rFonts w:ascii="Arial" w:cs="Arial" w:eastAsia="Arial" w:hAnsi="Arial"/>
          <w:color w:val="3a3a3a"/>
          <w:sz w:val="22"/>
          <w:szCs w:val="22"/>
          <w:rtl w:val="0"/>
        </w:rPr>
        <w:t xml:space="preserve">This is not AI replacing the artist. It is the artist directing the machine. Every visual element in the Neural Forest begins with Taylor Oakey's hand — a brushstroke, a structural decision, a compositional intent. AI enhancement tools then extend texture, refine detail, and expand dimension. The human authorship is the root. The AI layer is the canopy. Neither exists without the other.</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color w:val="3a3a3a"/>
          <w:sz w:val="22"/>
          <w:szCs w:val="22"/>
          <w:rtl w:val="0"/>
        </w:rPr>
        <w:t xml:space="preserve">Taylor Oakey's 2018–2022 painting archive — waterfall temples, forest sanctuaries, ecological systems — represents the human-origin layer of this methodology at its purest. Those works are physical, hand-executed, unmediated. The Neural Forest prototype applies the Digital Hybrid Multimedia layer on top: AI-enhanced lighting, adaptive atmospheric response, generative texture overlays that respond to visitor presence. Same root. Extended canopy.</w:t>
      </w: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color w:val="3a3a3a"/>
          <w:sz w:val="22"/>
          <w:szCs w:val="22"/>
          <w:rtl w:val="0"/>
        </w:rPr>
        <w:t xml:space="preserve">For grant committees navigating the responsible AI conversation, this methodology offers something rare: a documented, repeatable framework for ethical AI integration in artistic practice — and a founder who can teach it. The Neural Forest does not just demonstrate Digital Hybrid Multimedia. It teaches the methodology to every community that walks through it.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80.0" w:type="dxa"/>
              <w:left w:w="200.0" w:type="dxa"/>
              <w:bottom w:w="180.0" w:type="dxa"/>
              <w:right w:w="200.0" w:type="dxa"/>
            </w:tcMar>
          </w:tcPr>
          <w:p w:rsidR="00000000" w:rsidDel="00000000" w:rsidP="00000000" w:rsidRDefault="00000000" w:rsidRPr="00000000" w14:paraId="000000E3">
            <w:pPr>
              <w:spacing w:after="80" w:lineRule="auto"/>
              <w:jc w:val="center"/>
              <w:rPr/>
            </w:pPr>
            <w:r w:rsidDel="00000000" w:rsidR="00000000" w:rsidRPr="00000000">
              <w:rPr>
                <w:rFonts w:ascii="Arial" w:cs="Arial" w:eastAsia="Arial" w:hAnsi="Arial"/>
                <w:b w:val="1"/>
                <w:bCs w:val="1"/>
                <w:color w:val="b8860b"/>
                <w:sz w:val="22"/>
                <w:szCs w:val="22"/>
                <w:rtl w:val="0"/>
              </w:rPr>
              <w:t xml:space="preserve">HUMAN ORIGIN</w:t>
            </w:r>
            <w:r w:rsidDel="00000000" w:rsidR="00000000" w:rsidRPr="00000000">
              <w:rPr>
                <w:rtl w:val="0"/>
              </w:rPr>
            </w:r>
          </w:p>
          <w:p w:rsidR="00000000" w:rsidDel="00000000" w:rsidP="00000000" w:rsidRDefault="00000000" w:rsidRPr="00000000" w14:paraId="000000E4">
            <w:pPr>
              <w:jc w:val="center"/>
              <w:rPr/>
            </w:pPr>
            <w:r w:rsidDel="00000000" w:rsidR="00000000" w:rsidRPr="00000000">
              <w:rPr>
                <w:rFonts w:ascii="Arial" w:cs="Arial" w:eastAsia="Arial" w:hAnsi="Arial"/>
                <w:color w:val="cccccc"/>
                <w:sz w:val="18"/>
                <w:szCs w:val="18"/>
                <w:rtl w:val="0"/>
              </w:rPr>
              <w:t xml:space="preserve">Painting, sketching, composition, narrative structure, symbolic intent. All creative decisions originate with the human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4d1e" w:val="clear"/>
            <w:tcMar>
              <w:top w:w="180.0" w:type="dxa"/>
              <w:left w:w="200.0" w:type="dxa"/>
              <w:bottom w:w="180.0" w:type="dxa"/>
              <w:right w:w="200.0" w:type="dxa"/>
            </w:tcMar>
          </w:tcPr>
          <w:p w:rsidR="00000000" w:rsidDel="00000000" w:rsidP="00000000" w:rsidRDefault="00000000" w:rsidRPr="00000000" w14:paraId="000000E5">
            <w:pPr>
              <w:spacing w:after="80" w:lineRule="auto"/>
              <w:jc w:val="center"/>
              <w:rPr/>
            </w:pPr>
            <w:r w:rsidDel="00000000" w:rsidR="00000000" w:rsidRPr="00000000">
              <w:rPr>
                <w:rFonts w:ascii="Arial" w:cs="Arial" w:eastAsia="Arial" w:hAnsi="Arial"/>
                <w:b w:val="1"/>
                <w:bCs w:val="1"/>
                <w:color w:val="ffffff"/>
                <w:sz w:val="22"/>
                <w:szCs w:val="22"/>
                <w:rtl w:val="0"/>
              </w:rPr>
              <w:t xml:space="preserve">AI ENHANCEMENT</w:t>
            </w:r>
            <w:r w:rsidDel="00000000" w:rsidR="00000000" w:rsidRPr="00000000">
              <w:rPr>
                <w:rtl w:val="0"/>
              </w:rPr>
            </w:r>
          </w:p>
          <w:p w:rsidR="00000000" w:rsidDel="00000000" w:rsidP="00000000" w:rsidRDefault="00000000" w:rsidRPr="00000000" w14:paraId="000000E6">
            <w:pPr>
              <w:jc w:val="center"/>
              <w:rPr/>
            </w:pPr>
            <w:r w:rsidDel="00000000" w:rsidR="00000000" w:rsidRPr="00000000">
              <w:rPr>
                <w:rFonts w:ascii="Arial" w:cs="Arial" w:eastAsia="Arial" w:hAnsi="Arial"/>
                <w:color w:val="dddddd"/>
                <w:sz w:val="18"/>
                <w:szCs w:val="18"/>
                <w:rtl w:val="0"/>
              </w:rPr>
              <w:t xml:space="preserve">Texture extension, atmospheric refinement, adaptive response generation, dimensional expansion of human-originated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180.0" w:type="dxa"/>
              <w:left w:w="200.0" w:type="dxa"/>
              <w:bottom w:w="180.0" w:type="dxa"/>
              <w:right w:w="200.0" w:type="dxa"/>
            </w:tcMar>
          </w:tcPr>
          <w:p w:rsidR="00000000" w:rsidDel="00000000" w:rsidP="00000000" w:rsidRDefault="00000000" w:rsidRPr="00000000" w14:paraId="000000E7">
            <w:pPr>
              <w:spacing w:after="80" w:lineRule="auto"/>
              <w:jc w:val="center"/>
              <w:rPr/>
            </w:pPr>
            <w:r w:rsidDel="00000000" w:rsidR="00000000" w:rsidRPr="00000000">
              <w:rPr>
                <w:rFonts w:ascii="Arial" w:cs="Arial" w:eastAsia="Arial" w:hAnsi="Arial"/>
                <w:b w:val="1"/>
                <w:bCs w:val="1"/>
                <w:color w:val="0a0a0a"/>
                <w:sz w:val="22"/>
                <w:szCs w:val="22"/>
                <w:rtl w:val="0"/>
              </w:rPr>
              <w:t xml:space="preserve">HYBRID OUTPUT</w:t>
            </w:r>
            <w:r w:rsidDel="00000000" w:rsidR="00000000" w:rsidRPr="00000000">
              <w:rPr>
                <w:rtl w:val="0"/>
              </w:rPr>
            </w:r>
          </w:p>
          <w:p w:rsidR="00000000" w:rsidDel="00000000" w:rsidP="00000000" w:rsidRDefault="00000000" w:rsidRPr="00000000" w14:paraId="000000E8">
            <w:pPr>
              <w:jc w:val="center"/>
              <w:rPr/>
            </w:pPr>
            <w:r w:rsidDel="00000000" w:rsidR="00000000" w:rsidRPr="00000000">
              <w:rPr>
                <w:rFonts w:ascii="Arial" w:cs="Arial" w:eastAsia="Arial" w:hAnsi="Arial"/>
                <w:color w:val="333333"/>
                <w:sz w:val="18"/>
                <w:szCs w:val="18"/>
                <w:rtl w:val="0"/>
              </w:rPr>
              <w:t xml:space="preserve">Digital Hybrid Multimedia — a new authorship category. Documented. Teachable. Reproducible by other artists and educators.</w:t>
            </w:r>
            <w:r w:rsidDel="00000000" w:rsidR="00000000" w:rsidRPr="00000000">
              <w:rPr>
                <w:rtl w:val="0"/>
              </w:rPr>
            </w:r>
          </w:p>
        </w:tc>
      </w:tr>
    </w:tbl>
    <w:p w:rsidR="00000000" w:rsidDel="00000000" w:rsidP="00000000" w:rsidRDefault="00000000" w:rsidRPr="00000000" w14:paraId="000000E9">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EA">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COMMUNITY IMPACT &amp; STEAM APPLICATIONS</w:t>
      </w: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color w:val="3a3a3a"/>
          <w:sz w:val="22"/>
          <w:szCs w:val="22"/>
          <w:rtl w:val="0"/>
        </w:rPr>
        <w:t xml:space="preserve">The Neural Forest is designed for community engagement, not passive observation. When a community interacts with this environment, they are engaging directly with environmental design, network architecture, and emergent artificial intelligence — through the language of ecology. The interface does not require technical fluency. The ecosystem is the interface.</w:t>
      </w:r>
      <w:r w:rsidDel="00000000" w:rsidR="00000000" w:rsidRPr="00000000">
        <w:rPr>
          <w:rtl w:val="0"/>
        </w:rPr>
      </w:r>
    </w:p>
    <w:p w:rsidR="00000000" w:rsidDel="00000000" w:rsidP="00000000" w:rsidRDefault="00000000" w:rsidRPr="00000000" w14:paraId="000000EC">
      <w:pPr>
        <w:spacing w:after="10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200.0" w:type="dxa"/>
              <w:left w:w="180.0" w:type="dxa"/>
              <w:bottom w:w="200.0" w:type="dxa"/>
              <w:right w:w="180.0" w:type="dxa"/>
            </w:tcMar>
          </w:tcPr>
          <w:p w:rsidR="00000000" w:rsidDel="00000000" w:rsidP="00000000" w:rsidRDefault="00000000" w:rsidRPr="00000000" w14:paraId="000000ED">
            <w:pPr>
              <w:spacing w:after="80" w:lineRule="auto"/>
              <w:jc w:val="center"/>
              <w:rPr/>
            </w:pPr>
            <w:r w:rsidDel="00000000" w:rsidR="00000000" w:rsidRPr="00000000">
              <w:rPr>
                <w:rFonts w:ascii="Arial" w:cs="Arial" w:eastAsia="Arial" w:hAnsi="Arial"/>
                <w:b w:val="1"/>
                <w:bCs w:val="1"/>
                <w:color w:val="ffffff"/>
                <w:sz w:val="24"/>
                <w:szCs w:val="24"/>
                <w:rtl w:val="0"/>
              </w:rPr>
              <w:t xml:space="preserve">EDUCATION</w:t>
            </w:r>
            <w:r w:rsidDel="00000000" w:rsidR="00000000" w:rsidRPr="00000000">
              <w:rPr>
                <w:rtl w:val="0"/>
              </w:rPr>
            </w:r>
          </w:p>
          <w:p w:rsidR="00000000" w:rsidDel="00000000" w:rsidP="00000000" w:rsidRDefault="00000000" w:rsidRPr="00000000" w14:paraId="000000EE">
            <w:pPr>
              <w:jc w:val="center"/>
              <w:rPr/>
            </w:pPr>
            <w:r w:rsidDel="00000000" w:rsidR="00000000" w:rsidRPr="00000000">
              <w:rPr>
                <w:rFonts w:ascii="Arial" w:cs="Arial" w:eastAsia="Arial" w:hAnsi="Arial"/>
                <w:color w:val="dddddd"/>
                <w:sz w:val="19"/>
                <w:szCs w:val="19"/>
                <w:rtl w:val="0"/>
              </w:rPr>
              <w:t xml:space="preserve">Structured STEAM workshops embedding AI literacy in ecological design curriculum. Accessible K-12 through post-secondary. Curriculum released open-source.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200.0" w:type="dxa"/>
              <w:left w:w="180.0" w:type="dxa"/>
              <w:bottom w:w="200.0" w:type="dxa"/>
              <w:right w:w="180.0" w:type="dxa"/>
            </w:tcMar>
          </w:tcPr>
          <w:p w:rsidR="00000000" w:rsidDel="00000000" w:rsidP="00000000" w:rsidRDefault="00000000" w:rsidRPr="00000000" w14:paraId="000000EF">
            <w:pPr>
              <w:spacing w:after="80" w:lineRule="auto"/>
              <w:jc w:val="center"/>
              <w:rPr/>
            </w:pPr>
            <w:r w:rsidDel="00000000" w:rsidR="00000000" w:rsidRPr="00000000">
              <w:rPr>
                <w:rFonts w:ascii="Arial" w:cs="Arial" w:eastAsia="Arial" w:hAnsi="Arial"/>
                <w:b w:val="1"/>
                <w:bCs w:val="1"/>
                <w:color w:val="b8860b"/>
                <w:sz w:val="24"/>
                <w:szCs w:val="24"/>
                <w:rtl w:val="0"/>
              </w:rPr>
              <w:t xml:space="preserve">RESEARCH</w:t>
            </w:r>
            <w:r w:rsidDel="00000000" w:rsidR="00000000" w:rsidRPr="00000000">
              <w:rPr>
                <w:rtl w:val="0"/>
              </w:rPr>
            </w:r>
          </w:p>
          <w:p w:rsidR="00000000" w:rsidDel="00000000" w:rsidP="00000000" w:rsidRDefault="00000000" w:rsidRPr="00000000" w14:paraId="000000F0">
            <w:pPr>
              <w:jc w:val="center"/>
              <w:rPr/>
            </w:pPr>
            <w:r w:rsidDel="00000000" w:rsidR="00000000" w:rsidRPr="00000000">
              <w:rPr>
                <w:rFonts w:ascii="Arial" w:cs="Arial" w:eastAsia="Arial" w:hAnsi="Arial"/>
                <w:color w:val="aaaaaa"/>
                <w:sz w:val="19"/>
                <w:szCs w:val="19"/>
                <w:rtl w:val="0"/>
              </w:rPr>
              <w:t xml:space="preserve">Active site for interdisciplinary study at the intersection of cognitive science, environmental psychology, and human-AI 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200.0" w:type="dxa"/>
              <w:left w:w="180.0" w:type="dxa"/>
              <w:bottom w:w="200.0" w:type="dxa"/>
              <w:right w:w="180.0" w:type="dxa"/>
            </w:tcMar>
          </w:tcPr>
          <w:p w:rsidR="00000000" w:rsidDel="00000000" w:rsidP="00000000" w:rsidRDefault="00000000" w:rsidRPr="00000000" w14:paraId="000000F1">
            <w:pPr>
              <w:spacing w:after="80" w:lineRule="auto"/>
              <w:jc w:val="center"/>
              <w:rPr/>
            </w:pPr>
            <w:r w:rsidDel="00000000" w:rsidR="00000000" w:rsidRPr="00000000">
              <w:rPr>
                <w:rFonts w:ascii="Arial" w:cs="Arial" w:eastAsia="Arial" w:hAnsi="Arial"/>
                <w:b w:val="1"/>
                <w:bCs w:val="1"/>
                <w:color w:val="0a0a0a"/>
                <w:sz w:val="24"/>
                <w:szCs w:val="24"/>
                <w:rtl w:val="0"/>
              </w:rPr>
              <w:t xml:space="preserve">PUBLIC ACCESS</w:t>
            </w:r>
            <w:r w:rsidDel="00000000" w:rsidR="00000000" w:rsidRPr="00000000">
              <w:rPr>
                <w:rtl w:val="0"/>
              </w:rPr>
            </w:r>
          </w:p>
          <w:p w:rsidR="00000000" w:rsidDel="00000000" w:rsidP="00000000" w:rsidRDefault="00000000" w:rsidRPr="00000000" w14:paraId="000000F2">
            <w:pPr>
              <w:jc w:val="center"/>
              <w:rPr/>
            </w:pPr>
            <w:r w:rsidDel="00000000" w:rsidR="00000000" w:rsidRPr="00000000">
              <w:rPr>
                <w:rFonts w:ascii="Arial" w:cs="Arial" w:eastAsia="Arial" w:hAnsi="Arial"/>
                <w:color w:val="222222"/>
                <w:sz w:val="19"/>
                <w:szCs w:val="19"/>
                <w:rtl w:val="0"/>
              </w:rPr>
              <w:t xml:space="preserve">Community-facing immersive experience accessible regardless of technical background. No login required. No fee to participate. The forest is the door.</w:t>
            </w:r>
            <w:r w:rsidDel="00000000" w:rsidR="00000000" w:rsidRPr="00000000">
              <w:rPr>
                <w:rtl w:val="0"/>
              </w:rPr>
            </w:r>
          </w:p>
        </w:tc>
      </w:tr>
    </w:tbl>
    <w:p w:rsidR="00000000" w:rsidDel="00000000" w:rsidP="00000000" w:rsidRDefault="00000000" w:rsidRPr="00000000" w14:paraId="000000F3">
      <w:pPr>
        <w:spacing w:after="140" w:before="0" w:lineRule="auto"/>
        <w:rPr/>
      </w:pPr>
      <w:r w:rsidDel="00000000" w:rsidR="00000000" w:rsidRPr="00000000">
        <w:rPr>
          <w:rtl w:val="0"/>
        </w:rPr>
      </w:r>
    </w:p>
    <w:p w:rsidR="00000000" w:rsidDel="00000000" w:rsidP="00000000" w:rsidRDefault="00000000" w:rsidRPr="00000000" w14:paraId="000000F4">
      <w:pPr>
        <w:spacing w:after="100" w:before="240" w:lineRule="auto"/>
        <w:rPr/>
      </w:pPr>
      <w:r w:rsidDel="00000000" w:rsidR="00000000" w:rsidRPr="00000000">
        <w:rPr>
          <w:rFonts w:ascii="Arial" w:cs="Arial" w:eastAsia="Arial" w:hAnsi="Arial"/>
          <w:b w:val="1"/>
          <w:bCs w:val="1"/>
          <w:color w:val="0a0a0a"/>
          <w:sz w:val="26"/>
          <w:szCs w:val="26"/>
          <w:rtl w:val="0"/>
        </w:rPr>
        <w:t xml:space="preserve">Regional Community Network</w:t>
      </w:r>
      <w:r w:rsidDel="00000000" w:rsidR="00000000" w:rsidRPr="00000000">
        <w:rPr>
          <w:rtl w:val="0"/>
        </w:rPr>
      </w:r>
    </w:p>
    <w:p w:rsidR="00000000" w:rsidDel="00000000" w:rsidP="00000000" w:rsidRDefault="00000000" w:rsidRPr="00000000" w14:paraId="000000F5">
      <w:pPr>
        <w:spacing w:after="100" w:before="60" w:lineRule="auto"/>
        <w:rPr/>
      </w:pPr>
      <w:r w:rsidDel="00000000" w:rsidR="00000000" w:rsidRPr="00000000">
        <w:rPr>
          <w:rFonts w:ascii="Arial" w:cs="Arial" w:eastAsia="Arial" w:hAnsi="Arial"/>
          <w:color w:val="3a3a3a"/>
          <w:sz w:val="22"/>
          <w:szCs w:val="22"/>
          <w:rtl w:val="0"/>
        </w:rPr>
        <w:t xml:space="preserve">The community work is already underway. A 79-business partner network has been mapped and documented across a 120-mile radius of Northampton County, NC — spanning the NC Triangle (Raleigh, Durham, Chapel Hill), Rocky Mount, Greenville NC, and Hampton Roads Virginia (Norfolk, Chesapeake, Hampton, Virginia Beach). These partners span metaphysical and cultural arts spaces, recording studios, botanical nurseries, makerspaces, youth coding schools, and community entrepreneurship hubs — all directly aligned with the Nine-Pillar SacredSpace architecture.</w:t>
      </w:r>
      <w:r w:rsidDel="00000000" w:rsidR="00000000" w:rsidRPr="00000000">
        <w:rPr>
          <w:rtl w:val="0"/>
        </w:rPr>
      </w:r>
    </w:p>
    <w:p w:rsidR="00000000" w:rsidDel="00000000" w:rsidP="00000000" w:rsidRDefault="00000000" w:rsidRPr="00000000" w14:paraId="000000F6">
      <w:pPr>
        <w:spacing w:after="140" w:before="0" w:lineRule="auto"/>
        <w:rPr/>
      </w:pPr>
      <w:r w:rsidDel="00000000" w:rsidR="00000000" w:rsidRPr="00000000">
        <w:rPr>
          <w:rtl w:val="0"/>
        </w:rPr>
      </w:r>
    </w:p>
    <w:p w:rsidR="00000000" w:rsidDel="00000000" w:rsidP="00000000" w:rsidRDefault="00000000" w:rsidRPr="00000000" w14:paraId="000000F7">
      <w:pPr>
        <w:spacing w:after="100" w:before="240" w:lineRule="auto"/>
        <w:rPr/>
      </w:pPr>
      <w:r w:rsidDel="00000000" w:rsidR="00000000" w:rsidRPr="00000000">
        <w:rPr>
          <w:rFonts w:ascii="Arial" w:cs="Arial" w:eastAsia="Arial" w:hAnsi="Arial"/>
          <w:b w:val="1"/>
          <w:bCs w:val="1"/>
          <w:color w:val="0a0a0a"/>
          <w:sz w:val="26"/>
          <w:szCs w:val="26"/>
          <w:rtl w:val="0"/>
        </w:rPr>
        <w:t xml:space="preserve">Rural STEAM &amp; Nature-Based Digital Literacy</w:t>
      </w:r>
      <w:r w:rsidDel="00000000" w:rsidR="00000000" w:rsidRPr="00000000">
        <w:rPr>
          <w:rtl w:val="0"/>
        </w:rPr>
      </w:r>
    </w:p>
    <w:p w:rsidR="00000000" w:rsidDel="00000000" w:rsidP="00000000" w:rsidRDefault="00000000" w:rsidRPr="00000000" w14:paraId="000000F8">
      <w:pPr>
        <w:spacing w:after="100" w:before="60" w:lineRule="auto"/>
        <w:rPr/>
      </w:pPr>
      <w:r w:rsidDel="00000000" w:rsidR="00000000" w:rsidRPr="00000000">
        <w:rPr>
          <w:rFonts w:ascii="Arial" w:cs="Arial" w:eastAsia="Arial" w:hAnsi="Arial"/>
          <w:color w:val="3a3a3a"/>
          <w:sz w:val="22"/>
          <w:szCs w:val="22"/>
          <w:rtl w:val="0"/>
        </w:rPr>
        <w:t xml:space="preserve">The Neural Forest addresses a gap that most rural STEAM initiatives miss entirely: the false binary between technology education and ecological connection. Rural communities — particularly those in historically underserved regions like Northampton County, NC — are often presented with technology programs that feel culturally alien to their land-based heritage, or environmental programs that ignore the digital economy their children will need to navigate.</w:t>
      </w:r>
      <w:r w:rsidDel="00000000" w:rsidR="00000000" w:rsidRPr="00000000">
        <w:rPr>
          <w:rtl w:val="0"/>
        </w:rPr>
      </w:r>
    </w:p>
    <w:p w:rsidR="00000000" w:rsidDel="00000000" w:rsidP="00000000" w:rsidRDefault="00000000" w:rsidRPr="00000000" w14:paraId="000000F9">
      <w:pPr>
        <w:spacing w:after="100" w:before="60" w:lineRule="auto"/>
        <w:rPr/>
      </w:pPr>
      <w:r w:rsidDel="00000000" w:rsidR="00000000" w:rsidRPr="00000000">
        <w:rPr>
          <w:rFonts w:ascii="Arial" w:cs="Arial" w:eastAsia="Arial" w:hAnsi="Arial"/>
          <w:color w:val="3a3a3a"/>
          <w:sz w:val="22"/>
          <w:szCs w:val="22"/>
          <w:rtl w:val="0"/>
        </w:rPr>
        <w:t xml:space="preserve">The Neural Forest dissolves this binary. AI literacy is taught through ecology. Network architecture is understood through root systems. Data sovereignty is framed through land stewardship. The curriculum is not imported from a tech hub and dropped into a rural school — it grows from the soil of the community it serves.</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w:cs="Arial" w:eastAsia="Arial" w:hAnsi="Arial"/>
          <w:color w:val="3a3a3a"/>
          <w:sz w:val="22"/>
          <w:szCs w:val="22"/>
          <w:rtl w:val="0"/>
        </w:rPr>
        <w:t xml:space="preserve">This nature-based digital literacy model directly addresses regional economic resilience. The Murfreesboro / Northampton County initiative is designed as a replicable center — a proof of concept that demonstrates how rural communities can build sovereign digital infrastructure rooted in their own ecological and cultural knowledge systems, rather than depending on externally controlled platforms.</w:t>
      </w:r>
      <w:r w:rsidDel="00000000" w:rsidR="00000000" w:rsidRPr="00000000">
        <w:rPr>
          <w:rtl w:val="0"/>
        </w:rPr>
      </w:r>
    </w:p>
    <w:p w:rsidR="00000000" w:rsidDel="00000000" w:rsidP="00000000" w:rsidRDefault="00000000" w:rsidRPr="00000000" w14:paraId="000000FB">
      <w:pPr>
        <w:spacing w:after="100" w:before="240" w:lineRule="auto"/>
        <w:rPr/>
      </w:pPr>
      <w:r w:rsidDel="00000000" w:rsidR="00000000" w:rsidRPr="00000000">
        <w:rPr>
          <w:rFonts w:ascii="Arial" w:cs="Arial" w:eastAsia="Arial" w:hAnsi="Arial"/>
          <w:b w:val="1"/>
          <w:bCs w:val="1"/>
          <w:color w:val="0a0a0a"/>
          <w:sz w:val="26"/>
          <w:szCs w:val="26"/>
          <w:rtl w:val="0"/>
        </w:rPr>
        <w:t xml:space="preserve">Target Funding Pipeline Alignment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b8860b"/>
                <w:sz w:val="19"/>
                <w:szCs w:val="19"/>
                <w:rtl w:val="0"/>
              </w:rPr>
              <w:t xml:space="preserve">FUNDER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b8860b"/>
                <w:sz w:val="19"/>
                <w:szCs w:val="19"/>
                <w:rtl w:val="0"/>
              </w:rPr>
              <w:t xml:space="preserve">ALIGNMENT WITH NEURAL FOREST</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2b4d1e"/>
                <w:sz w:val="19"/>
                <w:szCs w:val="19"/>
                <w:rtl w:val="0"/>
              </w:rPr>
              <w:t xml:space="preserve">USDA — Rural Development</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3a3a3a"/>
                <w:sz w:val="19"/>
                <w:szCs w:val="19"/>
                <w:rtl w:val="0"/>
              </w:rPr>
              <w:t xml:space="preserve">Rural infrastructure, digital equity in underserved agricultural communities. Northampton County NC context maps directly to USDA rural resilience priorities.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2b4d1e"/>
                <w:sz w:val="19"/>
                <w:szCs w:val="19"/>
                <w:rtl w:val="0"/>
              </w:rPr>
              <w:t xml:space="preserve">NEA — Art Works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3a3a3a"/>
                <w:sz w:val="19"/>
                <w:szCs w:val="19"/>
                <w:rtl w:val="0"/>
              </w:rPr>
              <w:t xml:space="preserve">Interdisciplinary, community-centered arts projects with documented public access. Digital Hybrid Multimedia methodology as emerging art form.</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2b4d1e"/>
                <w:sz w:val="19"/>
                <w:szCs w:val="19"/>
                <w:rtl w:val="0"/>
              </w:rPr>
              <w:t xml:space="preserve">NEH — Public Programs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3a3a3a"/>
                <w:sz w:val="19"/>
                <w:szCs w:val="19"/>
                <w:rtl w:val="0"/>
              </w:rPr>
              <w:t xml:space="preserve">Educational programs grounded in humanities, cultural heritage, and community identity. Jenga's Journey narrative layer + Sacred Messages generational archive.</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2b4d1e"/>
                <w:sz w:val="19"/>
                <w:szCs w:val="19"/>
                <w:rtl w:val="0"/>
              </w:rPr>
              <w:t xml:space="preserve">NSF — Convergence Research</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3a3a3a"/>
                <w:sz w:val="19"/>
                <w:szCs w:val="19"/>
                <w:rtl w:val="0"/>
              </w:rPr>
              <w:t xml:space="preserve">Projects at the intersection of ecology, AI, and human-computer interaction. The Living Field Simulator architecture and Memory Palace knowledge graph.</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2b4d1e"/>
                <w:sz w:val="19"/>
                <w:szCs w:val="19"/>
                <w:rtl w:val="0"/>
              </w:rPr>
              <w:t xml:space="preserve">IMLS — Museums &amp; Libraries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3a3a3a"/>
                <w:sz w:val="19"/>
                <w:szCs w:val="19"/>
                <w:rtl w:val="0"/>
              </w:rPr>
              <w:t xml:space="preserve">Community learning infrastructure, open-access knowledge systems. The Obsidian vault as a public open-source knowledge commons.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2b4d1e"/>
                <w:sz w:val="19"/>
                <w:szCs w:val="19"/>
                <w:rtl w:val="0"/>
              </w:rPr>
              <w:t xml:space="preserve">Private: Kresge Foundation</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3a3a3a"/>
                <w:sz w:val="19"/>
                <w:szCs w:val="19"/>
                <w:rtl w:val="0"/>
              </w:rPr>
              <w:t xml:space="preserve">Arts, environment, and social equity intersections. Rural community resilience + ecological design + technology sovereignty thesis.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2b4d1e"/>
                <w:sz w:val="19"/>
                <w:szCs w:val="19"/>
                <w:rtl w:val="0"/>
              </w:rPr>
              <w:t xml:space="preserve">Private: Mellon Foundation</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3a3a3a"/>
                <w:sz w:val="19"/>
                <w:szCs w:val="19"/>
                <w:rtl w:val="0"/>
              </w:rPr>
              <w:t xml:space="preserve">Humanistic inquiry, cultural heritage, and community-driven knowledge systems. The generational archive and the Sacred Messages legacy system.</w:t>
            </w:r>
            <w:r w:rsidDel="00000000" w:rsidR="00000000" w:rsidRPr="00000000">
              <w:rPr>
                <w:rtl w:val="0"/>
              </w:rPr>
            </w:r>
          </w:p>
        </w:tc>
      </w:tr>
    </w:tbl>
    <w:p w:rsidR="00000000" w:rsidDel="00000000" w:rsidP="00000000" w:rsidRDefault="00000000" w:rsidRPr="00000000" w14:paraId="0000010C">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0D">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FINANCIAL SUSTAINABILITY MODEL</w:t>
      </w:r>
      <w:r w:rsidDel="00000000" w:rsidR="00000000" w:rsidRPr="00000000">
        <w:rPr>
          <w:rtl w:val="0"/>
        </w:rPr>
      </w:r>
    </w:p>
    <w:p w:rsidR="00000000" w:rsidDel="00000000" w:rsidP="00000000" w:rsidRDefault="00000000" w:rsidRPr="00000000" w14:paraId="0000010E">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A grant committee's deepest fear is funding something that collapses when the grant ends. The S∆CR3DSP∆CE financial architecture is designed specifically to prevent this. The commercial engine (SacredArcana Studios LLC) generates revenue that capitalizes the nonprofit in a structured, phased sequence — meaning the longer the project runs, the more self-sustaining it becomes.</w:t>
      </w:r>
      <w:r w:rsidDel="00000000" w:rsidR="00000000" w:rsidRPr="00000000">
        <w:rPr>
          <w:rtl w:val="0"/>
        </w:rPr>
      </w:r>
    </w:p>
    <w:p w:rsidR="00000000" w:rsidDel="00000000" w:rsidP="00000000" w:rsidRDefault="00000000" w:rsidRPr="00000000" w14:paraId="0000010F">
      <w:pPr>
        <w:spacing w:after="10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b8860b"/>
                <w:sz w:val="19"/>
                <w:szCs w:val="19"/>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b8860b"/>
                <w:sz w:val="19"/>
                <w:szCs w:val="19"/>
                <w:rtl w:val="0"/>
              </w:rPr>
              <w:t xml:space="preserve">CAPITAL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b8860b"/>
                <w:sz w:val="19"/>
                <w:szCs w:val="19"/>
                <w:rtl w:val="0"/>
              </w:rPr>
              <w:t xml:space="preserve">MECHANISM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140.0" w:type="dxa"/>
              <w:left w:w="180.0" w:type="dxa"/>
              <w:bottom w:w="140.0" w:type="dxa"/>
              <w:right w:w="180.0" w:type="dxa"/>
            </w:tcMar>
          </w:tcPr>
          <w:p w:rsidR="00000000" w:rsidDel="00000000" w:rsidP="00000000" w:rsidRDefault="00000000" w:rsidRPr="00000000" w14:paraId="00000113">
            <w:pPr>
              <w:spacing w:after="60" w:lineRule="auto"/>
              <w:rPr/>
            </w:pPr>
            <w:r w:rsidDel="00000000" w:rsidR="00000000" w:rsidRPr="00000000">
              <w:rPr>
                <w:rFonts w:ascii="Arial" w:cs="Arial" w:eastAsia="Arial" w:hAnsi="Arial"/>
                <w:b w:val="1"/>
                <w:bCs w:val="1"/>
                <w:color w:val="ffffff"/>
                <w:sz w:val="20"/>
                <w:szCs w:val="20"/>
                <w:rtl w:val="0"/>
              </w:rPr>
              <w:t xml:space="preserve">SEED FUND</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color w:val="bbbbbb"/>
                <w:sz w:val="17"/>
                <w:szCs w:val="17"/>
                <w:rtl w:val="0"/>
              </w:rPr>
              <w:t xml:space="preserve">Months 1–12</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8f4ed" w:val="clear"/>
            <w:tcMar>
              <w:top w:w="140.0" w:type="dxa"/>
              <w:left w:w="180.0" w:type="dxa"/>
              <w:bottom w:w="140.0" w:type="dxa"/>
              <w:right w:w="1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b8860b"/>
                <w:sz w:val="19"/>
                <w:szCs w:val="19"/>
                <w:rtl w:val="0"/>
              </w:rPr>
              <w:t xml:space="preserve">11% Circle 3+4 Revenue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40.0" w:type="dxa"/>
              <w:left w:w="180.0" w:type="dxa"/>
              <w:bottom w:w="140.0" w:type="dxa"/>
              <w:right w:w="180.0" w:type="dxa"/>
            </w:tcMar>
          </w:tcPr>
          <w:p w:rsidR="00000000" w:rsidDel="00000000" w:rsidP="00000000" w:rsidRDefault="00000000" w:rsidRPr="00000000" w14:paraId="00000116">
            <w:pPr>
              <w:rPr/>
            </w:pPr>
            <w:r w:rsidDel="00000000" w:rsidR="00000000" w:rsidRPr="00000000">
              <w:rPr>
                <w:rFonts w:ascii="Arial" w:cs="Arial" w:eastAsia="Arial" w:hAnsi="Arial"/>
                <w:color w:val="3a3a3a"/>
                <w:sz w:val="19"/>
                <w:szCs w:val="19"/>
                <w:rtl w:val="0"/>
              </w:rPr>
              <w:t xml:space="preserve">Premium membership and consulting revenue covers 501(c)(3) legal formation and initial capitalization. Zero overhead due to open-source stack.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140.0" w:type="dxa"/>
              <w:left w:w="180.0" w:type="dxa"/>
              <w:bottom w:w="140.0" w:type="dxa"/>
              <w:right w:w="180.0" w:type="dxa"/>
            </w:tcMar>
          </w:tcPr>
          <w:p w:rsidR="00000000" w:rsidDel="00000000" w:rsidP="00000000" w:rsidRDefault="00000000" w:rsidRPr="00000000" w14:paraId="00000117">
            <w:pPr>
              <w:spacing w:after="60" w:lineRule="auto"/>
              <w:rPr/>
            </w:pPr>
            <w:r w:rsidDel="00000000" w:rsidR="00000000" w:rsidRPr="00000000">
              <w:rPr>
                <w:rFonts w:ascii="Arial" w:cs="Arial" w:eastAsia="Arial" w:hAnsi="Arial"/>
                <w:b w:val="1"/>
                <w:bCs w:val="1"/>
                <w:color w:val="ffffff"/>
                <w:sz w:val="20"/>
                <w:szCs w:val="20"/>
                <w:rtl w:val="0"/>
              </w:rPr>
              <w:t xml:space="preserve">ROOT RESERVE</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color w:val="bbbbbb"/>
                <w:sz w:val="17"/>
                <w:szCs w:val="17"/>
                <w:rtl w:val="0"/>
              </w:rPr>
              <w:t xml:space="preserve">Months 13–36</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8f4ed" w:val="clear"/>
            <w:tcMar>
              <w:top w:w="140.0" w:type="dxa"/>
              <w:left w:w="180.0" w:type="dxa"/>
              <w:bottom w:w="140.0" w:type="dxa"/>
              <w:right w:w="1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b8860b"/>
                <w:sz w:val="19"/>
                <w:szCs w:val="19"/>
                <w:rtl w:val="0"/>
              </w:rPr>
              <w:t xml:space="preserve">22% Net Profit Pledge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40.0" w:type="dxa"/>
              <w:left w:w="180.0" w:type="dxa"/>
              <w:bottom w:w="140.0" w:type="dxa"/>
              <w:right w:w="180.0" w:type="dxa"/>
            </w:tcMar>
          </w:tcPr>
          <w:p w:rsidR="00000000" w:rsidDel="00000000" w:rsidP="00000000" w:rsidRDefault="00000000" w:rsidRPr="00000000" w14:paraId="0000011A">
            <w:pPr>
              <w:rPr/>
            </w:pPr>
            <w:r w:rsidDel="00000000" w:rsidR="00000000" w:rsidRPr="00000000">
              <w:rPr>
                <w:rFonts w:ascii="Arial" w:cs="Arial" w:eastAsia="Arial" w:hAnsi="Arial"/>
                <w:color w:val="3a3a3a"/>
                <w:sz w:val="19"/>
                <w:szCs w:val="19"/>
                <w:rtl w:val="0"/>
              </w:rPr>
              <w:t xml:space="preserve">LLC enters formal corporate pledge: 22% of all Sacred Bazaar net profits donated annually to the Sacred Little Forest Land Acquisition Fund. Governed by the nonprofit board as a restricted account.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140.0" w:type="dxa"/>
              <w:left w:w="180.0" w:type="dxa"/>
              <w:bottom w:w="140.0" w:type="dxa"/>
              <w:right w:w="180.0" w:type="dxa"/>
            </w:tcMar>
          </w:tcPr>
          <w:p w:rsidR="00000000" w:rsidDel="00000000" w:rsidP="00000000" w:rsidRDefault="00000000" w:rsidRPr="00000000" w14:paraId="0000011B">
            <w:pPr>
              <w:spacing w:after="60" w:lineRule="auto"/>
              <w:rPr/>
            </w:pPr>
            <w:r w:rsidDel="00000000" w:rsidR="00000000" w:rsidRPr="00000000">
              <w:rPr>
                <w:rFonts w:ascii="Arial" w:cs="Arial" w:eastAsia="Arial" w:hAnsi="Arial"/>
                <w:b w:val="1"/>
                <w:bCs w:val="1"/>
                <w:color w:val="ffffff"/>
                <w:sz w:val="20"/>
                <w:szCs w:val="20"/>
                <w:rtl w:val="0"/>
              </w:rPr>
              <w:t xml:space="preserve">CANOPY ENDOWMENT</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color w:val="bbbbbb"/>
                <w:sz w:val="17"/>
                <w:szCs w:val="17"/>
                <w:rtl w:val="0"/>
              </w:rPr>
              <w:t xml:space="preserve">Months 37–60</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8f4ed" w:val="clear"/>
            <w:tcMar>
              <w:top w:w="140.0" w:type="dxa"/>
              <w:left w:w="180.0" w:type="dxa"/>
              <w:bottom w:w="140.0" w:type="dxa"/>
              <w:right w:w="1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b8860b"/>
                <w:sz w:val="19"/>
                <w:szCs w:val="19"/>
                <w:rtl w:val="0"/>
              </w:rPr>
              <w:t xml:space="preserve">Institutional Partnerships</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40.0" w:type="dxa"/>
              <w:left w:w="180.0" w:type="dxa"/>
              <w:bottom w:w="140.0" w:type="dxa"/>
              <w:right w:w="180.0" w:type="dxa"/>
            </w:tcMar>
          </w:tcPr>
          <w:p w:rsidR="00000000" w:rsidDel="00000000" w:rsidP="00000000" w:rsidRDefault="00000000" w:rsidRPr="00000000" w14:paraId="0000011E">
            <w:pPr>
              <w:rPr/>
            </w:pPr>
            <w:r w:rsidDel="00000000" w:rsidR="00000000" w:rsidRPr="00000000">
              <w:rPr>
                <w:rFonts w:ascii="Arial" w:cs="Arial" w:eastAsia="Arial" w:hAnsi="Arial"/>
                <w:color w:val="3a3a3a"/>
                <w:sz w:val="19"/>
                <w:szCs w:val="19"/>
                <w:rtl w:val="0"/>
              </w:rPr>
              <w:t xml:space="preserve">Mature educational partnerships and digital products generate stable net revenue. Nonprofit generates independent grant income. LLC transitions to fixed-fee IP licensing. Workshop revenue directed entirely into the land trust endowment.</w:t>
            </w:r>
            <w:r w:rsidDel="00000000" w:rsidR="00000000" w:rsidRPr="00000000">
              <w:rPr>
                <w:rtl w:val="0"/>
              </w:rPr>
            </w:r>
          </w:p>
        </w:tc>
      </w:tr>
    </w:tbl>
    <w:p w:rsidR="00000000" w:rsidDel="00000000" w:rsidP="00000000" w:rsidRDefault="00000000" w:rsidRPr="00000000" w14:paraId="0000011F">
      <w:pPr>
        <w:spacing w:after="120" w:before="0" w:lineRule="auto"/>
        <w:rPr/>
      </w:pPr>
      <w:r w:rsidDel="00000000" w:rsidR="00000000" w:rsidRPr="00000000">
        <w:rPr>
          <w:rtl w:val="0"/>
        </w:rPr>
      </w:r>
    </w:p>
    <w:p w:rsidR="00000000" w:rsidDel="00000000" w:rsidP="00000000" w:rsidRDefault="00000000" w:rsidRPr="00000000" w14:paraId="00000120">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The revenue flywheel operates in four concentric circles: free education builds trust → trust drives artifact purchases → purchases convert to community membership → membership generates word-of-mouth → word-of-mouth brings new audiences → the cycle repeats, deeper each time. The grant does not sustain the work. It accelerates a system that is already moving.</w:t>
      </w:r>
      <w:r w:rsidDel="00000000" w:rsidR="00000000" w:rsidRPr="00000000">
        <w:rPr>
          <w:rtl w:val="0"/>
        </w:rPr>
      </w:r>
    </w:p>
    <w:p w:rsidR="00000000" w:rsidDel="00000000" w:rsidP="00000000" w:rsidRDefault="00000000" w:rsidRPr="00000000" w14:paraId="00000121">
      <w:pPr>
        <w:spacing w:after="120" w:before="0" w:lineRule="auto"/>
        <w:rPr/>
      </w:pPr>
      <w:r w:rsidDel="00000000" w:rsidR="00000000" w:rsidRPr="00000000">
        <w:rPr>
          <w:rtl w:val="0"/>
        </w:rPr>
      </w:r>
    </w:p>
    <w:p w:rsidR="00000000" w:rsidDel="00000000" w:rsidP="00000000" w:rsidRDefault="00000000" w:rsidRPr="00000000" w14:paraId="00000122">
      <w:pPr>
        <w:spacing w:after="100" w:before="240" w:lineRule="auto"/>
        <w:rPr/>
      </w:pPr>
      <w:r w:rsidDel="00000000" w:rsidR="00000000" w:rsidRPr="00000000">
        <w:rPr>
          <w:rFonts w:ascii="Arial" w:cs="Arial" w:eastAsia="Arial" w:hAnsi="Arial"/>
          <w:b w:val="1"/>
          <w:bCs w:val="1"/>
          <w:color w:val="0a0a0a"/>
          <w:sz w:val="26"/>
          <w:szCs w:val="26"/>
          <w:rtl w:val="0"/>
        </w:rPr>
        <w:t xml:space="preserve">The Sovereignty Layer — Intergenerational Infrastructure</w:t>
      </w:r>
      <w:r w:rsidDel="00000000" w:rsidR="00000000" w:rsidRPr="00000000">
        <w:rPr>
          <w:rtl w:val="0"/>
        </w:rPr>
      </w:r>
    </w:p>
    <w:p w:rsidR="00000000" w:rsidDel="00000000" w:rsidP="00000000" w:rsidRDefault="00000000" w:rsidRPr="00000000" w14:paraId="00000123">
      <w:pPr>
        <w:spacing w:after="100" w:before="60" w:lineRule="auto"/>
        <w:rPr/>
      </w:pPr>
      <w:r w:rsidDel="00000000" w:rsidR="00000000" w:rsidRPr="00000000">
        <w:rPr>
          <w:rFonts w:ascii="Arial" w:cs="Arial" w:eastAsia="Arial" w:hAnsi="Arial"/>
          <w:color w:val="3a3a3a"/>
          <w:sz w:val="22"/>
          <w:szCs w:val="22"/>
          <w:rtl w:val="0"/>
        </w:rPr>
        <w:t xml:space="preserve">Beyond the three-phase financial model lies a deeper architectural guarantee: the Sovereignty Layer. The Neural Forest is explicitly designed as a multi-generational civilization engine. The knowledge accumulated within the Obsidian vault — 176 notes and growing — is structured for long-term inheritance. It is not stored in a proprietary cloud. It is not dependent on a subscription. It lives on local hardware, version-controlled, backed up to an open-source repository, and organized by a canonical naming and pillar system that any future steward can read and extend without access to the original builder.</w:t>
      </w:r>
      <w:r w:rsidDel="00000000" w:rsidR="00000000" w:rsidRPr="00000000">
        <w:rPr>
          <w:rtl w:val="0"/>
        </w:rPr>
      </w:r>
    </w:p>
    <w:p w:rsidR="00000000" w:rsidDel="00000000" w:rsidP="00000000" w:rsidRDefault="00000000" w:rsidRPr="00000000" w14:paraId="00000124">
      <w:pPr>
        <w:spacing w:after="100" w:before="60" w:lineRule="auto"/>
        <w:rPr/>
      </w:pPr>
      <w:r w:rsidDel="00000000" w:rsidR="00000000" w:rsidRPr="00000000">
        <w:rPr>
          <w:rFonts w:ascii="Arial" w:cs="Arial" w:eastAsia="Arial" w:hAnsi="Arial"/>
          <w:color w:val="3a3a3a"/>
          <w:sz w:val="22"/>
          <w:szCs w:val="22"/>
          <w:rtl w:val="0"/>
        </w:rPr>
        <w:t xml:space="preserve">This is what the 500-Year Plan means operationally. The Sacred Little Forest — the land, the ecological knowledge, the educational curriculum, the agent architecture — is being built to outlast its founder. The Holographic Memory Engine stores every interaction as a Memory Mote: a discrete, typed, canonically graded data unit that accumulates into an inheritable institutional memory. When Iris and Asher are adults, this archive will be structurally intact and queryable. When their children ask what this place was built for, the system will be able to answer.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125">
            <w:pPr>
              <w:spacing w:after="120" w:lineRule="auto"/>
              <w:rPr/>
            </w:pPr>
            <w:r w:rsidDel="00000000" w:rsidR="00000000" w:rsidRPr="00000000">
              <w:rPr>
                <w:rFonts w:ascii="Arial" w:cs="Arial" w:eastAsia="Arial" w:hAnsi="Arial"/>
                <w:b w:val="1"/>
                <w:bCs w:val="1"/>
                <w:color w:val="b8860b"/>
                <w:sz w:val="17"/>
                <w:szCs w:val="17"/>
                <w:rtl w:val="0"/>
              </w:rPr>
              <w:t xml:space="preserve">THE SOVEREIGNTY LAYER — WHAT MAKES THIS FUNDABLE BEYOND A SINGLE CYCLE</w:t>
            </w:r>
            <w:r w:rsidDel="00000000" w:rsidR="00000000" w:rsidRPr="00000000">
              <w:rPr>
                <w:rtl w:val="0"/>
              </w:rPr>
            </w:r>
          </w:p>
          <w:p w:rsidR="00000000" w:rsidDel="00000000" w:rsidP="00000000" w:rsidRDefault="00000000" w:rsidRPr="00000000" w14:paraId="00000126">
            <w:pPr>
              <w:spacing w:after="70" w:lineRule="auto"/>
              <w:rPr/>
            </w:pPr>
            <w:r w:rsidDel="00000000" w:rsidR="00000000" w:rsidRPr="00000000">
              <w:rPr>
                <w:rFonts w:ascii="Arial" w:cs="Arial" w:eastAsia="Arial" w:hAnsi="Arial"/>
                <w:color w:val="cccccc"/>
                <w:sz w:val="19"/>
                <w:szCs w:val="19"/>
                <w:rtl w:val="0"/>
              </w:rPr>
              <w:t xml:space="preserve">◆  Obsidian vault = local-sovereign, version-controlled, inheritable institutional memory</w:t>
            </w:r>
            <w:r w:rsidDel="00000000" w:rsidR="00000000" w:rsidRPr="00000000">
              <w:rPr>
                <w:rtl w:val="0"/>
              </w:rPr>
            </w:r>
          </w:p>
          <w:p w:rsidR="00000000" w:rsidDel="00000000" w:rsidP="00000000" w:rsidRDefault="00000000" w:rsidRPr="00000000" w14:paraId="00000127">
            <w:pPr>
              <w:spacing w:after="70" w:lineRule="auto"/>
              <w:rPr/>
            </w:pPr>
            <w:r w:rsidDel="00000000" w:rsidR="00000000" w:rsidRPr="00000000">
              <w:rPr>
                <w:rFonts w:ascii="Arial" w:cs="Arial" w:eastAsia="Arial" w:hAnsi="Arial"/>
                <w:color w:val="cccccc"/>
                <w:sz w:val="19"/>
                <w:szCs w:val="19"/>
                <w:rtl w:val="0"/>
              </w:rPr>
              <w:t xml:space="preserve">◆  Memory Motes = atomic, typed knowledge units — preservable across hardware generations</w:t>
            </w:r>
            <w:r w:rsidDel="00000000" w:rsidR="00000000" w:rsidRPr="00000000">
              <w:rPr>
                <w:rtl w:val="0"/>
              </w:rPr>
            </w:r>
          </w:p>
          <w:p w:rsidR="00000000" w:rsidDel="00000000" w:rsidP="00000000" w:rsidRDefault="00000000" w:rsidRPr="00000000" w14:paraId="00000128">
            <w:pPr>
              <w:spacing w:after="70" w:lineRule="auto"/>
              <w:rPr/>
            </w:pPr>
            <w:r w:rsidDel="00000000" w:rsidR="00000000" w:rsidRPr="00000000">
              <w:rPr>
                <w:rFonts w:ascii="Arial" w:cs="Arial" w:eastAsia="Arial" w:hAnsi="Arial"/>
                <w:color w:val="cccccc"/>
                <w:sz w:val="19"/>
                <w:szCs w:val="19"/>
                <w:rtl w:val="0"/>
              </w:rPr>
              <w:t xml:space="preserve">◆  Open-source stack = any future steward can operate, extend, and replicate without vendor access</w:t>
            </w:r>
            <w:r w:rsidDel="00000000" w:rsidR="00000000" w:rsidRPr="00000000">
              <w:rPr>
                <w:rtl w:val="0"/>
              </w:rPr>
            </w:r>
          </w:p>
          <w:p w:rsidR="00000000" w:rsidDel="00000000" w:rsidP="00000000" w:rsidRDefault="00000000" w:rsidRPr="00000000" w14:paraId="00000129">
            <w:pPr>
              <w:spacing w:after="70" w:lineRule="auto"/>
              <w:rPr/>
            </w:pPr>
            <w:r w:rsidDel="00000000" w:rsidR="00000000" w:rsidRPr="00000000">
              <w:rPr>
                <w:rFonts w:ascii="Arial" w:cs="Arial" w:eastAsia="Arial" w:hAnsi="Arial"/>
                <w:color w:val="cccccc"/>
                <w:sz w:val="19"/>
                <w:szCs w:val="19"/>
                <w:rtl w:val="0"/>
              </w:rPr>
              <w:t xml:space="preserve">◆  Canon Gate Protocol = immutable knowledge governance — prevents institutional drift over time</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Arial" w:cs="Arial" w:eastAsia="Arial" w:hAnsi="Arial"/>
                <w:color w:val="cccccc"/>
                <w:sz w:val="19"/>
                <w:szCs w:val="19"/>
                <w:rtl w:val="0"/>
              </w:rPr>
              <w:t xml:space="preserve">◆  Sacred Little Forest land trust = 501(c)(3) perpetual stewardship structure — the land cannot be sold</w:t>
            </w:r>
            <w:r w:rsidDel="00000000" w:rsidR="00000000" w:rsidRPr="00000000">
              <w:rPr>
                <w:rtl w:val="0"/>
              </w:rPr>
            </w:r>
          </w:p>
        </w:tc>
      </w:tr>
    </w:tbl>
    <w:p w:rsidR="00000000" w:rsidDel="00000000" w:rsidP="00000000" w:rsidRDefault="00000000" w:rsidRPr="00000000" w14:paraId="0000012B">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2C">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DEPLOYMENT ROADMAP: 2026 — 2028</w:t>
      </w:r>
      <w:r w:rsidDel="00000000" w:rsidR="00000000" w:rsidRPr="00000000">
        <w:rPr>
          <w:rtl w:val="0"/>
        </w:rPr>
      </w:r>
    </w:p>
    <w:p w:rsidR="00000000" w:rsidDel="00000000" w:rsidP="00000000" w:rsidRDefault="00000000" w:rsidRPr="00000000" w14:paraId="0000012D">
      <w:pPr>
        <w:spacing w:after="100" w:before="240" w:lineRule="auto"/>
        <w:rPr/>
      </w:pPr>
      <w:r w:rsidDel="00000000" w:rsidR="00000000" w:rsidRPr="00000000">
        <w:rPr>
          <w:rFonts w:ascii="Arial" w:cs="Arial" w:eastAsia="Arial" w:hAnsi="Arial"/>
          <w:b w:val="1"/>
          <w:bCs w:val="1"/>
          <w:color w:val="0a0a0a"/>
          <w:sz w:val="26"/>
          <w:szCs w:val="26"/>
          <w:rtl w:val="0"/>
        </w:rPr>
        <w:t xml:space="preserve">Phase I — Prototype Hardening &amp; Grant Cycle Activation (2026)</w:t>
      </w:r>
      <w:r w:rsidDel="00000000" w:rsidR="00000000" w:rsidRPr="00000000">
        <w:rPr>
          <w:rtl w:val="0"/>
        </w:rPr>
      </w:r>
    </w:p>
    <w:p w:rsidR="00000000" w:rsidDel="00000000" w:rsidP="00000000" w:rsidRDefault="00000000" w:rsidRPr="00000000" w14:paraId="0000012E">
      <w:pPr>
        <w:spacing w:after="100" w:before="60" w:lineRule="auto"/>
        <w:rPr/>
      </w:pPr>
      <w:r w:rsidDel="00000000" w:rsidR="00000000" w:rsidRPr="00000000">
        <w:rPr>
          <w:rFonts w:ascii="Arial" w:cs="Arial" w:eastAsia="Arial" w:hAnsi="Arial"/>
          <w:color w:val="3a3a3a"/>
          <w:sz w:val="22"/>
          <w:szCs w:val="22"/>
          <w:rtl w:val="0"/>
        </w:rPr>
        <w:t xml:space="preserve">The prototype is production-ready. This year activates the institutional grant cycle and prepares the system for educational deployment.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Q1–Q2: Finalize physical prototype. Complete media war chest — four core grant films, Founder Statement, press kit, companion PDF deck. Tier I submissions open.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Q3–Q4: First STEAM workshop cohort. Document KETHRAS learning module as open-source curriculum baseline. Lock Neural Forest v1.0 as canonical prototype artifact. Begin Tier II qualification.</w:t>
      </w:r>
    </w:p>
    <w:p w:rsidR="00000000" w:rsidDel="00000000" w:rsidP="00000000" w:rsidRDefault="00000000" w:rsidRPr="00000000" w14:paraId="00000131">
      <w:pPr>
        <w:spacing w:after="80" w:before="0" w:lineRule="auto"/>
        <w:rPr/>
      </w:pPr>
      <w:r w:rsidDel="00000000" w:rsidR="00000000" w:rsidRPr="00000000">
        <w:rPr>
          <w:rtl w:val="0"/>
        </w:rPr>
      </w:r>
    </w:p>
    <w:p w:rsidR="00000000" w:rsidDel="00000000" w:rsidP="00000000" w:rsidRDefault="00000000" w:rsidRPr="00000000" w14:paraId="00000132">
      <w:pPr>
        <w:spacing w:after="100" w:before="240" w:lineRule="auto"/>
        <w:rPr/>
      </w:pPr>
      <w:r w:rsidDel="00000000" w:rsidR="00000000" w:rsidRPr="00000000">
        <w:rPr>
          <w:rFonts w:ascii="Arial" w:cs="Arial" w:eastAsia="Arial" w:hAnsi="Arial"/>
          <w:b w:val="1"/>
          <w:bCs w:val="1"/>
          <w:color w:val="0a0a0a"/>
          <w:sz w:val="26"/>
          <w:szCs w:val="26"/>
          <w:rtl w:val="0"/>
        </w:rPr>
        <w:t xml:space="preserve">Phase II — Modular Expansion &amp; Learning OS (2027)</w:t>
      </w:r>
      <w:r w:rsidDel="00000000" w:rsidR="00000000" w:rsidRPr="00000000">
        <w:rPr>
          <w:rtl w:val="0"/>
        </w:rPr>
      </w:r>
    </w:p>
    <w:p w:rsidR="00000000" w:rsidDel="00000000" w:rsidP="00000000" w:rsidRDefault="00000000" w:rsidRPr="00000000" w14:paraId="00000133">
      <w:pPr>
        <w:spacing w:after="100" w:before="60" w:lineRule="auto"/>
        <w:rPr/>
      </w:pPr>
      <w:r w:rsidDel="00000000" w:rsidR="00000000" w:rsidRPr="00000000">
        <w:rPr>
          <w:rFonts w:ascii="Arial" w:cs="Arial" w:eastAsia="Arial" w:hAnsi="Arial"/>
          <w:color w:val="3a3a3a"/>
          <w:sz w:val="22"/>
          <w:szCs w:val="22"/>
          <w:rtl w:val="0"/>
        </w:rPr>
        <w:t xml:space="preserve">From single installation to reproducible educational module with measurable outcomes.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Q1–Q2: Publish interaction research findings from Phase I STEAM cohort. Present at interdisciplinary arts-tech conferences. Build media presence via Instagram, TikTok, Pinterest, YouTube, Facebook (SacredArcana Studios established presence).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Q3–Q4: Finalize deployable modular Neural Forest blueprint. First external site deployment. Tier II grant cycle. Begin Sacred Little Forest site acquisition preliminary research.</w:t>
      </w:r>
    </w:p>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spacing w:after="100" w:before="240" w:lineRule="auto"/>
        <w:rPr/>
      </w:pPr>
      <w:r w:rsidDel="00000000" w:rsidR="00000000" w:rsidRPr="00000000">
        <w:rPr>
          <w:rFonts w:ascii="Arial" w:cs="Arial" w:eastAsia="Arial" w:hAnsi="Arial"/>
          <w:b w:val="1"/>
          <w:bCs w:val="1"/>
          <w:color w:val="0a0a0a"/>
          <w:sz w:val="26"/>
          <w:szCs w:val="26"/>
          <w:rtl w:val="0"/>
        </w:rPr>
        <w:t xml:space="preserve">Phase III — The Sanctuary Network (2028)</w:t>
      </w:r>
      <w:r w:rsidDel="00000000" w:rsidR="00000000" w:rsidRPr="00000000">
        <w:rPr>
          <w:rtl w:val="0"/>
        </w:rPr>
      </w:r>
    </w:p>
    <w:p w:rsidR="00000000" w:rsidDel="00000000" w:rsidP="00000000" w:rsidRDefault="00000000" w:rsidRPr="00000000" w14:paraId="00000138">
      <w:pPr>
        <w:spacing w:after="100" w:before="60" w:lineRule="auto"/>
        <w:rPr/>
      </w:pPr>
      <w:r w:rsidDel="00000000" w:rsidR="00000000" w:rsidRPr="00000000">
        <w:rPr>
          <w:rFonts w:ascii="Arial" w:cs="Arial" w:eastAsia="Arial" w:hAnsi="Arial"/>
          <w:color w:val="3a3a3a"/>
          <w:sz w:val="22"/>
          <w:szCs w:val="22"/>
          <w:rtl w:val="0"/>
        </w:rPr>
        <w:t xml:space="preserve">The prototype becomes a network. The vision becomes infrastructure.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Q1–Q2: Launch digital counterpart — SacredSpace OS public access layer bridging physical sanctuaries with community digital ecosystem.</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Q3–Q4: Secure Tier III backing for regional sanctuary network. Link physical nodes via the Arcana Grid AI engine. Sacred Little Forest land acquisition active. 10+ annual STEAM programs fully operational.</w:t>
      </w:r>
    </w:p>
    <w:p w:rsidR="00000000" w:rsidDel="00000000" w:rsidP="00000000" w:rsidRDefault="00000000" w:rsidRPr="00000000" w14:paraId="0000013B">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3C">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FOUNDER STATEMENT</w:t>
      </w:r>
      <w:r w:rsidDel="00000000" w:rsidR="00000000" w:rsidRPr="00000000">
        <w:rPr>
          <w:rtl w:val="0"/>
        </w:rPr>
      </w:r>
    </w:p>
    <w:p w:rsidR="00000000" w:rsidDel="00000000" w:rsidP="00000000" w:rsidRDefault="00000000" w:rsidRPr="00000000" w14:paraId="0000013D">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"We are currently building the most powerful cognitive technologies in human history — yet deploying them through cold, isolating interfaces. My work asks a fundamental question: What happens when we embed that intelligence back into the ecosystem? What happens when the interface becomes a sanctuary?"</w:t>
      </w:r>
      <w:r w:rsidDel="00000000" w:rsidR="00000000" w:rsidRPr="00000000">
        <w:rPr>
          <w:rtl w:val="0"/>
        </w:rPr>
      </w:r>
    </w:p>
    <w:p w:rsidR="00000000" w:rsidDel="00000000" w:rsidP="00000000" w:rsidRDefault="00000000" w:rsidRPr="00000000" w14:paraId="0000013E">
      <w:pPr>
        <w:spacing w:after="80" w:before="0" w:lineRule="auto"/>
        <w:rPr/>
      </w:pPr>
      <w:r w:rsidDel="00000000" w:rsidR="00000000" w:rsidRPr="00000000">
        <w:rPr>
          <w:rtl w:val="0"/>
        </w:rPr>
      </w:r>
    </w:p>
    <w:p w:rsidR="00000000" w:rsidDel="00000000" w:rsidP="00000000" w:rsidRDefault="00000000" w:rsidRPr="00000000" w14:paraId="0000013F">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did not begin as a software project. It began as an eight-year exploration in visual art. Between 2018 and 2022, I painted ecological landscapes, temples, and sanctuary environments — attempting to understand how human presence interacts with living systems.</w:t>
      </w:r>
      <w:r w:rsidDel="00000000" w:rsidR="00000000" w:rsidRPr="00000000">
        <w:rPr>
          <w:rtl w:val="0"/>
        </w:rPr>
      </w:r>
    </w:p>
    <w:p w:rsidR="00000000" w:rsidDel="00000000" w:rsidP="00000000" w:rsidRDefault="00000000" w:rsidRPr="00000000" w14:paraId="00000140">
      <w:pPr>
        <w:spacing w:after="100" w:before="60" w:lineRule="auto"/>
        <w:rPr/>
      </w:pPr>
      <w:r w:rsidDel="00000000" w:rsidR="00000000" w:rsidRPr="00000000">
        <w:rPr>
          <w:rFonts w:ascii="Arial" w:cs="Arial" w:eastAsia="Arial" w:hAnsi="Arial"/>
          <w:color w:val="3a3a3a"/>
          <w:sz w:val="22"/>
          <w:szCs w:val="22"/>
          <w:rtl w:val="0"/>
        </w:rPr>
        <w:t xml:space="preserve">I realized that to truly explore this, the environment couldn't just be observed. It had to react. It had to learn. So the paintings became blueprints.</w:t>
      </w:r>
      <w:r w:rsidDel="00000000" w:rsidR="00000000" w:rsidRPr="00000000">
        <w:rPr>
          <w:rtl w:val="0"/>
        </w:rPr>
      </w:r>
    </w:p>
    <w:p w:rsidR="00000000" w:rsidDel="00000000" w:rsidP="00000000" w:rsidRDefault="00000000" w:rsidRPr="00000000" w14:paraId="00000141">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I am currently completing an AAS in AI Engineering at Maestro School — an enrollment that runs in direct parallel with the production build of the Neural Forest system. The academic curriculum and the live codebase are not separate tracks. Every concept encountered in the program is immediately tested against a running system: the SQLite schema, the ChromaDB embedding pipeline, the FastAPI orchestration logic, the Redis Streams message bus. The Maestro study sessions are documented in a dedicated Google Sheets study log (S∆CR3DSTUDYS3SS!ONS @ M∆3STRO) that tracks coursework progression alongside system deployment milestones. The academic credential and the production infrastructure are the same body of work.</w:t>
      </w:r>
      <w:r w:rsidDel="00000000" w:rsidR="00000000" w:rsidRPr="00000000">
        <w:rPr>
          <w:rtl w:val="0"/>
        </w:rPr>
      </w:r>
    </w:p>
    <w:p w:rsidR="00000000" w:rsidDel="00000000" w:rsidP="00000000" w:rsidRDefault="00000000" w:rsidRPr="00000000" w14:paraId="00000142">
      <w:pPr>
        <w:spacing w:after="100" w:before="60" w:lineRule="auto"/>
        <w:rPr/>
      </w:pPr>
      <w:r w:rsidDel="00000000" w:rsidR="00000000" w:rsidRPr="00000000">
        <w:rPr>
          <w:rFonts w:ascii="Arial" w:cs="Arial" w:eastAsia="Arial" w:hAnsi="Arial"/>
          <w:color w:val="3a3a3a"/>
          <w:sz w:val="22"/>
          <w:szCs w:val="22"/>
          <w:rtl w:val="0"/>
        </w:rPr>
        <w:t xml:space="preserve">I am not asking for support to build a room. I am inviting you into the next phase of an eight-year thesis that has already proven it can execute.</w:t>
      </w:r>
      <w:r w:rsidDel="00000000" w:rsidR="00000000" w:rsidRPr="00000000">
        <w:rPr>
          <w:rtl w:val="0"/>
        </w:rPr>
      </w:r>
    </w:p>
    <w:p w:rsidR="00000000" w:rsidDel="00000000" w:rsidP="00000000" w:rsidRDefault="00000000" w:rsidRPr="00000000" w14:paraId="00000143">
      <w:pPr>
        <w:spacing w:after="80" w:before="0" w:lineRule="auto"/>
        <w:rPr/>
      </w:pPr>
      <w:r w:rsidDel="00000000" w:rsidR="00000000" w:rsidRPr="00000000">
        <w:rPr>
          <w:rtl w:val="0"/>
        </w:rPr>
      </w:r>
    </w:p>
    <w:p w:rsidR="00000000" w:rsidDel="00000000" w:rsidP="00000000" w:rsidRDefault="00000000" w:rsidRPr="00000000" w14:paraId="00000144">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"The forest remembers. And now, it learns. We invite you to be part of what it learns next."</w:t>
      </w:r>
      <w:r w:rsidDel="00000000" w:rsidR="00000000" w:rsidRPr="00000000">
        <w:rPr>
          <w:rtl w:val="0"/>
        </w:rPr>
      </w:r>
    </w:p>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spacing w:after="40" w:before="80" w:lineRule="auto"/>
        <w:rPr/>
      </w:pPr>
      <w:r w:rsidDel="00000000" w:rsidR="00000000" w:rsidRPr="00000000">
        <w:rPr>
          <w:rFonts w:ascii="Arial" w:cs="Arial" w:eastAsia="Arial" w:hAnsi="Arial"/>
          <w:b w:val="1"/>
          <w:bCs w:val="1"/>
          <w:color w:val="0a0a0a"/>
          <w:sz w:val="22"/>
          <w:szCs w:val="22"/>
          <w:rtl w:val="0"/>
        </w:rPr>
        <w:t xml:space="preserve">Taylor Oakey  |  Founder &amp; Director</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rFonts w:ascii="Arial" w:cs="Arial" w:eastAsia="Arial" w:hAnsi="Arial"/>
          <w:color w:val="787878"/>
          <w:sz w:val="20"/>
          <w:szCs w:val="20"/>
          <w:rtl w:val="0"/>
        </w:rPr>
        <w:t xml:space="preserve">SacredSpace Sanctuary 501(c)(3)  +  SacredArcana Studios LLC</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Fonts w:ascii="Arial" w:cs="Arial" w:eastAsia="Arial" w:hAnsi="Arial"/>
          <w:color w:val="787878"/>
          <w:sz w:val="20"/>
          <w:szCs w:val="20"/>
          <w:rtl w:val="0"/>
        </w:rPr>
        <w:t xml:space="preserve">sacredarcanastudios@gmail.com  |  @SacredSpaceStudios  |  Northampton County, NC</w:t>
      </w: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Fonts w:ascii="Arial" w:cs="Arial" w:eastAsia="Arial" w:hAnsi="Arial"/>
          <w:i w:val="1"/>
          <w:iCs w:val="1"/>
          <w:color w:val="787878"/>
          <w:sz w:val="18"/>
          <w:szCs w:val="18"/>
          <w:rtl w:val="0"/>
        </w:rPr>
        <w:t xml:space="preserve">GitHub: TaylorOakey/SacredSpace  |  Neural Forest v1.0 available for technical review</w:t>
      </w:r>
      <w:r w:rsidDel="00000000" w:rsidR="00000000" w:rsidRPr="00000000">
        <w:rPr>
          <w:rtl w:val="0"/>
        </w:rPr>
      </w:r>
    </w:p>
    <w:p w:rsidR="00000000" w:rsidDel="00000000" w:rsidP="00000000" w:rsidRDefault="00000000" w:rsidRPr="00000000" w14:paraId="0000014A">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4B">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FUNDING STRUCTURE</w:t>
      </w:r>
      <w:r w:rsidDel="00000000" w:rsidR="00000000" w:rsidRPr="00000000">
        <w:rPr>
          <w:rtl w:val="0"/>
        </w:rPr>
      </w:r>
    </w:p>
    <w:p w:rsidR="00000000" w:rsidDel="00000000" w:rsidP="00000000" w:rsidRDefault="00000000" w:rsidRPr="00000000" w14:paraId="0000014C">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operates on a phased partnership model. Each tier corresponds directly to a deployment phase with defined deliverables, community outcomes, and measurable impact metrics. Funders at any tier enter a documented partnership with quarterly milestone reporting.</w:t>
      </w:r>
      <w:r w:rsidDel="00000000" w:rsidR="00000000" w:rsidRPr="00000000">
        <w:rPr>
          <w:rtl w:val="0"/>
        </w:rPr>
      </w:r>
    </w:p>
    <w:p w:rsidR="00000000" w:rsidDel="00000000" w:rsidP="00000000" w:rsidRDefault="00000000" w:rsidRPr="00000000" w14:paraId="0000014D">
      <w:pPr>
        <w:spacing w:after="10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160"/>
        <w:gridCol w:w="4200"/>
        <w:tblGridChange w:id="0">
          <w:tblGrid>
            <w:gridCol w:w="1200"/>
            <w:gridCol w:w="1800"/>
            <w:gridCol w:w="2160"/>
            <w:gridCol w:w="42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19"/>
                <w:szCs w:val="19"/>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19"/>
                <w:szCs w:val="19"/>
                <w:rtl w:val="0"/>
              </w:rPr>
              <w:t xml:space="preserve">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9"/>
                <w:szCs w:val="19"/>
                <w:rtl w:val="0"/>
              </w:rPr>
              <w:t xml:space="preserve">PRIMARY DELIVERABLES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b8860b"/>
                <w:sz w:val="19"/>
                <w:szCs w:val="19"/>
                <w:rtl w:val="0"/>
              </w:rPr>
              <w:t xml:space="preserve">Tier 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a3a3a"/>
                <w:sz w:val="19"/>
                <w:szCs w:val="19"/>
                <w:rtl w:val="0"/>
              </w:rPr>
              <w:t xml:space="preserve">$25K–$50K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3a3a3a"/>
                <w:sz w:val="19"/>
                <w:szCs w:val="19"/>
                <w:rtl w:val="0"/>
              </w:rPr>
              <w:t xml:space="preserve">Phase I: Prototype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a3a3a"/>
                <w:sz w:val="19"/>
                <w:szCs w:val="19"/>
                <w:rtl w:val="0"/>
              </w:rPr>
              <w:t xml:space="preserve">Physical prototype hardening, full grant media war chest, first STEAM workshop cohort (10+ workshops), documented v1.0 architecture published open-source, Tier II qualification materials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b8860b"/>
                <w:sz w:val="19"/>
                <w:szCs w:val="19"/>
                <w:rtl w:val="0"/>
              </w:rPr>
              <w:t xml:space="preserve">Tier II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a3a3a"/>
                <w:sz w:val="19"/>
                <w:szCs w:val="19"/>
                <w:rtl w:val="0"/>
              </w:rPr>
              <w:t xml:space="preserve">$75K–$150K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a3a3a"/>
                <w:sz w:val="19"/>
                <w:szCs w:val="19"/>
                <w:rtl w:val="0"/>
              </w:rPr>
              <w:t xml:space="preserve">Phase II: Expansion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a3a3a"/>
                <w:sz w:val="19"/>
                <w:szCs w:val="19"/>
                <w:rtl w:val="0"/>
              </w:rPr>
              <w:t xml:space="preserve">First modular Neural Forest external deployment, 3+ community sites, published interaction research, multi-site deployment blueprints, Sacred Little Forest site research activated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b8860b"/>
                <w:sz w:val="19"/>
                <w:szCs w:val="19"/>
                <w:rtl w:val="0"/>
              </w:rPr>
              <w:t xml:space="preserve">Tier III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3a3a3a"/>
                <w:sz w:val="19"/>
                <w:szCs w:val="19"/>
                <w:rtl w:val="0"/>
              </w:rPr>
              <w:t xml:space="preserve">$250K+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a3a3a"/>
                <w:sz w:val="19"/>
                <w:szCs w:val="19"/>
                <w:rtl w:val="0"/>
              </w:rPr>
              <w:t xml:space="preserve">Phase III: Network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a3a3a"/>
                <w:sz w:val="19"/>
                <w:szCs w:val="19"/>
                <w:rtl w:val="0"/>
              </w:rPr>
              <w:t xml:space="preserve">Regional sanctuary network (3+ linked nodes), Sacred Little Forest land acquisition, digital OS public launch, 10+ annual STEAM programs, institutional partnership agreements across NC + VA region</w:t>
            </w:r>
            <w:r w:rsidDel="00000000" w:rsidR="00000000" w:rsidRPr="00000000">
              <w:rPr>
                <w:rtl w:val="0"/>
              </w:rPr>
            </w:r>
          </w:p>
        </w:tc>
      </w:tr>
    </w:tbl>
    <w:p w:rsidR="00000000" w:rsidDel="00000000" w:rsidP="00000000" w:rsidRDefault="00000000" w:rsidRPr="00000000" w14:paraId="0000015E">
      <w:pPr>
        <w:spacing w:after="1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15F">
            <w:pPr>
              <w:spacing w:after="120" w:lineRule="auto"/>
              <w:rPr/>
            </w:pPr>
            <w:r w:rsidDel="00000000" w:rsidR="00000000" w:rsidRPr="00000000">
              <w:rPr>
                <w:rFonts w:ascii="Arial" w:cs="Arial" w:eastAsia="Arial" w:hAnsi="Arial"/>
                <w:b w:val="1"/>
                <w:bCs w:val="1"/>
                <w:color w:val="b8860b"/>
                <w:sz w:val="17"/>
                <w:szCs w:val="17"/>
                <w:rtl w:val="0"/>
              </w:rPr>
              <w:t xml:space="preserve">WHAT THIS PARTNERSHIP UNLOCKS</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Fonts w:ascii="Arial" w:cs="Arial" w:eastAsia="Arial" w:hAnsi="Arial"/>
                <w:color w:val="cccccc"/>
                <w:sz w:val="19"/>
                <w:szCs w:val="19"/>
                <w:rtl w:val="0"/>
              </w:rPr>
              <w:t xml:space="preserve">◆  Co-branding as a founding institutional partner in the Neural Forest network and the Sacred Little Forest</w:t>
            </w:r>
            <w:r w:rsidDel="00000000" w:rsidR="00000000" w:rsidRPr="00000000">
              <w:rPr>
                <w:rtl w:val="0"/>
              </w:rPr>
            </w:r>
          </w:p>
          <w:p w:rsidR="00000000" w:rsidDel="00000000" w:rsidP="00000000" w:rsidRDefault="00000000" w:rsidRPr="00000000" w14:paraId="00000161">
            <w:pPr>
              <w:spacing w:after="60" w:lineRule="auto"/>
              <w:rPr/>
            </w:pPr>
            <w:r w:rsidDel="00000000" w:rsidR="00000000" w:rsidRPr="00000000">
              <w:rPr>
                <w:rFonts w:ascii="Arial" w:cs="Arial" w:eastAsia="Arial" w:hAnsi="Arial"/>
                <w:color w:val="cccccc"/>
                <w:sz w:val="19"/>
                <w:szCs w:val="19"/>
                <w:rtl w:val="0"/>
              </w:rPr>
              <w:t xml:space="preserve">◆  Full access to all open-source STEAM curriculum materials developed through the program</w:t>
            </w:r>
            <w:r w:rsidDel="00000000" w:rsidR="00000000" w:rsidRPr="00000000">
              <w:rPr>
                <w:rtl w:val="0"/>
              </w:rPr>
            </w:r>
          </w:p>
          <w:p w:rsidR="00000000" w:rsidDel="00000000" w:rsidP="00000000" w:rsidRDefault="00000000" w:rsidRPr="00000000" w14:paraId="00000162">
            <w:pPr>
              <w:spacing w:after="60" w:lineRule="auto"/>
              <w:rPr/>
            </w:pPr>
            <w:r w:rsidDel="00000000" w:rsidR="00000000" w:rsidRPr="00000000">
              <w:rPr>
                <w:rFonts w:ascii="Arial" w:cs="Arial" w:eastAsia="Arial" w:hAnsi="Arial"/>
                <w:color w:val="cccccc"/>
                <w:sz w:val="19"/>
                <w:szCs w:val="19"/>
                <w:rtl w:val="0"/>
              </w:rPr>
              <w:t xml:space="preserve">◆  Priority research collaboration and academic publication opportunities (human-AI environment interaction)</w:t>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rFonts w:ascii="Arial" w:cs="Arial" w:eastAsia="Arial" w:hAnsi="Arial"/>
                <w:color w:val="cccccc"/>
                <w:sz w:val="19"/>
                <w:szCs w:val="19"/>
                <w:rtl w:val="0"/>
              </w:rPr>
              <w:t xml:space="preserve">◆  Presence in the SacredSpace digital ecosystem documentation, public media archive, and press kit</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Fonts w:ascii="Arial" w:cs="Arial" w:eastAsia="Arial" w:hAnsi="Arial"/>
                <w:color w:val="cccccc"/>
                <w:sz w:val="19"/>
                <w:szCs w:val="19"/>
                <w:rtl w:val="0"/>
              </w:rPr>
              <w:t xml:space="preserve">◆  Quarterly milestone reports — auditable, version-controlled, publicly documented</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Arial" w:cs="Arial" w:eastAsia="Arial" w:hAnsi="Arial"/>
                <w:color w:val="cccccc"/>
                <w:sz w:val="19"/>
                <w:szCs w:val="19"/>
                <w:rtl w:val="0"/>
              </w:rPr>
              <w:t xml:space="preserve">◆  A direct relationship with a founder who builds in public and executes on documented timelines</w:t>
            </w:r>
            <w:r w:rsidDel="00000000" w:rsidR="00000000" w:rsidRPr="00000000">
              <w:rPr>
                <w:rtl w:val="0"/>
              </w:rPr>
            </w:r>
          </w:p>
        </w:tc>
      </w:tr>
    </w:tbl>
    <w:p w:rsidR="00000000" w:rsidDel="00000000" w:rsidP="00000000" w:rsidRDefault="00000000" w:rsidRPr="00000000" w14:paraId="00000166">
      <w:pPr>
        <w:spacing w:after="160" w:before="0" w:lineRule="auto"/>
        <w:rPr/>
      </w:pPr>
      <w:r w:rsidDel="00000000" w:rsidR="00000000" w:rsidRPr="00000000">
        <w:rPr>
          <w:rtl w:val="0"/>
        </w:rPr>
      </w:r>
    </w:p>
    <w:p w:rsidR="00000000" w:rsidDel="00000000" w:rsidP="00000000" w:rsidRDefault="00000000" w:rsidRPr="00000000" w14:paraId="00000167">
      <w:pPr>
        <w:pBdr>
          <w:top w:color="b8860b" w:space="6" w:sz="4" w:val="single"/>
        </w:pBdr>
        <w:spacing w:after="0" w:before="0" w:lineRule="auto"/>
        <w:rPr/>
      </w:pPr>
      <w:r w:rsidDel="00000000" w:rsidR="00000000" w:rsidRPr="00000000">
        <w:rPr>
          <w:rtl w:val="0"/>
        </w:rPr>
      </w:r>
    </w:p>
    <w:p w:rsidR="00000000" w:rsidDel="00000000" w:rsidP="00000000" w:rsidRDefault="00000000" w:rsidRPr="00000000" w14:paraId="00000168">
      <w:pPr>
        <w:spacing w:after="120" w:before="0" w:lineRule="auto"/>
        <w:rPr/>
      </w:pPr>
      <w:r w:rsidDel="00000000" w:rsidR="00000000" w:rsidRPr="00000000">
        <w:rPr>
          <w:rtl w:val="0"/>
        </w:rPr>
      </w:r>
    </w:p>
    <w:p w:rsidR="00000000" w:rsidDel="00000000" w:rsidP="00000000" w:rsidRDefault="00000000" w:rsidRPr="00000000" w14:paraId="00000169">
      <w:pPr>
        <w:spacing w:after="80" w:before="60" w:lineRule="auto"/>
        <w:rPr/>
      </w:pPr>
      <w:r w:rsidDel="00000000" w:rsidR="00000000" w:rsidRPr="00000000">
        <w:rPr>
          <w:rFonts w:ascii="Arial" w:cs="Arial" w:eastAsia="Arial" w:hAnsi="Arial"/>
          <w:b w:val="1"/>
          <w:bCs w:val="1"/>
          <w:color w:val="0a0a0a"/>
          <w:sz w:val="22"/>
          <w:szCs w:val="22"/>
          <w:rtl w:val="0"/>
        </w:rPr>
        <w:t xml:space="preserve">We are not building a product. We are cultivating a sanctuary for future learning. The forest is already alive. Now it learns.</w:t>
      </w:r>
      <w:r w:rsidDel="00000000" w:rsidR="00000000" w:rsidRPr="00000000">
        <w:rPr>
          <w:rtl w:val="0"/>
        </w:rPr>
      </w:r>
    </w:p>
    <w:p w:rsidR="00000000" w:rsidDel="00000000" w:rsidP="00000000" w:rsidRDefault="00000000" w:rsidRPr="00000000" w14:paraId="0000016A">
      <w:pPr>
        <w:spacing w:after="80" w:before="0" w:lineRule="auto"/>
        <w:rPr/>
      </w:pPr>
      <w:r w:rsidDel="00000000" w:rsidR="00000000" w:rsidRPr="00000000">
        <w:rPr>
          <w:rtl w:val="0"/>
        </w:rPr>
      </w:r>
    </w:p>
    <w:p w:rsidR="00000000" w:rsidDel="00000000" w:rsidP="00000000" w:rsidRDefault="00000000" w:rsidRPr="00000000" w14:paraId="0000016B">
      <w:pPr>
        <w:spacing w:after="0" w:before="200" w:lineRule="auto"/>
        <w:jc w:val="center"/>
        <w:rPr/>
      </w:pPr>
      <w:r w:rsidDel="00000000" w:rsidR="00000000" w:rsidRPr="00000000">
        <w:rPr>
          <w:rFonts w:ascii="Source Sans Pro" w:cs="Source Sans Pro" w:eastAsia="Source Sans Pro" w:hAnsi="Source Sans Pro"/>
          <w:b w:val="1"/>
          <w:bCs w:val="1"/>
          <w:i w:val="1"/>
          <w:iCs w:val="1"/>
          <w:color w:val="c9a84c"/>
          <w:sz w:val="20"/>
          <w:szCs w:val="20"/>
          <w:rtl w:val="0"/>
        </w:rPr>
        <w:t xml:space="preserve">⟡  In lakesh alakin.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pBdr>
        <w:top w:color="b8860b" w:space="4" w:sz="4" w:val="single"/>
      </w:pBdr>
      <w:spacing w:before="120" w:lineRule="auto"/>
      <w:rPr/>
    </w:pPr>
    <w:r w:rsidDel="00000000" w:rsidR="00000000" w:rsidRPr="00000000">
      <w:rPr>
        <w:rFonts w:ascii="Arial" w:cs="Arial" w:eastAsia="Arial" w:hAnsi="Arial"/>
        <w:color w:val="787878"/>
        <w:sz w:val="16"/>
        <w:szCs w:val="16"/>
        <w:rtl w:val="0"/>
      </w:rPr>
      <w:t xml:space="preserve">SacredSpace Sanctuary 501(c)(3)  |  sacredarcanastudios@gmail.com  |  Northampton County, NC  |  p.</w:t>
    </w:r>
    <w:r w:rsidDel="00000000" w:rsidR="00000000" w:rsidRPr="00000000">
      <w:rPr>
        <w:rFonts w:ascii="Arial" w:cs="Arial" w:eastAsia="Arial" w:hAnsi="Arial"/>
        <w:color w:val="b8860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bottom w:color="b8860b" w:space="4" w:sz="4" w:val="single"/>
      </w:pBdr>
      <w:spacing w:after="120" w:lineRule="auto"/>
      <w:rPr/>
    </w:pPr>
    <w:r w:rsidDel="00000000" w:rsidR="00000000" w:rsidRPr="00000000">
      <w:rPr>
        <w:rFonts w:ascii="Arial Unicode MS" w:cs="Arial Unicode MS" w:eastAsia="Arial Unicode MS" w:hAnsi="Arial Unicode MS"/>
        <w:b w:val="1"/>
        <w:bCs w:val="1"/>
        <w:color w:val="b8860b"/>
        <w:sz w:val="16"/>
        <w:szCs w:val="16"/>
        <w:rtl w:val="0"/>
      </w:rPr>
      <w:t xml:space="preserve">S∆CR3DSP∆CE: N3UR∆L FOR3ST  </w:t>
    </w:r>
    <w:r w:rsidDel="00000000" w:rsidR="00000000" w:rsidRPr="00000000">
      <w:rPr>
        <w:rFonts w:ascii="Arial" w:cs="Arial" w:eastAsia="Arial" w:hAnsi="Arial"/>
        <w:color w:val="787878"/>
        <w:sz w:val="16"/>
        <w:szCs w:val="16"/>
        <w:rtl w:val="0"/>
      </w:rPr>
      <w:t xml:space="preserve">  |  Grant Partnership Proposal v2.0  |  Council Grove Synthesis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a3a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a3a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